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13476" w14:textId="77777777" w:rsidR="005C175B" w:rsidRPr="004C5AA3" w:rsidRDefault="005C175B" w:rsidP="003E4EFF">
      <w:pPr>
        <w:spacing w:line="480" w:lineRule="auto"/>
        <w:ind w:leftChars="100" w:left="210"/>
        <w:rPr>
          <w:sz w:val="24"/>
        </w:rPr>
      </w:pPr>
      <w:r w:rsidRPr="004C5AA3">
        <w:rPr>
          <w:rFonts w:hint="eastAsia"/>
          <w:sz w:val="24"/>
        </w:rPr>
        <w:t>大分市</w:t>
      </w:r>
      <w:r w:rsidR="006D1982" w:rsidRPr="004C5AA3">
        <w:rPr>
          <w:rFonts w:hint="eastAsia"/>
          <w:sz w:val="24"/>
        </w:rPr>
        <w:t>特殊詐欺等被害防止対策推進事業費補助金交付要綱</w:t>
      </w:r>
      <w:r w:rsidRPr="004C5AA3">
        <w:rPr>
          <w:rFonts w:hint="eastAsia"/>
          <w:sz w:val="24"/>
        </w:rPr>
        <w:t>を次のように定める。</w:t>
      </w:r>
    </w:p>
    <w:p w14:paraId="44164957" w14:textId="4C648F83" w:rsidR="005C175B" w:rsidRPr="004C5AA3" w:rsidRDefault="00AD6965" w:rsidP="003E4EFF">
      <w:pPr>
        <w:spacing w:line="480" w:lineRule="auto"/>
        <w:ind w:left="240" w:hangingChars="100" w:hanging="240"/>
        <w:rPr>
          <w:sz w:val="24"/>
        </w:rPr>
      </w:pPr>
      <w:r w:rsidRPr="004C5AA3">
        <w:rPr>
          <w:rFonts w:hint="eastAsia"/>
          <w:sz w:val="24"/>
        </w:rPr>
        <w:t xml:space="preserve">　　</w:t>
      </w:r>
      <w:r w:rsidR="00B740EE" w:rsidRPr="004C5AA3">
        <w:rPr>
          <w:rFonts w:hint="eastAsia"/>
          <w:sz w:val="24"/>
        </w:rPr>
        <w:t>令和</w:t>
      </w:r>
      <w:r w:rsidR="003F7942">
        <w:rPr>
          <w:rFonts w:hint="eastAsia"/>
          <w:sz w:val="24"/>
        </w:rPr>
        <w:t>２</w:t>
      </w:r>
      <w:r w:rsidR="005C175B" w:rsidRPr="004C5AA3">
        <w:rPr>
          <w:rFonts w:hint="eastAsia"/>
          <w:sz w:val="24"/>
        </w:rPr>
        <w:t>年</w:t>
      </w:r>
      <w:r w:rsidR="00D06B14" w:rsidRPr="004C5AA3">
        <w:rPr>
          <w:rFonts w:hint="eastAsia"/>
          <w:sz w:val="24"/>
        </w:rPr>
        <w:t xml:space="preserve">　</w:t>
      </w:r>
      <w:r w:rsidR="00DB508E">
        <w:rPr>
          <w:rFonts w:hint="eastAsia"/>
          <w:sz w:val="24"/>
        </w:rPr>
        <w:t>３</w:t>
      </w:r>
      <w:r w:rsidR="005C175B" w:rsidRPr="004C5AA3">
        <w:rPr>
          <w:rFonts w:hint="eastAsia"/>
          <w:sz w:val="24"/>
        </w:rPr>
        <w:t>月</w:t>
      </w:r>
      <w:r w:rsidR="00DB508E">
        <w:rPr>
          <w:rFonts w:hint="eastAsia"/>
          <w:sz w:val="24"/>
        </w:rPr>
        <w:t>３１</w:t>
      </w:r>
      <w:r w:rsidR="005C175B" w:rsidRPr="004C5AA3">
        <w:rPr>
          <w:rFonts w:hint="eastAsia"/>
          <w:sz w:val="24"/>
        </w:rPr>
        <w:t>日</w:t>
      </w:r>
    </w:p>
    <w:p w14:paraId="26086A78" w14:textId="6B280D04" w:rsidR="005C175B" w:rsidRPr="004C5AA3" w:rsidRDefault="005C175B" w:rsidP="00525BDB">
      <w:pPr>
        <w:wordWrap w:val="0"/>
        <w:spacing w:line="480" w:lineRule="auto"/>
        <w:ind w:left="240" w:hangingChars="100" w:hanging="240"/>
        <w:jc w:val="right"/>
        <w:rPr>
          <w:sz w:val="24"/>
        </w:rPr>
      </w:pPr>
      <w:r w:rsidRPr="004C5AA3">
        <w:rPr>
          <w:rFonts w:hint="eastAsia"/>
          <w:sz w:val="24"/>
        </w:rPr>
        <w:t xml:space="preserve">大分市長　</w:t>
      </w:r>
      <w:r w:rsidR="009126E0" w:rsidRPr="004C5AA3">
        <w:rPr>
          <w:rFonts w:hint="eastAsia"/>
          <w:sz w:val="24"/>
        </w:rPr>
        <w:t>佐　藤　樹一郎</w:t>
      </w:r>
      <w:r w:rsidR="00525BDB">
        <w:rPr>
          <w:rFonts w:hint="eastAsia"/>
          <w:sz w:val="24"/>
        </w:rPr>
        <w:t xml:space="preserve">　　　</w:t>
      </w:r>
    </w:p>
    <w:p w14:paraId="2BE94B98" w14:textId="77777777" w:rsidR="00555069" w:rsidRPr="004C5AA3" w:rsidRDefault="00555069" w:rsidP="003E4EFF">
      <w:pPr>
        <w:spacing w:line="480" w:lineRule="auto"/>
        <w:ind w:left="240" w:hangingChars="100" w:hanging="240"/>
        <w:jc w:val="right"/>
        <w:rPr>
          <w:sz w:val="24"/>
        </w:rPr>
      </w:pPr>
    </w:p>
    <w:p w14:paraId="3005E36E" w14:textId="77777777" w:rsidR="003F36DB" w:rsidRPr="004C5AA3" w:rsidRDefault="00B850F5" w:rsidP="003E4EFF">
      <w:pPr>
        <w:spacing w:line="480" w:lineRule="auto"/>
        <w:ind w:leftChars="100" w:left="210" w:firstLineChars="200" w:firstLine="480"/>
        <w:rPr>
          <w:sz w:val="24"/>
        </w:rPr>
      </w:pPr>
      <w:r w:rsidRPr="004C5AA3">
        <w:rPr>
          <w:rFonts w:hint="eastAsia"/>
          <w:sz w:val="24"/>
        </w:rPr>
        <w:t>大分市</w:t>
      </w:r>
      <w:r w:rsidR="006D1982" w:rsidRPr="004C5AA3">
        <w:rPr>
          <w:rFonts w:hint="eastAsia"/>
          <w:sz w:val="24"/>
        </w:rPr>
        <w:t>特殊詐欺等被害防止対策推進事業費補助金交付要綱</w:t>
      </w:r>
    </w:p>
    <w:p w14:paraId="6CF2CB4D" w14:textId="77777777" w:rsidR="003F36DB" w:rsidRPr="004C5AA3" w:rsidRDefault="009126E0" w:rsidP="003E4EFF">
      <w:pPr>
        <w:spacing w:line="480" w:lineRule="auto"/>
        <w:ind w:leftChars="100" w:left="210"/>
        <w:rPr>
          <w:sz w:val="24"/>
        </w:rPr>
      </w:pPr>
      <w:r w:rsidRPr="004C5AA3">
        <w:rPr>
          <w:rFonts w:hint="eastAsia"/>
          <w:sz w:val="24"/>
        </w:rPr>
        <w:t>（</w:t>
      </w:r>
      <w:r w:rsidR="003F36DB" w:rsidRPr="004C5AA3">
        <w:rPr>
          <w:rFonts w:hint="eastAsia"/>
          <w:sz w:val="24"/>
        </w:rPr>
        <w:t>趣旨</w:t>
      </w:r>
      <w:r w:rsidRPr="004C5AA3">
        <w:rPr>
          <w:rFonts w:hint="eastAsia"/>
          <w:sz w:val="24"/>
        </w:rPr>
        <w:t>）</w:t>
      </w:r>
    </w:p>
    <w:p w14:paraId="396E28BB" w14:textId="061400CC" w:rsidR="003A68D8" w:rsidRPr="004C5AA3" w:rsidRDefault="003F36DB" w:rsidP="003E4EFF">
      <w:pPr>
        <w:spacing w:line="480" w:lineRule="auto"/>
        <w:ind w:left="240" w:hangingChars="100" w:hanging="240"/>
        <w:rPr>
          <w:sz w:val="24"/>
        </w:rPr>
      </w:pPr>
      <w:r w:rsidRPr="004C5AA3">
        <w:rPr>
          <w:rFonts w:hint="eastAsia"/>
          <w:sz w:val="24"/>
        </w:rPr>
        <w:t xml:space="preserve">第１条　</w:t>
      </w:r>
      <w:r w:rsidR="006D1982" w:rsidRPr="004C5AA3">
        <w:rPr>
          <w:rFonts w:hint="eastAsia"/>
          <w:sz w:val="24"/>
        </w:rPr>
        <w:t>この要綱は、特殊詐欺等防止機能付き電話機及び機器（以下「電話機等」という。）の普及を促進し、大分県特殊詐欺</w:t>
      </w:r>
      <w:r w:rsidR="00727FBD">
        <w:rPr>
          <w:rFonts w:hint="eastAsia"/>
          <w:sz w:val="24"/>
        </w:rPr>
        <w:t>等</w:t>
      </w:r>
      <w:r w:rsidR="006D1982" w:rsidRPr="004C5AA3">
        <w:rPr>
          <w:rFonts w:hint="eastAsia"/>
          <w:sz w:val="24"/>
        </w:rPr>
        <w:t>被害防止条例（令和元年大分県条例第</w:t>
      </w:r>
      <w:r w:rsidR="00A9596F">
        <w:rPr>
          <w:rFonts w:hint="eastAsia"/>
          <w:sz w:val="24"/>
        </w:rPr>
        <w:t>３７</w:t>
      </w:r>
      <w:r w:rsidR="006D1982" w:rsidRPr="004C5AA3">
        <w:rPr>
          <w:rFonts w:hint="eastAsia"/>
          <w:sz w:val="24"/>
        </w:rPr>
        <w:t>号）第２条に規定する特殊詐欺等による被害防止を図るため交付する大分市特殊詐欺等被害防止対策推進事業費補助金（以下「補助金」という。）</w:t>
      </w:r>
      <w:r w:rsidR="002E4EDC" w:rsidRPr="004C5AA3">
        <w:rPr>
          <w:rFonts w:hint="eastAsia"/>
          <w:sz w:val="24"/>
        </w:rPr>
        <w:t>に</w:t>
      </w:r>
      <w:r w:rsidR="00987FB5" w:rsidRPr="004C5AA3">
        <w:rPr>
          <w:rFonts w:hint="eastAsia"/>
          <w:sz w:val="24"/>
        </w:rPr>
        <w:t>関し、大分市補助金等交付規則</w:t>
      </w:r>
      <w:r w:rsidR="009126E0" w:rsidRPr="004C5AA3">
        <w:rPr>
          <w:rFonts w:hint="eastAsia"/>
          <w:sz w:val="24"/>
        </w:rPr>
        <w:t>（</w:t>
      </w:r>
      <w:r w:rsidR="00987FB5" w:rsidRPr="004C5AA3">
        <w:rPr>
          <w:rFonts w:hint="eastAsia"/>
          <w:sz w:val="24"/>
        </w:rPr>
        <w:t>昭和４９年大分市規則第５６号</w:t>
      </w:r>
      <w:r w:rsidR="007B43D1" w:rsidRPr="004C5AA3">
        <w:rPr>
          <w:rFonts w:hint="eastAsia"/>
          <w:sz w:val="24"/>
        </w:rPr>
        <w:t>。</w:t>
      </w:r>
      <w:r w:rsidR="00A9596F">
        <w:rPr>
          <w:rFonts w:hint="eastAsia"/>
          <w:sz w:val="24"/>
        </w:rPr>
        <w:t>以下「規則」という。</w:t>
      </w:r>
      <w:r w:rsidR="009126E0" w:rsidRPr="004C5AA3">
        <w:rPr>
          <w:rFonts w:hint="eastAsia"/>
          <w:sz w:val="24"/>
        </w:rPr>
        <w:t>）</w:t>
      </w:r>
      <w:r w:rsidRPr="004C5AA3">
        <w:rPr>
          <w:rFonts w:hint="eastAsia"/>
          <w:sz w:val="24"/>
        </w:rPr>
        <w:t>に定めるもののほか</w:t>
      </w:r>
      <w:r w:rsidR="008C4AB1" w:rsidRPr="004C5AA3">
        <w:rPr>
          <w:rFonts w:hint="eastAsia"/>
          <w:sz w:val="24"/>
        </w:rPr>
        <w:t>、</w:t>
      </w:r>
      <w:r w:rsidRPr="004C5AA3">
        <w:rPr>
          <w:rFonts w:hint="eastAsia"/>
          <w:sz w:val="24"/>
        </w:rPr>
        <w:t>必要な事項を定めるものとする。</w:t>
      </w:r>
    </w:p>
    <w:p w14:paraId="521D6D2B" w14:textId="77777777" w:rsidR="001B5E4C" w:rsidRPr="004C5AA3" w:rsidRDefault="001B5E4C" w:rsidP="003E4EFF">
      <w:pPr>
        <w:spacing w:line="480" w:lineRule="auto"/>
        <w:ind w:left="240" w:hangingChars="100" w:hanging="240"/>
        <w:rPr>
          <w:sz w:val="24"/>
        </w:rPr>
      </w:pPr>
      <w:r w:rsidRPr="004C5AA3">
        <w:rPr>
          <w:rFonts w:hint="eastAsia"/>
          <w:sz w:val="24"/>
        </w:rPr>
        <w:t xml:space="preserve">　（補助対象</w:t>
      </w:r>
      <w:r w:rsidR="004C265C" w:rsidRPr="004C5AA3">
        <w:rPr>
          <w:rFonts w:hint="eastAsia"/>
          <w:sz w:val="24"/>
        </w:rPr>
        <w:t>者</w:t>
      </w:r>
      <w:r w:rsidRPr="004C5AA3">
        <w:rPr>
          <w:rFonts w:hint="eastAsia"/>
          <w:sz w:val="24"/>
        </w:rPr>
        <w:t>）</w:t>
      </w:r>
    </w:p>
    <w:p w14:paraId="1D6CE713" w14:textId="77777777" w:rsidR="000D1E53" w:rsidRDefault="001B5E4C" w:rsidP="000D1E53">
      <w:pPr>
        <w:spacing w:line="480" w:lineRule="auto"/>
        <w:ind w:left="240" w:hangingChars="100" w:hanging="240"/>
        <w:rPr>
          <w:sz w:val="24"/>
        </w:rPr>
      </w:pPr>
      <w:r w:rsidRPr="004C5AA3">
        <w:rPr>
          <w:rFonts w:hint="eastAsia"/>
          <w:sz w:val="24"/>
        </w:rPr>
        <w:t>第２条　補助金の交付の対象となる</w:t>
      </w:r>
      <w:r w:rsidR="004C265C" w:rsidRPr="004C5AA3">
        <w:rPr>
          <w:rFonts w:hint="eastAsia"/>
          <w:sz w:val="24"/>
        </w:rPr>
        <w:t>者</w:t>
      </w:r>
      <w:r w:rsidRPr="004C5AA3">
        <w:rPr>
          <w:rFonts w:hint="eastAsia"/>
          <w:sz w:val="24"/>
        </w:rPr>
        <w:t>（以下「補助対象</w:t>
      </w:r>
      <w:r w:rsidR="004C265C" w:rsidRPr="004C5AA3">
        <w:rPr>
          <w:rFonts w:hint="eastAsia"/>
          <w:sz w:val="24"/>
        </w:rPr>
        <w:t>者</w:t>
      </w:r>
      <w:r w:rsidRPr="004C5AA3">
        <w:rPr>
          <w:rFonts w:hint="eastAsia"/>
          <w:sz w:val="24"/>
        </w:rPr>
        <w:t>」という。）は、</w:t>
      </w:r>
      <w:r w:rsidR="00B850F5" w:rsidRPr="004C5AA3">
        <w:rPr>
          <w:rFonts w:hint="eastAsia"/>
          <w:sz w:val="24"/>
        </w:rPr>
        <w:t>次に掲げる要件</w:t>
      </w:r>
      <w:r w:rsidR="00A9596F">
        <w:rPr>
          <w:rFonts w:hint="eastAsia"/>
          <w:sz w:val="24"/>
        </w:rPr>
        <w:t>の</w:t>
      </w:r>
      <w:r w:rsidR="00B850F5" w:rsidRPr="004C5AA3">
        <w:rPr>
          <w:rFonts w:hint="eastAsia"/>
          <w:sz w:val="24"/>
        </w:rPr>
        <w:t>全て</w:t>
      </w:r>
      <w:r w:rsidR="00A9596F">
        <w:rPr>
          <w:rFonts w:hint="eastAsia"/>
          <w:sz w:val="24"/>
        </w:rPr>
        <w:t>を</w:t>
      </w:r>
      <w:r w:rsidR="00B850F5" w:rsidRPr="004C5AA3">
        <w:rPr>
          <w:rFonts w:hint="eastAsia"/>
          <w:sz w:val="24"/>
        </w:rPr>
        <w:t>満たす</w:t>
      </w:r>
      <w:r w:rsidR="00A9596F">
        <w:rPr>
          <w:rFonts w:hint="eastAsia"/>
          <w:sz w:val="24"/>
        </w:rPr>
        <w:t>者</w:t>
      </w:r>
      <w:r w:rsidR="00B850F5" w:rsidRPr="004C5AA3">
        <w:rPr>
          <w:rFonts w:hint="eastAsia"/>
          <w:sz w:val="24"/>
        </w:rPr>
        <w:t>とする。</w:t>
      </w:r>
    </w:p>
    <w:p w14:paraId="4F620535" w14:textId="7E8B2630" w:rsidR="00D26FF6" w:rsidRPr="001B71EF" w:rsidRDefault="00B850F5" w:rsidP="001B71EF">
      <w:pPr>
        <w:pStyle w:val="af2"/>
        <w:numPr>
          <w:ilvl w:val="0"/>
          <w:numId w:val="22"/>
        </w:numPr>
        <w:spacing w:line="480" w:lineRule="auto"/>
        <w:ind w:leftChars="0"/>
        <w:rPr>
          <w:sz w:val="24"/>
        </w:rPr>
      </w:pPr>
      <w:r w:rsidRPr="001B71EF">
        <w:rPr>
          <w:rFonts w:hint="eastAsia"/>
          <w:sz w:val="24"/>
        </w:rPr>
        <w:t>市内に住所を有</w:t>
      </w:r>
      <w:r w:rsidR="00727FBD" w:rsidRPr="001B71EF">
        <w:rPr>
          <w:rFonts w:hint="eastAsia"/>
          <w:sz w:val="24"/>
        </w:rPr>
        <w:t>し</w:t>
      </w:r>
      <w:r w:rsidR="006D1982" w:rsidRPr="001B71EF">
        <w:rPr>
          <w:rFonts w:hint="eastAsia"/>
          <w:sz w:val="24"/>
        </w:rPr>
        <w:t>、</w:t>
      </w:r>
      <w:r w:rsidR="006D1982" w:rsidRPr="001B71EF">
        <w:rPr>
          <w:sz w:val="24"/>
        </w:rPr>
        <w:t>かつ</w:t>
      </w:r>
      <w:r w:rsidR="006D1982" w:rsidRPr="001B71EF">
        <w:rPr>
          <w:rFonts w:hint="eastAsia"/>
          <w:sz w:val="24"/>
        </w:rPr>
        <w:t>、</w:t>
      </w:r>
      <w:r w:rsidR="006D1982" w:rsidRPr="001B71EF">
        <w:rPr>
          <w:sz w:val="24"/>
        </w:rPr>
        <w:t>居住していること</w:t>
      </w:r>
      <w:r w:rsidR="001F32AB" w:rsidRPr="001B71EF">
        <w:rPr>
          <w:rFonts w:hint="eastAsia"/>
          <w:sz w:val="24"/>
        </w:rPr>
        <w:t>。</w:t>
      </w:r>
    </w:p>
    <w:p w14:paraId="4A578A27" w14:textId="77777777" w:rsidR="00E94B3E" w:rsidRPr="003E2D57" w:rsidRDefault="001B71EF" w:rsidP="001B71EF">
      <w:pPr>
        <w:pStyle w:val="af2"/>
        <w:numPr>
          <w:ilvl w:val="0"/>
          <w:numId w:val="22"/>
        </w:numPr>
        <w:spacing w:line="480" w:lineRule="auto"/>
        <w:ind w:leftChars="0"/>
        <w:rPr>
          <w:sz w:val="24"/>
        </w:rPr>
      </w:pPr>
      <w:r w:rsidRPr="003E2D57">
        <w:rPr>
          <w:rFonts w:hint="eastAsia"/>
          <w:sz w:val="24"/>
        </w:rPr>
        <w:t>補助金</w:t>
      </w:r>
      <w:r w:rsidR="00E94B3E" w:rsidRPr="003E2D57">
        <w:rPr>
          <w:rFonts w:hint="eastAsia"/>
          <w:sz w:val="24"/>
        </w:rPr>
        <w:t>を申請した日において、満６５歳以上の者又は満６５歳以上の者と同一</w:t>
      </w:r>
    </w:p>
    <w:p w14:paraId="5957209E" w14:textId="6D7C084E" w:rsidR="001B71EF" w:rsidRPr="003E2D57" w:rsidRDefault="001B71EF" w:rsidP="00E94B3E">
      <w:pPr>
        <w:spacing w:line="480" w:lineRule="auto"/>
        <w:ind w:left="120" w:firstLineChars="100" w:firstLine="240"/>
        <w:rPr>
          <w:sz w:val="24"/>
        </w:rPr>
      </w:pPr>
      <w:r w:rsidRPr="003E2D57">
        <w:rPr>
          <w:rFonts w:hint="eastAsia"/>
          <w:sz w:val="24"/>
        </w:rPr>
        <w:t>の世帯に属する者であること。</w:t>
      </w:r>
    </w:p>
    <w:p w14:paraId="56FF2C61" w14:textId="77777777" w:rsidR="00E94B3E" w:rsidRDefault="001B71EF" w:rsidP="001B71EF">
      <w:pPr>
        <w:pStyle w:val="af2"/>
        <w:numPr>
          <w:ilvl w:val="0"/>
          <w:numId w:val="22"/>
        </w:numPr>
        <w:spacing w:line="480" w:lineRule="auto"/>
        <w:ind w:leftChars="0"/>
        <w:rPr>
          <w:rFonts w:ascii="Segoe UI Symbol" w:hAnsi="Segoe UI Symbol" w:cs="Segoe UI Symbol"/>
          <w:sz w:val="24"/>
        </w:rPr>
      </w:pPr>
      <w:r w:rsidRPr="001B71EF">
        <w:rPr>
          <w:rFonts w:ascii="Segoe UI Symbol" w:hAnsi="Segoe UI Symbol" w:cs="Segoe UI Symbol" w:hint="eastAsia"/>
          <w:sz w:val="24"/>
        </w:rPr>
        <w:t>暴力団</w:t>
      </w:r>
      <w:r w:rsidR="00E94B3E">
        <w:rPr>
          <w:rFonts w:ascii="Segoe UI Symbol" w:hAnsi="Segoe UI Symbol" w:cs="Segoe UI Symbol" w:hint="eastAsia"/>
          <w:sz w:val="24"/>
        </w:rPr>
        <w:t>員による不当な行為の防止等に関する法律（平成３年法律第７７号）第</w:t>
      </w:r>
    </w:p>
    <w:p w14:paraId="50731516" w14:textId="646377FE" w:rsidR="001B71EF" w:rsidRPr="00E94B3E" w:rsidRDefault="001B71EF" w:rsidP="00E94B3E">
      <w:pPr>
        <w:spacing w:line="480" w:lineRule="auto"/>
        <w:ind w:leftChars="200" w:left="420"/>
        <w:rPr>
          <w:rFonts w:ascii="Segoe UI Symbol" w:hAnsi="Segoe UI Symbol" w:cs="Segoe UI Symbol"/>
          <w:sz w:val="24"/>
        </w:rPr>
      </w:pPr>
      <w:r w:rsidRPr="00E94B3E">
        <w:rPr>
          <w:rFonts w:ascii="Segoe UI Symbol" w:hAnsi="Segoe UI Symbol" w:cs="Segoe UI Symbol" w:hint="eastAsia"/>
          <w:sz w:val="24"/>
        </w:rPr>
        <w:t>２条第６号に規定する暴力団員（以下「暴力団員」という。）又は同条第２号に規定する暴力団若しくは暴力団員と密接な関係を有する者でないこと。</w:t>
      </w:r>
    </w:p>
    <w:p w14:paraId="6ACB5AEF" w14:textId="77777777" w:rsidR="001B71EF" w:rsidRPr="001B71EF" w:rsidRDefault="001B71EF" w:rsidP="001B71EF">
      <w:pPr>
        <w:pStyle w:val="af2"/>
        <w:spacing w:line="480" w:lineRule="auto"/>
        <w:ind w:leftChars="0" w:left="722"/>
        <w:rPr>
          <w:sz w:val="24"/>
        </w:rPr>
      </w:pPr>
    </w:p>
    <w:p w14:paraId="5FEF03CF" w14:textId="3CC494B9" w:rsidR="00AD6965" w:rsidRPr="004C5AA3" w:rsidRDefault="00AD6965" w:rsidP="003E4EFF">
      <w:pPr>
        <w:spacing w:line="480" w:lineRule="auto"/>
        <w:ind w:left="240" w:hangingChars="100" w:hanging="240"/>
        <w:rPr>
          <w:sz w:val="24"/>
        </w:rPr>
      </w:pPr>
      <w:r w:rsidRPr="004C5AA3">
        <w:rPr>
          <w:rFonts w:hint="eastAsia"/>
          <w:sz w:val="24"/>
        </w:rPr>
        <w:lastRenderedPageBreak/>
        <w:t xml:space="preserve">　</w:t>
      </w:r>
      <w:r w:rsidR="009126E0" w:rsidRPr="004C5AA3">
        <w:rPr>
          <w:rFonts w:hint="eastAsia"/>
          <w:sz w:val="24"/>
        </w:rPr>
        <w:t>（</w:t>
      </w:r>
      <w:r w:rsidR="00F11D81">
        <w:rPr>
          <w:rFonts w:hint="eastAsia"/>
          <w:sz w:val="24"/>
        </w:rPr>
        <w:t>補助対象事業</w:t>
      </w:r>
      <w:r w:rsidR="009126E0" w:rsidRPr="004C5AA3">
        <w:rPr>
          <w:rFonts w:hint="eastAsia"/>
          <w:sz w:val="24"/>
        </w:rPr>
        <w:t>）</w:t>
      </w:r>
    </w:p>
    <w:p w14:paraId="04582F74" w14:textId="4A0D7D5A" w:rsidR="003E4EFF" w:rsidRDefault="001B5E4C" w:rsidP="003E4EFF">
      <w:pPr>
        <w:spacing w:line="480" w:lineRule="auto"/>
        <w:ind w:left="240" w:hangingChars="100" w:hanging="240"/>
        <w:rPr>
          <w:rFonts w:ascii="ＭＳ 明朝" w:hAnsi="ＭＳ 明朝"/>
          <w:sz w:val="24"/>
        </w:rPr>
      </w:pPr>
      <w:r w:rsidRPr="004C5AA3">
        <w:rPr>
          <w:rFonts w:ascii="ＭＳ 明朝" w:hAnsi="ＭＳ 明朝" w:hint="eastAsia"/>
          <w:sz w:val="24"/>
        </w:rPr>
        <w:t>第３</w:t>
      </w:r>
      <w:r w:rsidR="00AD6965" w:rsidRPr="004C5AA3">
        <w:rPr>
          <w:rFonts w:ascii="ＭＳ 明朝" w:hAnsi="ＭＳ 明朝" w:hint="eastAsia"/>
          <w:sz w:val="24"/>
        </w:rPr>
        <w:t>条</w:t>
      </w:r>
      <w:r w:rsidR="00F11D81">
        <w:rPr>
          <w:rFonts w:ascii="ＭＳ 明朝" w:hAnsi="ＭＳ 明朝" w:hint="eastAsia"/>
          <w:sz w:val="24"/>
        </w:rPr>
        <w:t xml:space="preserve">　補助金の交付の対象となる</w:t>
      </w:r>
      <w:r w:rsidR="00B64F57">
        <w:rPr>
          <w:rFonts w:ascii="ＭＳ 明朝" w:hAnsi="ＭＳ 明朝" w:hint="eastAsia"/>
          <w:sz w:val="24"/>
        </w:rPr>
        <w:t>事業（以下「補助対象事業」という。）は、</w:t>
      </w:r>
      <w:r w:rsidR="003E4EFF">
        <w:rPr>
          <w:rFonts w:ascii="ＭＳ 明朝" w:hAnsi="ＭＳ 明朝" w:hint="eastAsia"/>
          <w:sz w:val="24"/>
        </w:rPr>
        <w:t>電話機等の購入及び設置とする。</w:t>
      </w:r>
    </w:p>
    <w:p w14:paraId="6F720F83" w14:textId="53F6CE2A" w:rsidR="00AD6965" w:rsidRPr="004C5AA3" w:rsidRDefault="00F11D81" w:rsidP="003E4EFF">
      <w:pPr>
        <w:spacing w:line="480" w:lineRule="auto"/>
        <w:ind w:left="240" w:hangingChars="100" w:hanging="240"/>
        <w:rPr>
          <w:rFonts w:ascii="ＭＳ 明朝" w:hAnsi="ＭＳ 明朝"/>
          <w:sz w:val="24"/>
        </w:rPr>
      </w:pPr>
      <w:r>
        <w:rPr>
          <w:rFonts w:ascii="ＭＳ 明朝" w:hAnsi="ＭＳ 明朝" w:hint="eastAsia"/>
          <w:sz w:val="24"/>
        </w:rPr>
        <w:t>２</w:t>
      </w:r>
      <w:r w:rsidR="00AD6965" w:rsidRPr="004C5AA3">
        <w:rPr>
          <w:rFonts w:ascii="ＭＳ 明朝" w:hAnsi="ＭＳ 明朝" w:hint="eastAsia"/>
          <w:sz w:val="24"/>
        </w:rPr>
        <w:t xml:space="preserve">　</w:t>
      </w:r>
      <w:r w:rsidR="005409AE" w:rsidRPr="004C5AA3">
        <w:rPr>
          <w:rFonts w:ascii="ＭＳ 明朝" w:hAnsi="ＭＳ 明朝" w:hint="eastAsia"/>
          <w:sz w:val="24"/>
        </w:rPr>
        <w:t>補助金の交付の対象となる電話機等は、次の各号のいずれにも該当するものとする。</w:t>
      </w:r>
    </w:p>
    <w:p w14:paraId="05CA0356" w14:textId="2FF725E6" w:rsidR="001B5E4C" w:rsidRPr="00FD1225" w:rsidRDefault="00FD1225" w:rsidP="00FD1225">
      <w:pPr>
        <w:pStyle w:val="af2"/>
        <w:numPr>
          <w:ilvl w:val="0"/>
          <w:numId w:val="21"/>
        </w:numPr>
        <w:spacing w:line="480" w:lineRule="auto"/>
        <w:ind w:leftChars="0"/>
        <w:rPr>
          <w:rFonts w:ascii="ＭＳ 明朝" w:hAnsi="ＭＳ 明朝"/>
          <w:sz w:val="24"/>
        </w:rPr>
      </w:pPr>
      <w:r>
        <w:rPr>
          <w:rFonts w:ascii="ＭＳ 明朝" w:hAnsi="ＭＳ 明朝"/>
          <w:sz w:val="24"/>
        </w:rPr>
        <w:t xml:space="preserve"> </w:t>
      </w:r>
      <w:r w:rsidR="005409AE" w:rsidRPr="00FD1225">
        <w:rPr>
          <w:rFonts w:ascii="ＭＳ 明朝" w:hAnsi="ＭＳ 明朝" w:hint="eastAsia"/>
          <w:sz w:val="24"/>
        </w:rPr>
        <w:t>補助対象者が購入し、居住する住居に設置したもの</w:t>
      </w:r>
    </w:p>
    <w:p w14:paraId="31EEBFB4" w14:textId="40968BEA" w:rsidR="00AD6965" w:rsidRPr="004C5AA3" w:rsidRDefault="009F395C" w:rsidP="003E4EFF">
      <w:pPr>
        <w:pStyle w:val="2"/>
        <w:ind w:leftChars="100" w:left="450" w:hangingChars="100" w:hanging="240"/>
      </w:pPr>
      <w:r>
        <w:rPr>
          <w:rFonts w:hint="eastAsia"/>
        </w:rPr>
        <w:t>⑵</w:t>
      </w:r>
      <w:r w:rsidR="001B5E4C" w:rsidRPr="004C5AA3">
        <w:rPr>
          <w:rFonts w:hint="eastAsia"/>
        </w:rPr>
        <w:t xml:space="preserve">　</w:t>
      </w:r>
      <w:r w:rsidR="005409AE" w:rsidRPr="004C5AA3">
        <w:rPr>
          <w:rFonts w:hint="eastAsia"/>
        </w:rPr>
        <w:t>電話機又は電話機に容易に取り付けることが可能な外付け機器であって、次のいずれかの機能を有するもの</w:t>
      </w:r>
      <w:r w:rsidR="00AD6965" w:rsidRPr="004C5AA3">
        <w:rPr>
          <w:rFonts w:hint="eastAsia"/>
        </w:rPr>
        <w:t xml:space="preserve">　</w:t>
      </w:r>
    </w:p>
    <w:p w14:paraId="2F3D1E7B" w14:textId="77777777" w:rsidR="005409AE" w:rsidRPr="004C5AA3" w:rsidRDefault="005409AE" w:rsidP="003E4EFF">
      <w:pPr>
        <w:pStyle w:val="2"/>
        <w:ind w:leftChars="200" w:left="660" w:hangingChars="100" w:hanging="240"/>
      </w:pPr>
      <w:r w:rsidRPr="004C5AA3">
        <w:rPr>
          <w:rFonts w:hint="eastAsia"/>
        </w:rPr>
        <w:t>ア　電話の着信時に、相手方に警告音声を発する機能を有し、かつ、通話中にその内容を自動で録音する機能</w:t>
      </w:r>
    </w:p>
    <w:p w14:paraId="56C7101A" w14:textId="1420E374" w:rsidR="005409AE" w:rsidRDefault="005409AE" w:rsidP="003E4EFF">
      <w:pPr>
        <w:pStyle w:val="2"/>
        <w:ind w:leftChars="200" w:left="660" w:hangingChars="100" w:hanging="240"/>
      </w:pPr>
      <w:r w:rsidRPr="004C5AA3">
        <w:rPr>
          <w:rFonts w:hint="eastAsia"/>
        </w:rPr>
        <w:t>イ　迷惑電話番号データベースに登録された情報等により、被害を引き起こす可能性のある電話番号を自動で判別して、着信を拒否</w:t>
      </w:r>
      <w:r w:rsidR="00633B5D">
        <w:rPr>
          <w:rFonts w:hint="eastAsia"/>
        </w:rPr>
        <w:t>し、</w:t>
      </w:r>
      <w:r w:rsidRPr="004C5AA3">
        <w:rPr>
          <w:rFonts w:hint="eastAsia"/>
        </w:rPr>
        <w:t>又は警告表示する機能</w:t>
      </w:r>
    </w:p>
    <w:p w14:paraId="7D5E1151" w14:textId="4A1CC692" w:rsidR="003E4EFF" w:rsidRDefault="003E4EFF" w:rsidP="003E4EFF">
      <w:pPr>
        <w:pStyle w:val="2"/>
        <w:ind w:leftChars="100" w:left="210" w:firstLine="0"/>
      </w:pPr>
      <w:r>
        <w:rPr>
          <w:rFonts w:hint="eastAsia"/>
        </w:rPr>
        <w:t>（補助対象経費）</w:t>
      </w:r>
    </w:p>
    <w:p w14:paraId="4CFAB145" w14:textId="63A2AA49" w:rsidR="003E4EFF" w:rsidRPr="004C5AA3" w:rsidRDefault="003E4EFF" w:rsidP="003E4EFF">
      <w:pPr>
        <w:pStyle w:val="2"/>
        <w:ind w:left="240" w:hangingChars="100" w:hanging="240"/>
      </w:pPr>
      <w:r>
        <w:rPr>
          <w:rFonts w:hint="eastAsia"/>
        </w:rPr>
        <w:t>第４条　補助金の交付の対象となる経費（以下「補助対象経費」という。）は、補助対象事業に要する費用とする。</w:t>
      </w:r>
    </w:p>
    <w:p w14:paraId="2DC190DC" w14:textId="77777777" w:rsidR="00162678" w:rsidRPr="004C5AA3" w:rsidRDefault="00162678" w:rsidP="003E4EFF">
      <w:pPr>
        <w:spacing w:line="480" w:lineRule="auto"/>
        <w:ind w:left="240" w:hangingChars="100" w:hanging="240"/>
        <w:jc w:val="left"/>
        <w:rPr>
          <w:rFonts w:ascii="ＭＳ 明朝" w:hAnsi="ＭＳ 明朝"/>
          <w:sz w:val="24"/>
        </w:rPr>
      </w:pPr>
      <w:r w:rsidRPr="004C5AA3">
        <w:rPr>
          <w:rFonts w:ascii="ＭＳ 明朝" w:hAnsi="ＭＳ 明朝" w:hint="eastAsia"/>
          <w:sz w:val="24"/>
        </w:rPr>
        <w:t xml:space="preserve">　（補助金の額</w:t>
      </w:r>
      <w:r w:rsidR="006D1982" w:rsidRPr="004C5AA3">
        <w:rPr>
          <w:rFonts w:ascii="ＭＳ 明朝" w:hAnsi="ＭＳ 明朝" w:hint="eastAsia"/>
          <w:sz w:val="24"/>
        </w:rPr>
        <w:t>等</w:t>
      </w:r>
      <w:r w:rsidRPr="004C5AA3">
        <w:rPr>
          <w:rFonts w:ascii="ＭＳ 明朝" w:hAnsi="ＭＳ 明朝" w:hint="eastAsia"/>
          <w:sz w:val="24"/>
        </w:rPr>
        <w:t>）</w:t>
      </w:r>
    </w:p>
    <w:p w14:paraId="75DF1279" w14:textId="09D89FDE" w:rsidR="00AD6965" w:rsidRPr="004C5AA3" w:rsidRDefault="00AD6965" w:rsidP="003E4EFF">
      <w:pPr>
        <w:spacing w:line="480" w:lineRule="auto"/>
        <w:ind w:left="240" w:hangingChars="100" w:hanging="240"/>
        <w:jc w:val="left"/>
        <w:rPr>
          <w:rFonts w:ascii="ＭＳ 明朝" w:hAnsi="ＭＳ 明朝"/>
          <w:sz w:val="24"/>
        </w:rPr>
      </w:pPr>
      <w:r w:rsidRPr="004C5AA3">
        <w:rPr>
          <w:rFonts w:ascii="ＭＳ 明朝" w:hAnsi="ＭＳ 明朝" w:hint="eastAsia"/>
          <w:sz w:val="24"/>
        </w:rPr>
        <w:t>第</w:t>
      </w:r>
      <w:r w:rsidR="003E4EFF">
        <w:rPr>
          <w:rFonts w:ascii="ＭＳ 明朝" w:hAnsi="ＭＳ 明朝" w:hint="eastAsia"/>
          <w:sz w:val="24"/>
        </w:rPr>
        <w:t>５</w:t>
      </w:r>
      <w:r w:rsidRPr="004C5AA3">
        <w:rPr>
          <w:rFonts w:ascii="ＭＳ 明朝" w:hAnsi="ＭＳ 明朝" w:hint="eastAsia"/>
          <w:sz w:val="24"/>
        </w:rPr>
        <w:t xml:space="preserve">条　</w:t>
      </w:r>
      <w:r w:rsidR="00162678" w:rsidRPr="004C5AA3">
        <w:rPr>
          <w:rFonts w:ascii="ＭＳ 明朝" w:hAnsi="ＭＳ 明朝" w:hint="eastAsia"/>
          <w:sz w:val="24"/>
        </w:rPr>
        <w:t>補助金の額は、</w:t>
      </w:r>
      <w:r w:rsidR="003E4EFF">
        <w:rPr>
          <w:rFonts w:ascii="ＭＳ 明朝" w:hAnsi="ＭＳ 明朝" w:hint="eastAsia"/>
          <w:sz w:val="24"/>
        </w:rPr>
        <w:t>補助対象経費の</w:t>
      </w:r>
      <w:r w:rsidR="006D1982" w:rsidRPr="004C5AA3">
        <w:rPr>
          <w:rFonts w:ascii="ＭＳ 明朝" w:hAnsi="ＭＳ 明朝"/>
          <w:sz w:val="24"/>
        </w:rPr>
        <w:t>額に</w:t>
      </w:r>
      <w:r w:rsidR="00D16246">
        <w:rPr>
          <w:rFonts w:ascii="ＭＳ 明朝" w:hAnsi="ＭＳ 明朝" w:hint="eastAsia"/>
          <w:sz w:val="24"/>
        </w:rPr>
        <w:t>３</w:t>
      </w:r>
      <w:r w:rsidR="006D1982" w:rsidRPr="004C5AA3">
        <w:rPr>
          <w:rFonts w:ascii="ＭＳ 明朝" w:hAnsi="ＭＳ 明朝"/>
          <w:sz w:val="24"/>
        </w:rPr>
        <w:t>分の</w:t>
      </w:r>
      <w:r w:rsidR="00D16246">
        <w:rPr>
          <w:rFonts w:ascii="ＭＳ 明朝" w:hAnsi="ＭＳ 明朝" w:hint="eastAsia"/>
          <w:sz w:val="24"/>
        </w:rPr>
        <w:t>２</w:t>
      </w:r>
      <w:r w:rsidR="006D1982" w:rsidRPr="004C5AA3">
        <w:rPr>
          <w:rFonts w:ascii="ＭＳ 明朝" w:hAnsi="ＭＳ 明朝"/>
          <w:sz w:val="24"/>
        </w:rPr>
        <w:t>を乗じ</w:t>
      </w:r>
      <w:r w:rsidR="006D1982" w:rsidRPr="004C5AA3">
        <w:rPr>
          <w:rFonts w:ascii="ＭＳ 明朝" w:hAnsi="ＭＳ 明朝" w:hint="eastAsia"/>
          <w:sz w:val="24"/>
        </w:rPr>
        <w:t>て得た額（その額に</w:t>
      </w:r>
      <w:r w:rsidR="00D16246">
        <w:rPr>
          <w:rFonts w:ascii="ＭＳ 明朝" w:hAnsi="ＭＳ 明朝" w:hint="eastAsia"/>
          <w:sz w:val="24"/>
        </w:rPr>
        <w:t>１００</w:t>
      </w:r>
      <w:r w:rsidR="006D1982" w:rsidRPr="004C5AA3">
        <w:rPr>
          <w:rFonts w:ascii="ＭＳ 明朝" w:hAnsi="ＭＳ 明朝" w:hint="eastAsia"/>
          <w:sz w:val="24"/>
        </w:rPr>
        <w:t>円未満の端数が</w:t>
      </w:r>
      <w:r w:rsidR="00D16246">
        <w:rPr>
          <w:rFonts w:ascii="ＭＳ 明朝" w:hAnsi="ＭＳ 明朝" w:hint="eastAsia"/>
          <w:sz w:val="24"/>
        </w:rPr>
        <w:t>生じたとき</w:t>
      </w:r>
      <w:r w:rsidR="006D1982" w:rsidRPr="004C5AA3">
        <w:rPr>
          <w:rFonts w:ascii="ＭＳ 明朝" w:hAnsi="ＭＳ 明朝" w:hint="eastAsia"/>
          <w:sz w:val="24"/>
        </w:rPr>
        <w:t>は、これを切り捨てた額）とし</w:t>
      </w:r>
      <w:r w:rsidR="006D1982" w:rsidRPr="004C5AA3">
        <w:rPr>
          <w:rFonts w:ascii="ＭＳ 明朝" w:hAnsi="ＭＳ 明朝"/>
          <w:sz w:val="24"/>
        </w:rPr>
        <w:t>、</w:t>
      </w:r>
      <w:r w:rsidR="00D16246">
        <w:rPr>
          <w:rFonts w:ascii="ＭＳ 明朝" w:hAnsi="ＭＳ 明朝" w:hint="eastAsia"/>
          <w:sz w:val="24"/>
        </w:rPr>
        <w:t>１０，０００</w:t>
      </w:r>
      <w:r w:rsidR="006D1982" w:rsidRPr="004C5AA3">
        <w:rPr>
          <w:rFonts w:ascii="ＭＳ 明朝" w:hAnsi="ＭＳ 明朝"/>
          <w:sz w:val="24"/>
        </w:rPr>
        <w:t>円を限度</w:t>
      </w:r>
      <w:r w:rsidR="006D1982" w:rsidRPr="004C5AA3">
        <w:rPr>
          <w:rFonts w:ascii="ＭＳ 明朝" w:hAnsi="ＭＳ 明朝" w:hint="eastAsia"/>
          <w:sz w:val="24"/>
        </w:rPr>
        <w:t>とする。</w:t>
      </w:r>
    </w:p>
    <w:p w14:paraId="09D4A1E6" w14:textId="0F3FBE3A" w:rsidR="00283A4B" w:rsidRDefault="00283A4B" w:rsidP="003E4EFF">
      <w:pPr>
        <w:spacing w:line="480" w:lineRule="auto"/>
        <w:ind w:left="240" w:hangingChars="100" w:hanging="240"/>
        <w:jc w:val="left"/>
        <w:rPr>
          <w:sz w:val="24"/>
        </w:rPr>
      </w:pPr>
      <w:r w:rsidRPr="004C5AA3">
        <w:rPr>
          <w:rFonts w:hint="eastAsia"/>
          <w:sz w:val="24"/>
        </w:rPr>
        <w:t xml:space="preserve">２　</w:t>
      </w:r>
      <w:r w:rsidR="00B81290" w:rsidRPr="004C5AA3">
        <w:rPr>
          <w:rFonts w:hint="eastAsia"/>
          <w:sz w:val="24"/>
        </w:rPr>
        <w:t>補助</w:t>
      </w:r>
      <w:r w:rsidR="00B81290" w:rsidRPr="004C5AA3">
        <w:rPr>
          <w:sz w:val="24"/>
        </w:rPr>
        <w:t>金の交付</w:t>
      </w:r>
      <w:r w:rsidR="00B81290" w:rsidRPr="004C5AA3">
        <w:rPr>
          <w:rFonts w:hint="eastAsia"/>
          <w:sz w:val="24"/>
        </w:rPr>
        <w:t>の申請</w:t>
      </w:r>
      <w:r w:rsidR="00B81290" w:rsidRPr="004C5AA3">
        <w:rPr>
          <w:sz w:val="24"/>
        </w:rPr>
        <w:t>は、</w:t>
      </w:r>
      <w:r w:rsidR="00B81290" w:rsidRPr="004C5AA3">
        <w:rPr>
          <w:rFonts w:hint="eastAsia"/>
          <w:sz w:val="24"/>
        </w:rPr>
        <w:t>1</w:t>
      </w:r>
      <w:r w:rsidR="00B81290" w:rsidRPr="004C5AA3">
        <w:rPr>
          <w:rFonts w:hint="eastAsia"/>
          <w:sz w:val="24"/>
        </w:rPr>
        <w:t>世帯につき</w:t>
      </w:r>
      <w:r w:rsidR="00B81290" w:rsidRPr="004C5AA3">
        <w:rPr>
          <w:rFonts w:hint="eastAsia"/>
          <w:sz w:val="24"/>
        </w:rPr>
        <w:t>1</w:t>
      </w:r>
      <w:r w:rsidR="00B81290" w:rsidRPr="004C5AA3">
        <w:rPr>
          <w:rFonts w:hint="eastAsia"/>
          <w:sz w:val="24"/>
        </w:rPr>
        <w:t>回に限るものとする。</w:t>
      </w:r>
    </w:p>
    <w:p w14:paraId="1B717E08" w14:textId="6A7A917C" w:rsidR="00D16246" w:rsidRPr="004C5AA3" w:rsidRDefault="00D16246" w:rsidP="003E4EFF">
      <w:pPr>
        <w:spacing w:line="480" w:lineRule="auto"/>
        <w:ind w:left="240" w:hangingChars="100" w:hanging="240"/>
        <w:jc w:val="left"/>
        <w:rPr>
          <w:sz w:val="24"/>
        </w:rPr>
      </w:pPr>
      <w:r>
        <w:rPr>
          <w:rFonts w:hint="eastAsia"/>
          <w:sz w:val="24"/>
        </w:rPr>
        <w:t>３　補助金は、予算の範囲内</w:t>
      </w:r>
      <w:r w:rsidR="00454F82">
        <w:rPr>
          <w:rFonts w:hint="eastAsia"/>
          <w:sz w:val="24"/>
        </w:rPr>
        <w:t>で</w:t>
      </w:r>
      <w:r>
        <w:rPr>
          <w:rFonts w:hint="eastAsia"/>
          <w:sz w:val="24"/>
        </w:rPr>
        <w:t>交付する。</w:t>
      </w:r>
    </w:p>
    <w:p w14:paraId="3D53A46F" w14:textId="48B07928" w:rsidR="00EE53A3" w:rsidRPr="004C5AA3" w:rsidRDefault="009126E0" w:rsidP="00075500">
      <w:pPr>
        <w:spacing w:line="480" w:lineRule="auto"/>
        <w:ind w:leftChars="100" w:left="210"/>
        <w:rPr>
          <w:sz w:val="24"/>
        </w:rPr>
      </w:pPr>
      <w:r w:rsidRPr="004C5AA3">
        <w:rPr>
          <w:rFonts w:hint="eastAsia"/>
          <w:sz w:val="24"/>
        </w:rPr>
        <w:t>（</w:t>
      </w:r>
      <w:r w:rsidR="00B81290" w:rsidRPr="004C5AA3">
        <w:rPr>
          <w:rFonts w:hint="eastAsia"/>
          <w:sz w:val="24"/>
        </w:rPr>
        <w:t>交付</w:t>
      </w:r>
      <w:r w:rsidR="009F395C">
        <w:rPr>
          <w:rFonts w:hint="eastAsia"/>
          <w:sz w:val="24"/>
        </w:rPr>
        <w:t>の</w:t>
      </w:r>
      <w:r w:rsidR="00B81290" w:rsidRPr="004C5AA3">
        <w:rPr>
          <w:rFonts w:hint="eastAsia"/>
          <w:sz w:val="24"/>
        </w:rPr>
        <w:t>申請</w:t>
      </w:r>
      <w:r w:rsidR="00D3718C">
        <w:rPr>
          <w:rFonts w:hint="eastAsia"/>
          <w:sz w:val="24"/>
        </w:rPr>
        <w:t>及び実績報告</w:t>
      </w:r>
      <w:r w:rsidRPr="004C5AA3">
        <w:rPr>
          <w:rFonts w:hint="eastAsia"/>
          <w:sz w:val="24"/>
        </w:rPr>
        <w:t>）</w:t>
      </w:r>
    </w:p>
    <w:p w14:paraId="4CD812C9" w14:textId="7D38639E" w:rsidR="00B50B7C" w:rsidRDefault="00AD6965" w:rsidP="003E4EFF">
      <w:pPr>
        <w:spacing w:line="480" w:lineRule="auto"/>
        <w:ind w:left="240" w:hangingChars="100" w:hanging="240"/>
        <w:rPr>
          <w:sz w:val="24"/>
        </w:rPr>
      </w:pPr>
      <w:r w:rsidRPr="004C5AA3">
        <w:rPr>
          <w:rFonts w:hint="eastAsia"/>
          <w:sz w:val="24"/>
        </w:rPr>
        <w:lastRenderedPageBreak/>
        <w:t>第</w:t>
      </w:r>
      <w:r w:rsidR="009F395C">
        <w:rPr>
          <w:rFonts w:hint="eastAsia"/>
          <w:sz w:val="24"/>
        </w:rPr>
        <w:t>６</w:t>
      </w:r>
      <w:r w:rsidRPr="004C5AA3">
        <w:rPr>
          <w:rFonts w:hint="eastAsia"/>
          <w:sz w:val="24"/>
        </w:rPr>
        <w:t xml:space="preserve">条　</w:t>
      </w:r>
      <w:r w:rsidR="00B81290" w:rsidRPr="004C5AA3">
        <w:rPr>
          <w:rFonts w:hint="eastAsia"/>
          <w:sz w:val="24"/>
        </w:rPr>
        <w:t>補助</w:t>
      </w:r>
      <w:r w:rsidR="00B81290" w:rsidRPr="004C5AA3">
        <w:rPr>
          <w:sz w:val="24"/>
        </w:rPr>
        <w:t>対象者は、</w:t>
      </w:r>
      <w:r w:rsidR="00B81290" w:rsidRPr="004C5AA3">
        <w:rPr>
          <w:rFonts w:hint="eastAsia"/>
          <w:sz w:val="24"/>
        </w:rPr>
        <w:t>補助</w:t>
      </w:r>
      <w:r w:rsidR="00B81290" w:rsidRPr="004C5AA3">
        <w:rPr>
          <w:sz w:val="24"/>
        </w:rPr>
        <w:t>金の交付を受けようとするときは、</w:t>
      </w:r>
      <w:r w:rsidR="00B81290" w:rsidRPr="004C5AA3">
        <w:rPr>
          <w:rFonts w:hint="eastAsia"/>
          <w:sz w:val="24"/>
        </w:rPr>
        <w:t>大分市特殊詐欺等被害防止対策推進事業費補助金交付</w:t>
      </w:r>
      <w:r w:rsidR="00902DD9" w:rsidRPr="004C5AA3">
        <w:rPr>
          <w:rFonts w:hint="eastAsia"/>
          <w:sz w:val="24"/>
        </w:rPr>
        <w:t>申請</w:t>
      </w:r>
      <w:r w:rsidR="009F395C">
        <w:rPr>
          <w:rFonts w:hint="eastAsia"/>
          <w:sz w:val="24"/>
        </w:rPr>
        <w:t>書</w:t>
      </w:r>
      <w:r w:rsidR="00902DD9" w:rsidRPr="004C5AA3">
        <w:rPr>
          <w:rFonts w:hint="eastAsia"/>
          <w:sz w:val="24"/>
        </w:rPr>
        <w:t>兼実績報告書</w:t>
      </w:r>
      <w:r w:rsidR="00B81290" w:rsidRPr="004C5AA3">
        <w:rPr>
          <w:rFonts w:hint="eastAsia"/>
          <w:sz w:val="24"/>
        </w:rPr>
        <w:t>（様式第</w:t>
      </w:r>
      <w:r w:rsidR="00075500">
        <w:rPr>
          <w:rFonts w:hint="eastAsia"/>
          <w:sz w:val="24"/>
        </w:rPr>
        <w:t>１</w:t>
      </w:r>
      <w:r w:rsidR="00B81290" w:rsidRPr="004C5AA3">
        <w:rPr>
          <w:rFonts w:hint="eastAsia"/>
          <w:sz w:val="24"/>
        </w:rPr>
        <w:t>号）に、次に掲げる書類を添えて市長に提出しなければならない。</w:t>
      </w:r>
    </w:p>
    <w:p w14:paraId="30E703F1" w14:textId="0D5A63B8" w:rsidR="003013B4" w:rsidRPr="004C5AA3" w:rsidRDefault="003013B4" w:rsidP="003013B4">
      <w:pPr>
        <w:spacing w:line="480" w:lineRule="auto"/>
        <w:ind w:leftChars="100" w:left="450" w:hangingChars="100" w:hanging="240"/>
        <w:rPr>
          <w:sz w:val="24"/>
        </w:rPr>
      </w:pPr>
      <w:r>
        <w:rPr>
          <w:rFonts w:ascii="ＭＳ 明朝" w:hAnsi="ＭＳ 明朝" w:hint="eastAsia"/>
          <w:sz w:val="24"/>
        </w:rPr>
        <w:t>⑴</w:t>
      </w:r>
      <w:r>
        <w:rPr>
          <w:rFonts w:hint="eastAsia"/>
          <w:sz w:val="24"/>
        </w:rPr>
        <w:t xml:space="preserve">　収支決算書</w:t>
      </w:r>
    </w:p>
    <w:p w14:paraId="18558868" w14:textId="7ABDE4C0" w:rsidR="00D239AA" w:rsidRPr="004C5AA3" w:rsidRDefault="003013B4" w:rsidP="00013F9E">
      <w:pPr>
        <w:spacing w:line="480" w:lineRule="auto"/>
        <w:ind w:leftChars="100" w:left="450" w:hangingChars="100" w:hanging="240"/>
        <w:rPr>
          <w:sz w:val="24"/>
        </w:rPr>
      </w:pPr>
      <w:r>
        <w:rPr>
          <w:rFonts w:ascii="ＭＳ 明朝" w:hAnsi="ＭＳ 明朝" w:hint="eastAsia"/>
          <w:sz w:val="24"/>
        </w:rPr>
        <w:t>⑵</w:t>
      </w:r>
      <w:r w:rsidR="009F395C">
        <w:rPr>
          <w:rFonts w:hint="eastAsia"/>
          <w:sz w:val="24"/>
        </w:rPr>
        <w:t xml:space="preserve">　</w:t>
      </w:r>
      <w:r w:rsidR="00B1627B" w:rsidRPr="004C5AA3">
        <w:rPr>
          <w:rFonts w:hint="eastAsia"/>
          <w:sz w:val="24"/>
        </w:rPr>
        <w:t>領収書</w:t>
      </w:r>
      <w:r w:rsidR="001B0D44">
        <w:rPr>
          <w:rFonts w:hint="eastAsia"/>
          <w:sz w:val="24"/>
        </w:rPr>
        <w:t>等</w:t>
      </w:r>
      <w:r w:rsidR="00B1627B" w:rsidRPr="004C5AA3">
        <w:rPr>
          <w:rFonts w:hint="eastAsia"/>
          <w:sz w:val="24"/>
        </w:rPr>
        <w:t>の写し</w:t>
      </w:r>
    </w:p>
    <w:p w14:paraId="245EBA07" w14:textId="15C43F1D" w:rsidR="00283A4B" w:rsidRPr="004C5AA3" w:rsidRDefault="003013B4" w:rsidP="00013F9E">
      <w:pPr>
        <w:spacing w:line="480" w:lineRule="auto"/>
        <w:ind w:leftChars="100" w:left="450" w:hangingChars="100" w:hanging="240"/>
        <w:rPr>
          <w:sz w:val="24"/>
        </w:rPr>
      </w:pPr>
      <w:r>
        <w:rPr>
          <w:rFonts w:ascii="ＭＳ 明朝" w:hAnsi="ＭＳ 明朝" w:hint="eastAsia"/>
          <w:sz w:val="24"/>
        </w:rPr>
        <w:t>⑶</w:t>
      </w:r>
      <w:r w:rsidR="009F395C">
        <w:rPr>
          <w:rFonts w:hint="eastAsia"/>
          <w:sz w:val="24"/>
        </w:rPr>
        <w:t xml:space="preserve">　</w:t>
      </w:r>
      <w:r w:rsidR="00B1627B" w:rsidRPr="004C5AA3">
        <w:rPr>
          <w:rFonts w:hint="eastAsia"/>
          <w:sz w:val="24"/>
        </w:rPr>
        <w:t>購入した電話機等の</w:t>
      </w:r>
      <w:r w:rsidR="00013F9E" w:rsidRPr="004C5AA3">
        <w:rPr>
          <w:rFonts w:hint="eastAsia"/>
          <w:sz w:val="24"/>
        </w:rPr>
        <w:t>カタログ、取扱説明書</w:t>
      </w:r>
      <w:r w:rsidR="00013F9E">
        <w:rPr>
          <w:rFonts w:hint="eastAsia"/>
          <w:sz w:val="24"/>
        </w:rPr>
        <w:t>その他当該電話機等の</w:t>
      </w:r>
      <w:r w:rsidR="00B1627B" w:rsidRPr="004C5AA3">
        <w:rPr>
          <w:rFonts w:hint="eastAsia"/>
          <w:sz w:val="24"/>
        </w:rPr>
        <w:t>機能が確認できる書類の写し</w:t>
      </w:r>
    </w:p>
    <w:p w14:paraId="61135384" w14:textId="7193C3C9" w:rsidR="0096377B" w:rsidRPr="004C5AA3" w:rsidRDefault="003013B4" w:rsidP="00013F9E">
      <w:pPr>
        <w:spacing w:line="480" w:lineRule="auto"/>
        <w:ind w:leftChars="100" w:left="450" w:hangingChars="100" w:hanging="240"/>
        <w:rPr>
          <w:sz w:val="24"/>
        </w:rPr>
      </w:pPr>
      <w:r>
        <w:rPr>
          <w:rFonts w:ascii="ＭＳ 明朝" w:hAnsi="ＭＳ 明朝" w:hint="eastAsia"/>
          <w:sz w:val="24"/>
        </w:rPr>
        <w:t>⑷</w:t>
      </w:r>
      <w:r w:rsidR="009F395C">
        <w:rPr>
          <w:rFonts w:hint="eastAsia"/>
          <w:sz w:val="24"/>
        </w:rPr>
        <w:t xml:space="preserve">　</w:t>
      </w:r>
      <w:r w:rsidR="001B0D44">
        <w:rPr>
          <w:rFonts w:hint="eastAsia"/>
          <w:sz w:val="24"/>
        </w:rPr>
        <w:t>誓約書</w:t>
      </w:r>
    </w:p>
    <w:p w14:paraId="3D77D8E7" w14:textId="4CCAF566" w:rsidR="00663C75" w:rsidRPr="004C5AA3" w:rsidRDefault="003013B4" w:rsidP="00013F9E">
      <w:pPr>
        <w:spacing w:line="480" w:lineRule="auto"/>
        <w:ind w:leftChars="100" w:left="450" w:hangingChars="100" w:hanging="240"/>
        <w:rPr>
          <w:sz w:val="24"/>
        </w:rPr>
      </w:pPr>
      <w:r>
        <w:rPr>
          <w:rFonts w:ascii="ＭＳ 明朝" w:hAnsi="ＭＳ 明朝" w:hint="eastAsia"/>
          <w:sz w:val="24"/>
        </w:rPr>
        <w:t>⑸</w:t>
      </w:r>
      <w:r w:rsidR="009F395C">
        <w:rPr>
          <w:rFonts w:hint="eastAsia"/>
          <w:sz w:val="24"/>
        </w:rPr>
        <w:t xml:space="preserve">　</w:t>
      </w:r>
      <w:r w:rsidR="00EB37BC" w:rsidRPr="004C5AA3">
        <w:rPr>
          <w:rFonts w:hint="eastAsia"/>
          <w:sz w:val="24"/>
        </w:rPr>
        <w:t>その他市長が必要と認める書類</w:t>
      </w:r>
    </w:p>
    <w:p w14:paraId="39C8E99D" w14:textId="01DC3BFA" w:rsidR="00B82A0E" w:rsidRPr="004C5AA3" w:rsidRDefault="009126E0" w:rsidP="00075500">
      <w:pPr>
        <w:spacing w:line="480" w:lineRule="auto"/>
        <w:ind w:leftChars="100" w:left="210"/>
        <w:rPr>
          <w:sz w:val="24"/>
        </w:rPr>
      </w:pPr>
      <w:r w:rsidRPr="004C5AA3">
        <w:rPr>
          <w:rFonts w:hint="eastAsia"/>
          <w:sz w:val="24"/>
        </w:rPr>
        <w:t>（</w:t>
      </w:r>
      <w:r w:rsidR="00B1627B" w:rsidRPr="004C5AA3">
        <w:rPr>
          <w:rFonts w:hint="eastAsia"/>
          <w:sz w:val="24"/>
        </w:rPr>
        <w:t>交付</w:t>
      </w:r>
      <w:r w:rsidR="00075500">
        <w:rPr>
          <w:rFonts w:hint="eastAsia"/>
          <w:sz w:val="24"/>
        </w:rPr>
        <w:t>の</w:t>
      </w:r>
      <w:r w:rsidR="00B1627B" w:rsidRPr="004C5AA3">
        <w:rPr>
          <w:rFonts w:hint="eastAsia"/>
          <w:sz w:val="24"/>
        </w:rPr>
        <w:t>決定</w:t>
      </w:r>
      <w:r w:rsidR="000B5812">
        <w:rPr>
          <w:rFonts w:hint="eastAsia"/>
          <w:sz w:val="24"/>
        </w:rPr>
        <w:t>及び額の確定</w:t>
      </w:r>
      <w:r w:rsidRPr="004C5AA3">
        <w:rPr>
          <w:rFonts w:hint="eastAsia"/>
          <w:sz w:val="24"/>
        </w:rPr>
        <w:t>）</w:t>
      </w:r>
    </w:p>
    <w:p w14:paraId="6BB701C0" w14:textId="3E0B3F9E" w:rsidR="00B82A0E" w:rsidRDefault="00010199" w:rsidP="003E4EFF">
      <w:pPr>
        <w:spacing w:line="480" w:lineRule="auto"/>
        <w:ind w:left="240" w:hangingChars="100" w:hanging="240"/>
        <w:rPr>
          <w:sz w:val="24"/>
        </w:rPr>
      </w:pPr>
      <w:r w:rsidRPr="004C5AA3">
        <w:rPr>
          <w:rFonts w:hint="eastAsia"/>
          <w:sz w:val="24"/>
        </w:rPr>
        <w:t>第</w:t>
      </w:r>
      <w:r w:rsidR="00AF5569">
        <w:rPr>
          <w:rFonts w:hint="eastAsia"/>
          <w:sz w:val="24"/>
        </w:rPr>
        <w:t>７</w:t>
      </w:r>
      <w:r w:rsidR="00B82A0E" w:rsidRPr="004C5AA3">
        <w:rPr>
          <w:rFonts w:hint="eastAsia"/>
          <w:sz w:val="24"/>
        </w:rPr>
        <w:t xml:space="preserve">条　</w:t>
      </w:r>
      <w:r w:rsidR="00B1627B" w:rsidRPr="004C5AA3">
        <w:rPr>
          <w:sz w:val="24"/>
        </w:rPr>
        <w:t>市長は、前条</w:t>
      </w:r>
      <w:r w:rsidR="00116217">
        <w:rPr>
          <w:rFonts w:hint="eastAsia"/>
          <w:sz w:val="24"/>
        </w:rPr>
        <w:t>の</w:t>
      </w:r>
      <w:r w:rsidR="00B1627B" w:rsidRPr="004C5AA3">
        <w:rPr>
          <w:sz w:val="24"/>
        </w:rPr>
        <w:t>規定</w:t>
      </w:r>
      <w:r w:rsidR="00075500">
        <w:rPr>
          <w:rFonts w:hint="eastAsia"/>
          <w:sz w:val="24"/>
        </w:rPr>
        <w:t>による</w:t>
      </w:r>
      <w:r w:rsidR="00B1627B" w:rsidRPr="004C5AA3">
        <w:rPr>
          <w:sz w:val="24"/>
        </w:rPr>
        <w:t>申請</w:t>
      </w:r>
      <w:r w:rsidR="00075500">
        <w:rPr>
          <w:rFonts w:hint="eastAsia"/>
          <w:sz w:val="24"/>
        </w:rPr>
        <w:t>があった</w:t>
      </w:r>
      <w:r w:rsidR="00B1627B" w:rsidRPr="004C5AA3">
        <w:rPr>
          <w:sz w:val="24"/>
        </w:rPr>
        <w:t>ときは、その内容を審査し、</w:t>
      </w:r>
      <w:r w:rsidR="00075500">
        <w:rPr>
          <w:rFonts w:hint="eastAsia"/>
          <w:sz w:val="24"/>
        </w:rPr>
        <w:t>適当であると認めたときは、</w:t>
      </w:r>
      <w:r w:rsidR="001168E4">
        <w:rPr>
          <w:rFonts w:hint="eastAsia"/>
          <w:sz w:val="24"/>
        </w:rPr>
        <w:t>補助金の交付を決定するとともに補助金の額を確定し、</w:t>
      </w:r>
      <w:r w:rsidR="0096377B" w:rsidRPr="004C5AA3">
        <w:rPr>
          <w:rFonts w:hint="eastAsia"/>
          <w:sz w:val="24"/>
        </w:rPr>
        <w:t>大分市特殊詐欺等被害防止対策推進事業費補助金交付決定</w:t>
      </w:r>
      <w:r w:rsidR="00A654D9">
        <w:rPr>
          <w:rFonts w:hint="eastAsia"/>
          <w:sz w:val="24"/>
        </w:rPr>
        <w:t>通知書</w:t>
      </w:r>
      <w:r w:rsidR="0096377B" w:rsidRPr="004C5AA3">
        <w:rPr>
          <w:rFonts w:hint="eastAsia"/>
          <w:sz w:val="24"/>
        </w:rPr>
        <w:t>兼</w:t>
      </w:r>
      <w:r w:rsidR="002970C1">
        <w:rPr>
          <w:rFonts w:hint="eastAsia"/>
          <w:sz w:val="24"/>
        </w:rPr>
        <w:t>補助金</w:t>
      </w:r>
      <w:r w:rsidR="00075500">
        <w:rPr>
          <w:rFonts w:hint="eastAsia"/>
          <w:sz w:val="24"/>
        </w:rPr>
        <w:t>額</w:t>
      </w:r>
      <w:r w:rsidR="0096377B" w:rsidRPr="004C5AA3">
        <w:rPr>
          <w:rFonts w:hint="eastAsia"/>
          <w:sz w:val="24"/>
        </w:rPr>
        <w:t>確定通知書</w:t>
      </w:r>
      <w:r w:rsidR="00B1627B" w:rsidRPr="004C5AA3">
        <w:rPr>
          <w:rFonts w:hint="eastAsia"/>
          <w:sz w:val="24"/>
        </w:rPr>
        <w:t>（様式第</w:t>
      </w:r>
      <w:r w:rsidR="00075500">
        <w:rPr>
          <w:rFonts w:hint="eastAsia"/>
          <w:sz w:val="24"/>
        </w:rPr>
        <w:t>２</w:t>
      </w:r>
      <w:r w:rsidR="00B1627B" w:rsidRPr="004C5AA3">
        <w:rPr>
          <w:rFonts w:hint="eastAsia"/>
          <w:sz w:val="24"/>
        </w:rPr>
        <w:t>号）により、</w:t>
      </w:r>
      <w:r w:rsidR="00A575EE">
        <w:rPr>
          <w:rFonts w:hint="eastAsia"/>
          <w:sz w:val="24"/>
        </w:rPr>
        <w:t>不適当であると認めたときは、補助金の不交付を決定し、</w:t>
      </w:r>
      <w:r w:rsidR="00A575EE" w:rsidRPr="004C5AA3">
        <w:rPr>
          <w:rFonts w:hint="eastAsia"/>
          <w:sz w:val="24"/>
        </w:rPr>
        <w:t>大分市特殊詐欺等被害防止対策推進事業費補助金</w:t>
      </w:r>
      <w:r w:rsidR="00A575EE">
        <w:rPr>
          <w:rFonts w:hint="eastAsia"/>
          <w:sz w:val="24"/>
        </w:rPr>
        <w:t>不交付決定通知書（様式第３号）により、</w:t>
      </w:r>
      <w:r w:rsidR="0074179A">
        <w:rPr>
          <w:rFonts w:hint="eastAsia"/>
          <w:sz w:val="24"/>
        </w:rPr>
        <w:t>当該申請を行った者</w:t>
      </w:r>
      <w:r w:rsidR="00B1627B" w:rsidRPr="004C5AA3">
        <w:rPr>
          <w:rFonts w:hint="eastAsia"/>
          <w:sz w:val="24"/>
        </w:rPr>
        <w:t>に通知するものとする。</w:t>
      </w:r>
    </w:p>
    <w:p w14:paraId="61641431" w14:textId="11637957" w:rsidR="00D52A31" w:rsidRPr="004C5AA3" w:rsidRDefault="00D52A31" w:rsidP="003E4EFF">
      <w:pPr>
        <w:spacing w:line="480" w:lineRule="auto"/>
        <w:ind w:left="240" w:hangingChars="100" w:hanging="240"/>
        <w:rPr>
          <w:sz w:val="24"/>
        </w:rPr>
      </w:pPr>
      <w:r>
        <w:rPr>
          <w:rFonts w:hint="eastAsia"/>
          <w:sz w:val="24"/>
        </w:rPr>
        <w:t>２　市長は、前項の規定により補助金の交付を決定したときは、必要な条件を付すことができる。</w:t>
      </w:r>
    </w:p>
    <w:p w14:paraId="66CB1B28" w14:textId="1877ED7C" w:rsidR="00B82A0E" w:rsidRPr="004C5AA3" w:rsidRDefault="009126E0" w:rsidP="00AF5569">
      <w:pPr>
        <w:spacing w:line="480" w:lineRule="auto"/>
        <w:ind w:leftChars="100" w:left="210"/>
        <w:rPr>
          <w:sz w:val="24"/>
        </w:rPr>
      </w:pPr>
      <w:r w:rsidRPr="004C5AA3">
        <w:rPr>
          <w:rFonts w:hint="eastAsia"/>
          <w:sz w:val="24"/>
        </w:rPr>
        <w:t>（</w:t>
      </w:r>
      <w:r w:rsidR="00B1627B" w:rsidRPr="004C5AA3">
        <w:rPr>
          <w:rFonts w:hint="eastAsia"/>
          <w:sz w:val="24"/>
        </w:rPr>
        <w:t>請求</w:t>
      </w:r>
      <w:r w:rsidRPr="004C5AA3">
        <w:rPr>
          <w:rFonts w:hint="eastAsia"/>
          <w:sz w:val="24"/>
        </w:rPr>
        <w:t>）</w:t>
      </w:r>
    </w:p>
    <w:p w14:paraId="18DDC9D7" w14:textId="3D30DE64" w:rsidR="00B82A0E" w:rsidRPr="004C5AA3" w:rsidRDefault="00010199" w:rsidP="003E4EFF">
      <w:pPr>
        <w:spacing w:line="480" w:lineRule="auto"/>
        <w:ind w:left="240" w:hangingChars="100" w:hanging="240"/>
        <w:rPr>
          <w:sz w:val="24"/>
        </w:rPr>
      </w:pPr>
      <w:r w:rsidRPr="004C5AA3">
        <w:rPr>
          <w:rFonts w:hint="eastAsia"/>
          <w:sz w:val="24"/>
        </w:rPr>
        <w:t>第</w:t>
      </w:r>
      <w:r w:rsidR="00AF5569">
        <w:rPr>
          <w:rFonts w:hint="eastAsia"/>
          <w:sz w:val="24"/>
        </w:rPr>
        <w:t>８</w:t>
      </w:r>
      <w:r w:rsidR="00B82A0E" w:rsidRPr="004C5AA3">
        <w:rPr>
          <w:rFonts w:hint="eastAsia"/>
          <w:sz w:val="24"/>
        </w:rPr>
        <w:t xml:space="preserve">条　</w:t>
      </w:r>
      <w:r w:rsidR="00AF5569">
        <w:rPr>
          <w:rFonts w:hint="eastAsia"/>
          <w:sz w:val="24"/>
        </w:rPr>
        <w:t>補助金の</w:t>
      </w:r>
      <w:r w:rsidR="00B1627B" w:rsidRPr="004C5AA3">
        <w:rPr>
          <w:sz w:val="24"/>
        </w:rPr>
        <w:t>交付の決定を受けた者（以下「</w:t>
      </w:r>
      <w:r w:rsidR="00B1627B" w:rsidRPr="004C5AA3">
        <w:rPr>
          <w:rFonts w:hint="eastAsia"/>
          <w:sz w:val="24"/>
        </w:rPr>
        <w:t>補助</w:t>
      </w:r>
      <w:r w:rsidR="00AF5569">
        <w:rPr>
          <w:rFonts w:hint="eastAsia"/>
          <w:sz w:val="24"/>
        </w:rPr>
        <w:t>事業</w:t>
      </w:r>
      <w:r w:rsidR="00B1627B" w:rsidRPr="004C5AA3">
        <w:rPr>
          <w:sz w:val="24"/>
        </w:rPr>
        <w:t>者」という。）は、</w:t>
      </w:r>
      <w:r w:rsidR="00AF5569">
        <w:rPr>
          <w:rFonts w:hint="eastAsia"/>
          <w:sz w:val="24"/>
        </w:rPr>
        <w:t>補助金の交付を請求しようとするときは、</w:t>
      </w:r>
      <w:r w:rsidR="00B1627B" w:rsidRPr="004C5AA3">
        <w:rPr>
          <w:rFonts w:hint="eastAsia"/>
          <w:sz w:val="24"/>
        </w:rPr>
        <w:t>大分</w:t>
      </w:r>
      <w:r w:rsidR="00B1627B" w:rsidRPr="004C5AA3">
        <w:rPr>
          <w:sz w:val="24"/>
        </w:rPr>
        <w:t>市</w:t>
      </w:r>
      <w:r w:rsidR="00B1627B" w:rsidRPr="004C5AA3">
        <w:rPr>
          <w:rFonts w:hint="eastAsia"/>
          <w:sz w:val="24"/>
        </w:rPr>
        <w:t>特殊詐欺等被害防止対策推進事業費補助金</w:t>
      </w:r>
      <w:r w:rsidR="00AF5569">
        <w:rPr>
          <w:rFonts w:hint="eastAsia"/>
          <w:sz w:val="24"/>
        </w:rPr>
        <w:t>交付</w:t>
      </w:r>
      <w:r w:rsidR="00B1627B" w:rsidRPr="004C5AA3">
        <w:rPr>
          <w:rFonts w:hint="eastAsia"/>
          <w:sz w:val="24"/>
        </w:rPr>
        <w:t>請求書（様式第</w:t>
      </w:r>
      <w:r w:rsidR="006D11CD">
        <w:rPr>
          <w:rFonts w:hint="eastAsia"/>
          <w:sz w:val="24"/>
        </w:rPr>
        <w:t>４</w:t>
      </w:r>
      <w:r w:rsidR="00B1627B" w:rsidRPr="004C5AA3">
        <w:rPr>
          <w:rFonts w:hint="eastAsia"/>
          <w:sz w:val="24"/>
        </w:rPr>
        <w:t>号）を市長に提出しなければならない。</w:t>
      </w:r>
    </w:p>
    <w:p w14:paraId="18A4946C" w14:textId="77777777" w:rsidR="004F50BD" w:rsidRPr="004F50BD" w:rsidRDefault="004F50BD" w:rsidP="004F50BD">
      <w:pPr>
        <w:spacing w:line="480" w:lineRule="auto"/>
        <w:ind w:leftChars="100" w:left="210"/>
        <w:rPr>
          <w:sz w:val="24"/>
        </w:rPr>
      </w:pPr>
      <w:r w:rsidRPr="004F50BD">
        <w:rPr>
          <w:rFonts w:hint="eastAsia"/>
          <w:sz w:val="24"/>
        </w:rPr>
        <w:lastRenderedPageBreak/>
        <w:t>（交付決定の取消し等）</w:t>
      </w:r>
    </w:p>
    <w:p w14:paraId="7CDEBDA3" w14:textId="3D1E7C02" w:rsidR="004F50BD" w:rsidRPr="004F50BD" w:rsidRDefault="004F50BD" w:rsidP="004F50BD">
      <w:pPr>
        <w:spacing w:line="480" w:lineRule="auto"/>
        <w:ind w:left="240" w:hangingChars="100" w:hanging="240"/>
        <w:rPr>
          <w:sz w:val="24"/>
        </w:rPr>
      </w:pPr>
      <w:r>
        <w:rPr>
          <w:rFonts w:hint="eastAsia"/>
          <w:sz w:val="24"/>
        </w:rPr>
        <w:t>第９</w:t>
      </w:r>
      <w:r w:rsidRPr="004F50BD">
        <w:rPr>
          <w:rFonts w:hint="eastAsia"/>
          <w:sz w:val="24"/>
        </w:rPr>
        <w:t>条　市長は、</w:t>
      </w:r>
      <w:r>
        <w:rPr>
          <w:rFonts w:hint="eastAsia"/>
          <w:sz w:val="24"/>
        </w:rPr>
        <w:t>補助事業者</w:t>
      </w:r>
      <w:r w:rsidRPr="004F50BD">
        <w:rPr>
          <w:rFonts w:hint="eastAsia"/>
          <w:sz w:val="24"/>
        </w:rPr>
        <w:t>が次の各号のいずれかに該当するときは、補助金の交付の決定の全部又は一部を取り消すことができる。この場合において、当該取消しの部分について、既に補助金が交付されているときは、期限を定めてその返還を求めるものとする。</w:t>
      </w:r>
    </w:p>
    <w:p w14:paraId="74D05FC5" w14:textId="4E1EED69" w:rsidR="00047812" w:rsidRDefault="004F50BD" w:rsidP="004F50BD">
      <w:pPr>
        <w:spacing w:line="480" w:lineRule="auto"/>
        <w:ind w:left="240" w:hangingChars="100" w:hanging="240"/>
        <w:rPr>
          <w:sz w:val="24"/>
        </w:rPr>
      </w:pPr>
      <w:r w:rsidRPr="004F50BD">
        <w:rPr>
          <w:rFonts w:hint="eastAsia"/>
          <w:sz w:val="24"/>
        </w:rPr>
        <w:t xml:space="preserve">　⑴　</w:t>
      </w:r>
      <w:r w:rsidR="00047812" w:rsidRPr="004F50BD">
        <w:rPr>
          <w:rFonts w:hint="eastAsia"/>
          <w:sz w:val="24"/>
        </w:rPr>
        <w:t>補助金の交付の決定の内容又はこれに付した条件に違反したとき。</w:t>
      </w:r>
    </w:p>
    <w:p w14:paraId="081DFE38" w14:textId="330A732A" w:rsidR="004F50BD" w:rsidRPr="004F50BD" w:rsidRDefault="00047812" w:rsidP="00047812">
      <w:pPr>
        <w:spacing w:line="480" w:lineRule="auto"/>
        <w:ind w:leftChars="100" w:left="450" w:hangingChars="100" w:hanging="240"/>
        <w:rPr>
          <w:sz w:val="24"/>
        </w:rPr>
      </w:pPr>
      <w:r>
        <w:rPr>
          <w:rFonts w:ascii="ＭＳ 明朝" w:hAnsi="ＭＳ 明朝" w:hint="eastAsia"/>
          <w:sz w:val="24"/>
        </w:rPr>
        <w:t>⑵</w:t>
      </w:r>
      <w:r>
        <w:rPr>
          <w:rFonts w:hint="eastAsia"/>
          <w:sz w:val="24"/>
        </w:rPr>
        <w:t xml:space="preserve">　</w:t>
      </w:r>
      <w:r w:rsidR="00A575EE" w:rsidRPr="004F50BD">
        <w:rPr>
          <w:rFonts w:hint="eastAsia"/>
          <w:sz w:val="24"/>
        </w:rPr>
        <w:t>法令、規則又はこの要綱及び市長の指示に違反したとき。</w:t>
      </w:r>
    </w:p>
    <w:p w14:paraId="01AE6252" w14:textId="67BF8336" w:rsidR="004F50BD" w:rsidRPr="004F50BD" w:rsidRDefault="004F50BD" w:rsidP="004F50BD">
      <w:pPr>
        <w:spacing w:line="480" w:lineRule="auto"/>
        <w:ind w:left="240" w:hangingChars="100" w:hanging="240"/>
        <w:rPr>
          <w:sz w:val="24"/>
        </w:rPr>
      </w:pPr>
      <w:r w:rsidRPr="004F50BD">
        <w:rPr>
          <w:rFonts w:hint="eastAsia"/>
          <w:sz w:val="24"/>
        </w:rPr>
        <w:t xml:space="preserve">　</w:t>
      </w:r>
      <w:r w:rsidR="00047812">
        <w:rPr>
          <w:rFonts w:ascii="ＭＳ 明朝" w:hAnsi="ＭＳ 明朝" w:hint="eastAsia"/>
          <w:sz w:val="24"/>
        </w:rPr>
        <w:t>⑶</w:t>
      </w:r>
      <w:r w:rsidR="00047812">
        <w:rPr>
          <w:rFonts w:hint="eastAsia"/>
          <w:sz w:val="24"/>
        </w:rPr>
        <w:t xml:space="preserve">　</w:t>
      </w:r>
      <w:r w:rsidR="00A575EE" w:rsidRPr="004F50BD">
        <w:rPr>
          <w:rFonts w:hint="eastAsia"/>
          <w:sz w:val="24"/>
        </w:rPr>
        <w:t>偽りその他不正の手段により補助金の交付を受けたとき。</w:t>
      </w:r>
    </w:p>
    <w:p w14:paraId="08042A00" w14:textId="520E570D" w:rsidR="00113A00" w:rsidRPr="004C5AA3" w:rsidRDefault="004F50BD" w:rsidP="00A575EE">
      <w:pPr>
        <w:spacing w:line="480" w:lineRule="auto"/>
        <w:ind w:left="240" w:hangingChars="100" w:hanging="240"/>
        <w:rPr>
          <w:sz w:val="24"/>
        </w:rPr>
      </w:pPr>
      <w:r w:rsidRPr="004F50BD">
        <w:rPr>
          <w:rFonts w:hint="eastAsia"/>
          <w:sz w:val="24"/>
        </w:rPr>
        <w:t xml:space="preserve">　</w:t>
      </w:r>
      <w:r w:rsidR="00047812">
        <w:rPr>
          <w:rFonts w:ascii="ＭＳ 明朝" w:hAnsi="ＭＳ 明朝" w:hint="eastAsia"/>
          <w:sz w:val="24"/>
        </w:rPr>
        <w:t>⑷</w:t>
      </w:r>
      <w:r w:rsidRPr="004F50BD">
        <w:rPr>
          <w:rFonts w:hint="eastAsia"/>
          <w:sz w:val="24"/>
        </w:rPr>
        <w:t xml:space="preserve">　</w:t>
      </w:r>
      <w:r w:rsidR="00A575EE">
        <w:rPr>
          <w:rFonts w:hint="eastAsia"/>
          <w:sz w:val="24"/>
        </w:rPr>
        <w:t>その他市長が不適当であると認めたとき。</w:t>
      </w:r>
    </w:p>
    <w:p w14:paraId="116FF1D4" w14:textId="54F59244" w:rsidR="00883753" w:rsidRPr="004C5AA3" w:rsidRDefault="004F50BD" w:rsidP="003E4EFF">
      <w:pPr>
        <w:spacing w:line="480" w:lineRule="auto"/>
        <w:ind w:left="240" w:hangingChars="100" w:hanging="240"/>
        <w:rPr>
          <w:sz w:val="24"/>
        </w:rPr>
      </w:pPr>
      <w:r>
        <w:rPr>
          <w:rFonts w:hint="eastAsia"/>
          <w:sz w:val="24"/>
        </w:rPr>
        <w:t xml:space="preserve">　</w:t>
      </w:r>
      <w:r w:rsidR="009126E0" w:rsidRPr="004C5AA3">
        <w:rPr>
          <w:rFonts w:hint="eastAsia"/>
          <w:sz w:val="24"/>
        </w:rPr>
        <w:t>（</w:t>
      </w:r>
      <w:r w:rsidR="00883753" w:rsidRPr="004C5AA3">
        <w:rPr>
          <w:rFonts w:hint="eastAsia"/>
          <w:sz w:val="24"/>
        </w:rPr>
        <w:t>補則</w:t>
      </w:r>
      <w:r w:rsidR="009126E0" w:rsidRPr="004C5AA3">
        <w:rPr>
          <w:rFonts w:hint="eastAsia"/>
          <w:sz w:val="24"/>
        </w:rPr>
        <w:t>）</w:t>
      </w:r>
    </w:p>
    <w:p w14:paraId="0E9D1A2D" w14:textId="6BF92194" w:rsidR="00883753" w:rsidRPr="00AE41ED" w:rsidRDefault="00010199" w:rsidP="003E4EFF">
      <w:pPr>
        <w:spacing w:line="480" w:lineRule="auto"/>
        <w:ind w:left="240" w:hangingChars="100" w:hanging="240"/>
        <w:rPr>
          <w:sz w:val="24"/>
        </w:rPr>
      </w:pPr>
      <w:r w:rsidRPr="004C5AA3">
        <w:rPr>
          <w:rFonts w:hint="eastAsia"/>
          <w:sz w:val="24"/>
        </w:rPr>
        <w:t>第</w:t>
      </w:r>
      <w:r w:rsidR="004F50BD">
        <w:rPr>
          <w:rFonts w:hint="eastAsia"/>
          <w:sz w:val="24"/>
        </w:rPr>
        <w:t>１０</w:t>
      </w:r>
      <w:r w:rsidR="00883753" w:rsidRPr="004C5AA3">
        <w:rPr>
          <w:rFonts w:hint="eastAsia"/>
          <w:sz w:val="24"/>
        </w:rPr>
        <w:t>条　この要綱に定めるもののほか、補助金の交付に関し必要な事項は、市長が</w:t>
      </w:r>
      <w:r w:rsidR="00883753" w:rsidRPr="00AE41ED">
        <w:rPr>
          <w:rFonts w:hint="eastAsia"/>
          <w:sz w:val="24"/>
        </w:rPr>
        <w:t>別に定める。</w:t>
      </w:r>
    </w:p>
    <w:p w14:paraId="3C01F7C1" w14:textId="77777777" w:rsidR="003F36DB" w:rsidRPr="00AE41ED" w:rsidRDefault="003F36DB" w:rsidP="004F50BD">
      <w:pPr>
        <w:spacing w:line="480" w:lineRule="auto"/>
        <w:ind w:leftChars="100" w:left="210" w:firstLineChars="200" w:firstLine="480"/>
        <w:rPr>
          <w:sz w:val="24"/>
        </w:rPr>
      </w:pPr>
      <w:r w:rsidRPr="00AE41ED">
        <w:rPr>
          <w:rFonts w:hint="eastAsia"/>
          <w:sz w:val="24"/>
        </w:rPr>
        <w:t>附　則</w:t>
      </w:r>
    </w:p>
    <w:p w14:paraId="328A84ED" w14:textId="6E6BDDD0" w:rsidR="00D56E5A" w:rsidRPr="00AE41ED" w:rsidRDefault="007357FB" w:rsidP="004F50BD">
      <w:pPr>
        <w:spacing w:line="480" w:lineRule="auto"/>
        <w:ind w:leftChars="100" w:left="210"/>
        <w:rPr>
          <w:rFonts w:ascii="ＭＳ 明朝" w:hAnsi="ＭＳ 明朝"/>
          <w:sz w:val="24"/>
        </w:rPr>
      </w:pPr>
      <w:r w:rsidRPr="00AE41ED">
        <w:rPr>
          <w:rFonts w:ascii="ＭＳ 明朝" w:hAnsi="ＭＳ 明朝" w:hint="eastAsia"/>
          <w:sz w:val="24"/>
        </w:rPr>
        <w:t>この要綱は、</w:t>
      </w:r>
      <w:r w:rsidR="00B740EE" w:rsidRPr="00AE41ED">
        <w:rPr>
          <w:rFonts w:ascii="ＭＳ 明朝" w:hAnsi="ＭＳ 明朝" w:hint="eastAsia"/>
          <w:sz w:val="24"/>
        </w:rPr>
        <w:t>令和</w:t>
      </w:r>
      <w:r w:rsidR="004F50BD" w:rsidRPr="00AE41ED">
        <w:rPr>
          <w:rFonts w:ascii="ＭＳ 明朝" w:hAnsi="ＭＳ 明朝" w:hint="eastAsia"/>
          <w:sz w:val="24"/>
        </w:rPr>
        <w:t>２</w:t>
      </w:r>
      <w:r w:rsidR="003F36DB" w:rsidRPr="00AE41ED">
        <w:rPr>
          <w:rFonts w:ascii="ＭＳ 明朝" w:hAnsi="ＭＳ 明朝" w:hint="eastAsia"/>
          <w:sz w:val="24"/>
        </w:rPr>
        <w:t>年</w:t>
      </w:r>
      <w:r w:rsidR="00EE53A3" w:rsidRPr="00AE41ED">
        <w:rPr>
          <w:rFonts w:ascii="ＭＳ 明朝" w:hAnsi="ＭＳ 明朝" w:hint="eastAsia"/>
          <w:sz w:val="24"/>
        </w:rPr>
        <w:t xml:space="preserve">　</w:t>
      </w:r>
      <w:r w:rsidR="00DB508E" w:rsidRPr="00AE41ED">
        <w:rPr>
          <w:rFonts w:ascii="ＭＳ 明朝" w:hAnsi="ＭＳ 明朝" w:hint="eastAsia"/>
          <w:sz w:val="24"/>
        </w:rPr>
        <w:t>４</w:t>
      </w:r>
      <w:r w:rsidR="00EC4BB4" w:rsidRPr="00AE41ED">
        <w:rPr>
          <w:rFonts w:ascii="ＭＳ 明朝" w:hAnsi="ＭＳ 明朝" w:hint="eastAsia"/>
          <w:sz w:val="24"/>
        </w:rPr>
        <w:t xml:space="preserve">月　</w:t>
      </w:r>
      <w:r w:rsidR="00DB508E" w:rsidRPr="00AE41ED">
        <w:rPr>
          <w:rFonts w:ascii="ＭＳ 明朝" w:hAnsi="ＭＳ 明朝" w:hint="eastAsia"/>
          <w:sz w:val="24"/>
        </w:rPr>
        <w:t>１</w:t>
      </w:r>
      <w:r w:rsidR="00EC4BB4" w:rsidRPr="00AE41ED">
        <w:rPr>
          <w:rFonts w:ascii="ＭＳ 明朝" w:hAnsi="ＭＳ 明朝" w:hint="eastAsia"/>
          <w:sz w:val="24"/>
        </w:rPr>
        <w:t>日から施行</w:t>
      </w:r>
      <w:r w:rsidR="00B45665" w:rsidRPr="00AE41ED">
        <w:rPr>
          <w:rFonts w:ascii="ＭＳ 明朝" w:hAnsi="ＭＳ 明朝" w:hint="eastAsia"/>
          <w:sz w:val="24"/>
        </w:rPr>
        <w:t>する。</w:t>
      </w:r>
    </w:p>
    <w:p w14:paraId="3FD05C31" w14:textId="77777777" w:rsidR="001B169C" w:rsidRPr="00AE41ED" w:rsidRDefault="001B169C" w:rsidP="001B169C">
      <w:pPr>
        <w:spacing w:line="480" w:lineRule="auto"/>
        <w:ind w:leftChars="100" w:left="210" w:firstLineChars="200" w:firstLine="480"/>
        <w:rPr>
          <w:sz w:val="24"/>
        </w:rPr>
      </w:pPr>
      <w:r w:rsidRPr="00AE41ED">
        <w:rPr>
          <w:rFonts w:hint="eastAsia"/>
          <w:sz w:val="24"/>
        </w:rPr>
        <w:t>附　則</w:t>
      </w:r>
    </w:p>
    <w:p w14:paraId="3B297092" w14:textId="36EB5341" w:rsidR="001B169C" w:rsidRDefault="00013060" w:rsidP="001B169C">
      <w:pPr>
        <w:spacing w:line="480" w:lineRule="auto"/>
        <w:ind w:leftChars="100" w:left="210"/>
        <w:rPr>
          <w:rFonts w:ascii="ＭＳ 明朝" w:hAnsi="ＭＳ 明朝"/>
          <w:sz w:val="24"/>
        </w:rPr>
      </w:pPr>
      <w:r w:rsidRPr="00AE41ED">
        <w:rPr>
          <w:rFonts w:ascii="ＭＳ 明朝" w:hAnsi="ＭＳ 明朝" w:hint="eastAsia"/>
          <w:sz w:val="24"/>
        </w:rPr>
        <w:t>この要綱は、令和３年１月４日から施行し、令和２</w:t>
      </w:r>
      <w:r w:rsidR="001B169C" w:rsidRPr="00AE41ED">
        <w:rPr>
          <w:rFonts w:ascii="ＭＳ 明朝" w:hAnsi="ＭＳ 明朝" w:hint="eastAsia"/>
          <w:sz w:val="24"/>
        </w:rPr>
        <w:t>年４月１日以後の電話機等の購入及び設置について適用する。</w:t>
      </w:r>
    </w:p>
    <w:p w14:paraId="476D5513" w14:textId="77777777" w:rsidR="003E2D57" w:rsidRPr="003E2D57" w:rsidRDefault="003E2D57" w:rsidP="003E2D57">
      <w:pPr>
        <w:spacing w:line="480" w:lineRule="auto"/>
        <w:ind w:leftChars="100" w:left="210"/>
        <w:rPr>
          <w:rFonts w:ascii="ＭＳ 明朝" w:hAnsi="ＭＳ 明朝" w:hint="eastAsia"/>
          <w:sz w:val="24"/>
        </w:rPr>
      </w:pPr>
      <w:r>
        <w:rPr>
          <w:rFonts w:ascii="ＭＳ 明朝" w:hAnsi="ＭＳ 明朝" w:hint="eastAsia"/>
          <w:sz w:val="24"/>
        </w:rPr>
        <w:t xml:space="preserve">　</w:t>
      </w:r>
      <w:r w:rsidRPr="003E2D57">
        <w:rPr>
          <w:rFonts w:ascii="ＭＳ 明朝" w:hAnsi="ＭＳ 明朝" w:hint="eastAsia"/>
          <w:sz w:val="24"/>
        </w:rPr>
        <w:t xml:space="preserve">　附　則</w:t>
      </w:r>
    </w:p>
    <w:p w14:paraId="4865A62C" w14:textId="77777777" w:rsidR="003E2D57" w:rsidRPr="003E2D57" w:rsidRDefault="003E2D57" w:rsidP="003E2D57">
      <w:pPr>
        <w:spacing w:line="480" w:lineRule="auto"/>
        <w:ind w:leftChars="100" w:left="210"/>
        <w:rPr>
          <w:rFonts w:ascii="ＭＳ 明朝" w:hAnsi="ＭＳ 明朝" w:hint="eastAsia"/>
          <w:sz w:val="24"/>
        </w:rPr>
      </w:pPr>
      <w:r w:rsidRPr="003E2D57">
        <w:rPr>
          <w:rFonts w:ascii="ＭＳ 明朝" w:hAnsi="ＭＳ 明朝" w:hint="eastAsia"/>
          <w:sz w:val="24"/>
        </w:rPr>
        <w:t xml:space="preserve">　（施行期日）</w:t>
      </w:r>
    </w:p>
    <w:p w14:paraId="7EA4D1E1" w14:textId="77777777" w:rsidR="003E2D57" w:rsidRPr="003E2D57" w:rsidRDefault="003E2D57" w:rsidP="003E2D57">
      <w:pPr>
        <w:spacing w:line="480" w:lineRule="auto"/>
        <w:ind w:leftChars="100" w:left="210"/>
        <w:rPr>
          <w:rFonts w:ascii="ＭＳ 明朝" w:hAnsi="ＭＳ 明朝" w:hint="eastAsia"/>
          <w:sz w:val="24"/>
        </w:rPr>
      </w:pPr>
      <w:r w:rsidRPr="003E2D57">
        <w:rPr>
          <w:rFonts w:ascii="ＭＳ 明朝" w:hAnsi="ＭＳ 明朝" w:hint="eastAsia"/>
          <w:sz w:val="24"/>
        </w:rPr>
        <w:t>１　この要綱は、令和５年４月１日から施行する。</w:t>
      </w:r>
    </w:p>
    <w:p w14:paraId="14149429" w14:textId="77777777" w:rsidR="003E2D57" w:rsidRPr="003E2D57" w:rsidRDefault="003E2D57" w:rsidP="003E2D57">
      <w:pPr>
        <w:spacing w:line="480" w:lineRule="auto"/>
        <w:ind w:leftChars="100" w:left="210"/>
        <w:rPr>
          <w:rFonts w:ascii="ＭＳ 明朝" w:hAnsi="ＭＳ 明朝" w:hint="eastAsia"/>
          <w:sz w:val="24"/>
        </w:rPr>
      </w:pPr>
      <w:r w:rsidRPr="003E2D57">
        <w:rPr>
          <w:rFonts w:ascii="ＭＳ 明朝" w:hAnsi="ＭＳ 明朝" w:hint="eastAsia"/>
          <w:sz w:val="24"/>
        </w:rPr>
        <w:t xml:space="preserve">　（経過措置）</w:t>
      </w:r>
    </w:p>
    <w:p w14:paraId="7CE5B665" w14:textId="7484A043" w:rsidR="003E2D57" w:rsidRDefault="003E2D57" w:rsidP="003E2D57">
      <w:pPr>
        <w:spacing w:line="480" w:lineRule="auto"/>
        <w:ind w:leftChars="100" w:left="210"/>
        <w:rPr>
          <w:rFonts w:ascii="ＭＳ 明朝" w:hAnsi="ＭＳ 明朝" w:hint="eastAsia"/>
          <w:sz w:val="24"/>
        </w:rPr>
      </w:pPr>
      <w:r w:rsidRPr="003E2D57">
        <w:rPr>
          <w:rFonts w:ascii="ＭＳ 明朝" w:hAnsi="ＭＳ 明朝" w:hint="eastAsia"/>
          <w:sz w:val="24"/>
        </w:rPr>
        <w:t>２　改正後の大分市特殊詐欺等被害防止対策推進事業費補助金交付要綱の規定は、</w:t>
      </w:r>
      <w:r w:rsidRPr="003E2D57">
        <w:rPr>
          <w:rFonts w:ascii="ＭＳ 明朝" w:hAnsi="ＭＳ 明朝" w:hint="eastAsia"/>
          <w:sz w:val="24"/>
        </w:rPr>
        <w:lastRenderedPageBreak/>
        <w:t>この要綱の施行の日以後に特殊詐欺等防止機能付き電話機及び機器（以下「電話機等」という。）の購入及び設置をする者について適用し、同日前に電話機等の購入及び設置をした者については、なお従前の例による。</w:t>
      </w:r>
    </w:p>
    <w:p w14:paraId="22F8B13B" w14:textId="77777777" w:rsidR="00F6187E" w:rsidRPr="00F6187E" w:rsidRDefault="00D56E5A" w:rsidP="00F6187E">
      <w:pPr>
        <w:contextualSpacing/>
        <w:mirrorIndents/>
        <w:rPr>
          <w:szCs w:val="22"/>
        </w:rPr>
      </w:pPr>
      <w:r w:rsidRPr="004C5AA3">
        <w:rPr>
          <w:rFonts w:ascii="ＭＳ 明朝" w:hAnsi="ＭＳ 明朝"/>
          <w:sz w:val="24"/>
        </w:rPr>
        <w:br w:type="page"/>
      </w:r>
      <w:r w:rsidR="003E2D57">
        <w:rPr>
          <w:szCs w:val="21"/>
        </w:rPr>
        <w:t xml:space="preserve"> </w:t>
      </w:r>
      <w:r w:rsidR="00F6187E" w:rsidRPr="00F6187E">
        <w:rPr>
          <w:rFonts w:hint="eastAsia"/>
          <w:szCs w:val="22"/>
        </w:rPr>
        <w:t>様式第１号（第６条関係）</w:t>
      </w:r>
    </w:p>
    <w:p w14:paraId="39B3E1BA" w14:textId="77777777" w:rsidR="00F6187E" w:rsidRPr="00F6187E" w:rsidRDefault="00F6187E" w:rsidP="00F6187E">
      <w:pPr>
        <w:contextualSpacing/>
        <w:mirrorIndents/>
        <w:rPr>
          <w:szCs w:val="22"/>
        </w:rPr>
      </w:pPr>
    </w:p>
    <w:p w14:paraId="44E76660" w14:textId="77777777" w:rsidR="00F6187E" w:rsidRPr="00F6187E" w:rsidRDefault="00F6187E" w:rsidP="00F6187E">
      <w:pPr>
        <w:contextualSpacing/>
        <w:mirrorIndents/>
        <w:jc w:val="right"/>
        <w:rPr>
          <w:szCs w:val="22"/>
        </w:rPr>
      </w:pPr>
      <w:r w:rsidRPr="00F6187E">
        <w:rPr>
          <w:rFonts w:hint="eastAsia"/>
          <w:szCs w:val="22"/>
        </w:rPr>
        <w:t>年　　月　　日</w:t>
      </w:r>
    </w:p>
    <w:p w14:paraId="7C4F477D" w14:textId="77777777" w:rsidR="00F6187E" w:rsidRPr="00F6187E" w:rsidRDefault="00F6187E" w:rsidP="00F6187E">
      <w:pPr>
        <w:contextualSpacing/>
        <w:mirrorIndents/>
        <w:rPr>
          <w:szCs w:val="22"/>
        </w:rPr>
      </w:pPr>
    </w:p>
    <w:p w14:paraId="087685B8" w14:textId="77777777" w:rsidR="00F6187E" w:rsidRPr="00F6187E" w:rsidRDefault="00F6187E" w:rsidP="00F6187E">
      <w:pPr>
        <w:contextualSpacing/>
        <w:mirrorIndents/>
        <w:jc w:val="center"/>
        <w:rPr>
          <w:sz w:val="24"/>
          <w:szCs w:val="22"/>
        </w:rPr>
      </w:pPr>
      <w:r w:rsidRPr="00F6187E">
        <w:rPr>
          <w:rFonts w:hint="eastAsia"/>
          <w:sz w:val="24"/>
        </w:rPr>
        <w:t>大分</w:t>
      </w:r>
      <w:r w:rsidRPr="00F6187E">
        <w:rPr>
          <w:sz w:val="24"/>
        </w:rPr>
        <w:t>市</w:t>
      </w:r>
      <w:r w:rsidRPr="00F6187E">
        <w:rPr>
          <w:rFonts w:hint="eastAsia"/>
          <w:sz w:val="24"/>
        </w:rPr>
        <w:t>特殊詐欺等被害防止対策推進事業費補助金</w:t>
      </w:r>
      <w:r w:rsidRPr="00F6187E">
        <w:rPr>
          <w:rFonts w:hint="eastAsia"/>
          <w:sz w:val="24"/>
          <w:szCs w:val="22"/>
        </w:rPr>
        <w:t>交付申請書兼実績報告書</w:t>
      </w:r>
    </w:p>
    <w:p w14:paraId="45F48855" w14:textId="77777777" w:rsidR="00F6187E" w:rsidRPr="00F6187E" w:rsidRDefault="00F6187E" w:rsidP="00F6187E">
      <w:pPr>
        <w:contextualSpacing/>
        <w:mirrorIndents/>
        <w:rPr>
          <w:szCs w:val="22"/>
        </w:rPr>
      </w:pPr>
    </w:p>
    <w:p w14:paraId="511F1053" w14:textId="77777777" w:rsidR="00F6187E" w:rsidRPr="00F6187E" w:rsidRDefault="00F6187E" w:rsidP="00F6187E">
      <w:pPr>
        <w:ind w:firstLineChars="100" w:firstLine="210"/>
        <w:contextualSpacing/>
        <w:mirrorIndents/>
        <w:rPr>
          <w:szCs w:val="22"/>
        </w:rPr>
      </w:pPr>
      <w:r w:rsidRPr="00F6187E">
        <w:rPr>
          <w:rFonts w:hint="eastAsia"/>
          <w:szCs w:val="22"/>
        </w:rPr>
        <w:t>大分市長　　　　　　　　殿</w:t>
      </w:r>
    </w:p>
    <w:p w14:paraId="2FC22C20" w14:textId="77777777" w:rsidR="00F6187E" w:rsidRPr="00F6187E" w:rsidRDefault="00F6187E" w:rsidP="00F6187E">
      <w:pPr>
        <w:rPr>
          <w:sz w:val="20"/>
        </w:rPr>
      </w:pPr>
    </w:p>
    <w:p w14:paraId="472397A6" w14:textId="77777777" w:rsidR="00F6187E" w:rsidRPr="00F6187E" w:rsidRDefault="00F6187E" w:rsidP="00F6187E">
      <w:pPr>
        <w:ind w:firstLineChars="2200" w:firstLine="4620"/>
      </w:pPr>
      <w:r w:rsidRPr="00F6187E">
        <w:rPr>
          <w:rFonts w:hint="eastAsia"/>
        </w:rPr>
        <w:t>申請者　〒</w:t>
      </w:r>
    </w:p>
    <w:p w14:paraId="3B7D94D8" w14:textId="77777777" w:rsidR="00F6187E" w:rsidRPr="00F6187E" w:rsidRDefault="00F6187E" w:rsidP="00F6187E">
      <w:pPr>
        <w:ind w:firstLineChars="2600" w:firstLine="5460"/>
      </w:pPr>
      <w:r w:rsidRPr="00F6187E">
        <w:rPr>
          <w:rFonts w:hint="eastAsia"/>
        </w:rPr>
        <w:t>住所</w:t>
      </w:r>
    </w:p>
    <w:p w14:paraId="5BC3FEA1" w14:textId="77777777" w:rsidR="00F6187E" w:rsidRPr="00F6187E" w:rsidRDefault="00F6187E" w:rsidP="00F6187E">
      <w:pPr>
        <w:ind w:firstLineChars="2600" w:firstLine="5460"/>
        <w:rPr>
          <w:rFonts w:ascii="ＭＳ 明朝" w:hAnsi="ＭＳ 明朝"/>
        </w:rPr>
      </w:pPr>
      <w:r w:rsidRPr="00F6187E">
        <w:rPr>
          <w:rFonts w:hint="eastAsia"/>
          <w:kern w:val="0"/>
        </w:rPr>
        <w:t xml:space="preserve">氏名　　　　　　　　　　　</w:t>
      </w:r>
    </w:p>
    <w:p w14:paraId="090C505E" w14:textId="77777777" w:rsidR="00F6187E" w:rsidRPr="00F6187E" w:rsidRDefault="00F6187E" w:rsidP="00F6187E">
      <w:pPr>
        <w:ind w:firstLineChars="2600" w:firstLine="5460"/>
        <w:rPr>
          <w:rFonts w:ascii="ＭＳ 明朝" w:hAnsi="ＭＳ 明朝"/>
        </w:rPr>
      </w:pPr>
      <w:r w:rsidRPr="00F6187E">
        <w:rPr>
          <w:rFonts w:ascii="ＭＳ 明朝" w:hAnsi="ＭＳ 明朝" w:hint="eastAsia"/>
        </w:rPr>
        <w:t>電話番号</w:t>
      </w:r>
    </w:p>
    <w:p w14:paraId="3873CC83" w14:textId="77777777" w:rsidR="00F6187E" w:rsidRPr="00F6187E" w:rsidRDefault="00F6187E" w:rsidP="00F6187E">
      <w:pPr>
        <w:ind w:firstLineChars="2600" w:firstLine="5460"/>
      </w:pPr>
      <w:r w:rsidRPr="00F6187E">
        <w:rPr>
          <w:rFonts w:ascii="ＭＳ 明朝" w:hAnsi="ＭＳ 明朝" w:hint="eastAsia"/>
        </w:rPr>
        <w:t>生年月日 　年　月　日（満　　歳）</w:t>
      </w:r>
    </w:p>
    <w:p w14:paraId="4D79976E" w14:textId="77777777" w:rsidR="00F6187E" w:rsidRPr="00F6187E" w:rsidRDefault="00F6187E" w:rsidP="00F6187E"/>
    <w:p w14:paraId="4CB328A2" w14:textId="77777777" w:rsidR="00F6187E" w:rsidRPr="00F6187E" w:rsidRDefault="00F6187E" w:rsidP="00F6187E">
      <w:pPr>
        <w:rPr>
          <w:szCs w:val="21"/>
        </w:rPr>
      </w:pPr>
      <w:r w:rsidRPr="00F6187E">
        <w:rPr>
          <w:rFonts w:hint="eastAsia"/>
        </w:rPr>
        <w:t xml:space="preserve">　</w:t>
      </w:r>
      <w:r w:rsidRPr="00F6187E">
        <w:rPr>
          <w:rFonts w:hint="eastAsia"/>
          <w:szCs w:val="21"/>
        </w:rPr>
        <w:t>次のとおり特殊詐欺等防止機能付き電話機等を設置したので、大分市特殊詐欺等被害防止対策推進事業費補助金交付要綱第６条の規定により、補助金の交付を申請します。</w:t>
      </w:r>
    </w:p>
    <w:p w14:paraId="102AA83F" w14:textId="77777777" w:rsidR="00F6187E" w:rsidRPr="00F6187E" w:rsidRDefault="00F6187E" w:rsidP="00F6187E">
      <w:pPr>
        <w:rPr>
          <w:szCs w:val="21"/>
        </w:rPr>
      </w:pPr>
    </w:p>
    <w:p w14:paraId="4F8520BF" w14:textId="77777777" w:rsidR="00F6187E" w:rsidRPr="00F6187E" w:rsidRDefault="00F6187E" w:rsidP="00F6187E">
      <w:pPr>
        <w:rPr>
          <w:szCs w:val="21"/>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0"/>
      </w:tblGrid>
      <w:tr w:rsidR="00F6187E" w:rsidRPr="00F6187E" w14:paraId="3685D09B" w14:textId="77777777" w:rsidTr="00A06E25">
        <w:trPr>
          <w:trHeight w:val="1122"/>
        </w:trPr>
        <w:tc>
          <w:tcPr>
            <w:tcW w:w="2830" w:type="dxa"/>
            <w:shd w:val="clear" w:color="auto" w:fill="auto"/>
          </w:tcPr>
          <w:p w14:paraId="41463181" w14:textId="77777777" w:rsidR="00F6187E" w:rsidRPr="00F6187E" w:rsidRDefault="00F6187E" w:rsidP="00F6187E">
            <w:pPr>
              <w:rPr>
                <w:rFonts w:ascii="ＭＳ 明朝" w:eastAsia="游明朝" w:hAnsi="ＭＳ 明朝"/>
                <w:sz w:val="18"/>
                <w:szCs w:val="18"/>
              </w:rPr>
            </w:pPr>
            <w:r w:rsidRPr="00F6187E">
              <w:rPr>
                <w:rFonts w:ascii="ＭＳ 明朝" w:eastAsia="游明朝" w:hAnsi="ＭＳ 明朝" w:hint="eastAsia"/>
                <w:sz w:val="18"/>
                <w:szCs w:val="18"/>
              </w:rPr>
              <w:t>設置場所</w:t>
            </w:r>
          </w:p>
        </w:tc>
        <w:tc>
          <w:tcPr>
            <w:tcW w:w="6230" w:type="dxa"/>
            <w:shd w:val="clear" w:color="auto" w:fill="auto"/>
          </w:tcPr>
          <w:p w14:paraId="3CE5EDD7" w14:textId="77777777" w:rsidR="00F6187E" w:rsidRPr="00F6187E" w:rsidRDefault="00F6187E" w:rsidP="00F6187E">
            <w:pPr>
              <w:rPr>
                <w:rFonts w:ascii="ＭＳ 明朝" w:eastAsia="游明朝" w:hAnsi="ＭＳ 明朝"/>
                <w:sz w:val="18"/>
                <w:szCs w:val="18"/>
              </w:rPr>
            </w:pPr>
            <w:r w:rsidRPr="00F6187E">
              <w:rPr>
                <w:rFonts w:ascii="ＭＳ 明朝" w:eastAsia="游明朝" w:hAnsi="ＭＳ 明朝" w:hint="eastAsia"/>
                <w:sz w:val="18"/>
                <w:szCs w:val="18"/>
              </w:rPr>
              <w:t>□申請者住所と同じ</w:t>
            </w:r>
          </w:p>
          <w:p w14:paraId="5BE231FD" w14:textId="77777777" w:rsidR="00F6187E" w:rsidRPr="00F6187E" w:rsidRDefault="00F6187E" w:rsidP="00F6187E">
            <w:pPr>
              <w:rPr>
                <w:rFonts w:ascii="ＭＳ 明朝" w:eastAsia="游明朝" w:hAnsi="ＭＳ 明朝"/>
                <w:sz w:val="18"/>
                <w:szCs w:val="18"/>
              </w:rPr>
            </w:pPr>
            <w:r w:rsidRPr="00F6187E">
              <w:rPr>
                <w:rFonts w:ascii="ＭＳ 明朝" w:eastAsia="游明朝" w:hAnsi="ＭＳ 明朝" w:hint="eastAsia"/>
                <w:sz w:val="18"/>
                <w:szCs w:val="18"/>
              </w:rPr>
              <w:t>□申請者住所とは別の場所（下記）</w:t>
            </w:r>
          </w:p>
          <w:p w14:paraId="0FA48B6F" w14:textId="77777777" w:rsidR="00F6187E" w:rsidRPr="00F6187E" w:rsidRDefault="00F6187E" w:rsidP="00F6187E">
            <w:pPr>
              <w:rPr>
                <w:rFonts w:ascii="ＭＳ 明朝" w:eastAsia="游明朝" w:hAnsi="ＭＳ 明朝"/>
                <w:szCs w:val="22"/>
              </w:rPr>
            </w:pPr>
            <w:r w:rsidRPr="00F6187E">
              <w:rPr>
                <w:rFonts w:ascii="ＭＳ 明朝" w:eastAsia="游明朝" w:hAnsi="ＭＳ 明朝" w:hint="eastAsia"/>
                <w:sz w:val="18"/>
                <w:szCs w:val="18"/>
              </w:rPr>
              <w:t>（　　　　　　　　　　　　　　　　　　　　　　　　　　）</w:t>
            </w:r>
          </w:p>
        </w:tc>
      </w:tr>
      <w:tr w:rsidR="00F6187E" w:rsidRPr="00F6187E" w14:paraId="3D500040" w14:textId="77777777" w:rsidTr="00A06E25">
        <w:trPr>
          <w:trHeight w:val="467"/>
        </w:trPr>
        <w:tc>
          <w:tcPr>
            <w:tcW w:w="2830" w:type="dxa"/>
            <w:shd w:val="clear" w:color="auto" w:fill="auto"/>
          </w:tcPr>
          <w:p w14:paraId="46A09563" w14:textId="77777777" w:rsidR="00F6187E" w:rsidRPr="00F6187E" w:rsidRDefault="00F6187E" w:rsidP="00F6187E">
            <w:pPr>
              <w:rPr>
                <w:rFonts w:ascii="ＭＳ 明朝" w:eastAsia="游明朝" w:hAnsi="ＭＳ 明朝"/>
                <w:sz w:val="18"/>
                <w:szCs w:val="18"/>
              </w:rPr>
            </w:pPr>
            <w:r w:rsidRPr="00F6187E">
              <w:rPr>
                <w:rFonts w:ascii="ＭＳ 明朝" w:eastAsia="游明朝" w:hAnsi="ＭＳ 明朝" w:hint="eastAsia"/>
                <w:sz w:val="18"/>
                <w:szCs w:val="18"/>
              </w:rPr>
              <w:t>補助対象経費の額</w:t>
            </w:r>
          </w:p>
        </w:tc>
        <w:tc>
          <w:tcPr>
            <w:tcW w:w="6230" w:type="dxa"/>
            <w:shd w:val="clear" w:color="auto" w:fill="auto"/>
            <w:vAlign w:val="center"/>
          </w:tcPr>
          <w:p w14:paraId="198FD0F5" w14:textId="77777777" w:rsidR="00F6187E" w:rsidRPr="00F6187E" w:rsidRDefault="00F6187E" w:rsidP="00F6187E">
            <w:pPr>
              <w:rPr>
                <w:rFonts w:ascii="ＭＳ 明朝" w:eastAsia="游明朝" w:hAnsi="ＭＳ 明朝"/>
                <w:sz w:val="18"/>
                <w:szCs w:val="18"/>
              </w:rPr>
            </w:pPr>
            <w:r w:rsidRPr="00F6187E">
              <w:rPr>
                <w:rFonts w:ascii="ＭＳ 明朝" w:eastAsia="游明朝" w:hAnsi="ＭＳ 明朝" w:hint="eastAsia"/>
                <w:sz w:val="18"/>
                <w:szCs w:val="18"/>
              </w:rPr>
              <w:t xml:space="preserve">　　　　　　　　　　　　　　　　　　円</w:t>
            </w:r>
          </w:p>
        </w:tc>
      </w:tr>
      <w:tr w:rsidR="00F6187E" w:rsidRPr="00F6187E" w14:paraId="6FA8119A" w14:textId="77777777" w:rsidTr="00A06E25">
        <w:trPr>
          <w:trHeight w:val="467"/>
        </w:trPr>
        <w:tc>
          <w:tcPr>
            <w:tcW w:w="2830" w:type="dxa"/>
            <w:shd w:val="clear" w:color="auto" w:fill="auto"/>
          </w:tcPr>
          <w:p w14:paraId="41266866" w14:textId="77777777" w:rsidR="00F6187E" w:rsidRPr="00F6187E" w:rsidRDefault="00F6187E" w:rsidP="00F6187E">
            <w:pPr>
              <w:rPr>
                <w:rFonts w:ascii="ＭＳ 明朝" w:eastAsia="游明朝" w:hAnsi="ＭＳ 明朝"/>
                <w:sz w:val="18"/>
                <w:szCs w:val="18"/>
              </w:rPr>
            </w:pPr>
            <w:r w:rsidRPr="00F6187E">
              <w:rPr>
                <w:rFonts w:ascii="ＭＳ 明朝" w:eastAsia="游明朝" w:hAnsi="ＭＳ 明朝" w:hint="eastAsia"/>
                <w:sz w:val="18"/>
                <w:szCs w:val="18"/>
              </w:rPr>
              <w:t>世帯状況</w:t>
            </w:r>
          </w:p>
        </w:tc>
        <w:tc>
          <w:tcPr>
            <w:tcW w:w="6230" w:type="dxa"/>
            <w:shd w:val="clear" w:color="auto" w:fill="auto"/>
            <w:vAlign w:val="center"/>
          </w:tcPr>
          <w:p w14:paraId="797FE007" w14:textId="77777777" w:rsidR="00F6187E" w:rsidRPr="00F6187E" w:rsidRDefault="00F6187E" w:rsidP="00F6187E">
            <w:pPr>
              <w:rPr>
                <w:rFonts w:ascii="ＭＳ 明朝" w:eastAsia="游明朝" w:hAnsi="ＭＳ 明朝"/>
                <w:sz w:val="18"/>
                <w:szCs w:val="18"/>
              </w:rPr>
            </w:pPr>
            <w:r w:rsidRPr="00F6187E">
              <w:rPr>
                <w:rFonts w:ascii="ＭＳ 明朝" w:eastAsia="游明朝" w:hAnsi="ＭＳ 明朝" w:hint="eastAsia"/>
                <w:sz w:val="18"/>
                <w:szCs w:val="18"/>
              </w:rPr>
              <w:t>□満</w:t>
            </w:r>
            <w:r w:rsidRPr="00F6187E">
              <w:rPr>
                <w:rFonts w:ascii="ＭＳ 明朝" w:eastAsia="游明朝" w:hAnsi="ＭＳ 明朝" w:hint="eastAsia"/>
                <w:sz w:val="18"/>
                <w:szCs w:val="18"/>
              </w:rPr>
              <w:t>65</w:t>
            </w:r>
            <w:r w:rsidRPr="00F6187E">
              <w:rPr>
                <w:rFonts w:ascii="ＭＳ 明朝" w:eastAsia="游明朝" w:hAnsi="ＭＳ 明朝" w:hint="eastAsia"/>
                <w:sz w:val="18"/>
                <w:szCs w:val="18"/>
              </w:rPr>
              <w:t>歳以上の者のみで構成される世帯</w:t>
            </w:r>
          </w:p>
          <w:p w14:paraId="39C2579E" w14:textId="77777777" w:rsidR="00F6187E" w:rsidRPr="00F6187E" w:rsidRDefault="00F6187E" w:rsidP="00F6187E">
            <w:pPr>
              <w:rPr>
                <w:rFonts w:ascii="ＭＳ 明朝" w:eastAsia="游明朝" w:hAnsi="ＭＳ 明朝"/>
                <w:sz w:val="18"/>
                <w:szCs w:val="18"/>
              </w:rPr>
            </w:pPr>
            <w:r w:rsidRPr="00F6187E">
              <w:rPr>
                <w:rFonts w:ascii="ＭＳ 明朝" w:eastAsia="游明朝" w:hAnsi="ＭＳ 明朝" w:hint="eastAsia"/>
                <w:sz w:val="18"/>
                <w:szCs w:val="18"/>
              </w:rPr>
              <w:t>□満</w:t>
            </w:r>
            <w:r w:rsidRPr="00F6187E">
              <w:rPr>
                <w:rFonts w:ascii="ＭＳ 明朝" w:eastAsia="游明朝" w:hAnsi="ＭＳ 明朝" w:hint="eastAsia"/>
                <w:sz w:val="18"/>
                <w:szCs w:val="18"/>
              </w:rPr>
              <w:t>65</w:t>
            </w:r>
            <w:r w:rsidRPr="00F6187E">
              <w:rPr>
                <w:rFonts w:ascii="ＭＳ 明朝" w:eastAsia="游明朝" w:hAnsi="ＭＳ 明朝" w:hint="eastAsia"/>
                <w:sz w:val="18"/>
                <w:szCs w:val="18"/>
              </w:rPr>
              <w:t>歳以上の者を含む世帯</w:t>
            </w:r>
          </w:p>
        </w:tc>
      </w:tr>
      <w:tr w:rsidR="00F6187E" w:rsidRPr="00F6187E" w14:paraId="3133DA7B" w14:textId="77777777" w:rsidTr="00A06E25">
        <w:trPr>
          <w:trHeight w:val="685"/>
        </w:trPr>
        <w:tc>
          <w:tcPr>
            <w:tcW w:w="2830" w:type="dxa"/>
            <w:shd w:val="clear" w:color="auto" w:fill="auto"/>
          </w:tcPr>
          <w:p w14:paraId="1DB82C8B" w14:textId="77777777" w:rsidR="00F6187E" w:rsidRPr="00F6187E" w:rsidRDefault="00F6187E" w:rsidP="00F6187E">
            <w:pPr>
              <w:rPr>
                <w:rFonts w:ascii="ＭＳ 明朝" w:eastAsia="游明朝" w:hAnsi="ＭＳ 明朝"/>
                <w:sz w:val="18"/>
                <w:szCs w:val="18"/>
              </w:rPr>
            </w:pPr>
            <w:r w:rsidRPr="00F6187E">
              <w:rPr>
                <w:rFonts w:ascii="ＭＳ 明朝" w:eastAsia="游明朝" w:hAnsi="ＭＳ 明朝" w:hint="eastAsia"/>
                <w:sz w:val="18"/>
                <w:szCs w:val="18"/>
              </w:rPr>
              <w:t>添付資料</w:t>
            </w:r>
          </w:p>
        </w:tc>
        <w:tc>
          <w:tcPr>
            <w:tcW w:w="6230" w:type="dxa"/>
            <w:shd w:val="clear" w:color="auto" w:fill="auto"/>
          </w:tcPr>
          <w:p w14:paraId="3D91A40B" w14:textId="77777777" w:rsidR="00F6187E" w:rsidRPr="00F6187E" w:rsidRDefault="00F6187E" w:rsidP="00F6187E">
            <w:pPr>
              <w:ind w:left="180" w:hangingChars="100" w:hanging="180"/>
              <w:rPr>
                <w:rFonts w:ascii="游明朝" w:eastAsia="游明朝" w:hAnsi="游明朝"/>
                <w:sz w:val="18"/>
                <w:szCs w:val="18"/>
              </w:rPr>
            </w:pPr>
            <w:r w:rsidRPr="00F6187E">
              <w:rPr>
                <w:rFonts w:ascii="游明朝" w:eastAsia="游明朝" w:hAnsi="游明朝" w:hint="eastAsia"/>
                <w:sz w:val="18"/>
                <w:szCs w:val="18"/>
              </w:rPr>
              <w:t>⑴　収支決算書</w:t>
            </w:r>
          </w:p>
          <w:p w14:paraId="174F01C8" w14:textId="77777777" w:rsidR="00F6187E" w:rsidRPr="00F6187E" w:rsidRDefault="00F6187E" w:rsidP="00F6187E">
            <w:pPr>
              <w:ind w:left="180" w:hangingChars="100" w:hanging="180"/>
              <w:rPr>
                <w:rFonts w:ascii="ＭＳ 明朝" w:eastAsia="游明朝" w:hAnsi="ＭＳ 明朝"/>
                <w:sz w:val="18"/>
                <w:szCs w:val="18"/>
              </w:rPr>
            </w:pPr>
            <w:r w:rsidRPr="00F6187E">
              <w:rPr>
                <w:rFonts w:ascii="游明朝" w:eastAsia="游明朝" w:hAnsi="游明朝" w:hint="eastAsia"/>
                <w:sz w:val="18"/>
                <w:szCs w:val="18"/>
              </w:rPr>
              <w:t>⑵</w:t>
            </w:r>
            <w:r w:rsidRPr="00F6187E">
              <w:rPr>
                <w:rFonts w:ascii="ＭＳ 明朝" w:eastAsia="游明朝" w:hAnsi="ＭＳ 明朝" w:hint="eastAsia"/>
                <w:sz w:val="18"/>
                <w:szCs w:val="18"/>
              </w:rPr>
              <w:t xml:space="preserve">　領収書等の写し</w:t>
            </w:r>
          </w:p>
          <w:p w14:paraId="4D040995" w14:textId="77777777" w:rsidR="00F6187E" w:rsidRPr="00F6187E" w:rsidRDefault="00F6187E" w:rsidP="00F6187E">
            <w:pPr>
              <w:ind w:left="180" w:hangingChars="100" w:hanging="180"/>
              <w:rPr>
                <w:rFonts w:ascii="ＭＳ 明朝" w:eastAsia="游明朝" w:hAnsi="ＭＳ 明朝"/>
                <w:sz w:val="18"/>
                <w:szCs w:val="18"/>
              </w:rPr>
            </w:pPr>
            <w:r w:rsidRPr="00F6187E">
              <w:rPr>
                <w:rFonts w:ascii="游明朝" w:eastAsia="游明朝" w:hAnsi="游明朝" w:hint="eastAsia"/>
                <w:sz w:val="18"/>
                <w:szCs w:val="18"/>
              </w:rPr>
              <w:t>⑶</w:t>
            </w:r>
            <w:r w:rsidRPr="00F6187E">
              <w:rPr>
                <w:rFonts w:ascii="ＭＳ 明朝" w:eastAsia="游明朝" w:hAnsi="ＭＳ 明朝" w:hint="eastAsia"/>
                <w:sz w:val="18"/>
                <w:szCs w:val="18"/>
              </w:rPr>
              <w:t xml:space="preserve">　購入した電話機等のカタログ、取扱説明書その他当該電話機等の機能が確認できる書類の写し</w:t>
            </w:r>
          </w:p>
          <w:p w14:paraId="2EF06E40" w14:textId="77777777" w:rsidR="00F6187E" w:rsidRPr="00F6187E" w:rsidRDefault="00F6187E" w:rsidP="00F6187E">
            <w:pPr>
              <w:ind w:left="180" w:hangingChars="100" w:hanging="180"/>
              <w:rPr>
                <w:rFonts w:ascii="ＭＳ 明朝" w:eastAsia="游明朝" w:hAnsi="ＭＳ 明朝"/>
                <w:sz w:val="18"/>
                <w:szCs w:val="18"/>
              </w:rPr>
            </w:pPr>
            <w:r w:rsidRPr="00F6187E">
              <w:rPr>
                <w:rFonts w:ascii="游明朝" w:eastAsia="游明朝" w:hAnsi="游明朝" w:hint="eastAsia"/>
                <w:sz w:val="18"/>
                <w:szCs w:val="18"/>
              </w:rPr>
              <w:t>⑷</w:t>
            </w:r>
            <w:r w:rsidRPr="00F6187E">
              <w:rPr>
                <w:rFonts w:ascii="ＭＳ 明朝" w:eastAsia="游明朝" w:hAnsi="ＭＳ 明朝" w:hint="eastAsia"/>
                <w:sz w:val="18"/>
                <w:szCs w:val="18"/>
              </w:rPr>
              <w:t xml:space="preserve">　誓約書</w:t>
            </w:r>
          </w:p>
          <w:p w14:paraId="58C24DE9" w14:textId="77777777" w:rsidR="00F6187E" w:rsidRPr="00F6187E" w:rsidRDefault="00F6187E" w:rsidP="00F6187E">
            <w:pPr>
              <w:rPr>
                <w:rFonts w:ascii="ＭＳ 明朝" w:eastAsia="游明朝" w:hAnsi="ＭＳ 明朝"/>
                <w:sz w:val="18"/>
                <w:szCs w:val="18"/>
              </w:rPr>
            </w:pPr>
            <w:r w:rsidRPr="00F6187E">
              <w:rPr>
                <w:rFonts w:ascii="游明朝" w:eastAsia="游明朝" w:hAnsi="游明朝" w:hint="eastAsia"/>
                <w:sz w:val="18"/>
                <w:szCs w:val="18"/>
              </w:rPr>
              <w:t>⑸</w:t>
            </w:r>
            <w:r w:rsidRPr="00F6187E">
              <w:rPr>
                <w:rFonts w:ascii="ＭＳ 明朝" w:eastAsia="游明朝" w:hAnsi="ＭＳ 明朝" w:hint="eastAsia"/>
                <w:sz w:val="18"/>
                <w:szCs w:val="18"/>
              </w:rPr>
              <w:t xml:space="preserve">　その他市長が必要と認める書類</w:t>
            </w:r>
          </w:p>
        </w:tc>
      </w:tr>
    </w:tbl>
    <w:p w14:paraId="2D517DAC" w14:textId="77777777" w:rsidR="00F6187E" w:rsidRPr="00F6187E" w:rsidRDefault="00F6187E" w:rsidP="00F6187E">
      <w:pPr>
        <w:overflowPunct w:val="0"/>
        <w:spacing w:line="318" w:lineRule="exact"/>
        <w:textAlignment w:val="baseline"/>
        <w:rPr>
          <w:rFonts w:ascii="Times New Roman" w:hAnsi="Times New Roman" w:cs="ＭＳ 明朝"/>
          <w:kern w:val="0"/>
          <w:szCs w:val="20"/>
        </w:rPr>
      </w:pPr>
    </w:p>
    <w:p w14:paraId="2A4EF2EC" w14:textId="77777777" w:rsidR="00F6187E" w:rsidRPr="00F6187E" w:rsidRDefault="00F6187E" w:rsidP="00F6187E">
      <w:pPr>
        <w:overflowPunct w:val="0"/>
        <w:spacing w:line="318" w:lineRule="exact"/>
        <w:textAlignment w:val="baseline"/>
        <w:rPr>
          <w:rFonts w:ascii="Times New Roman" w:hAnsi="Times New Roman" w:cs="ＭＳ 明朝"/>
          <w:kern w:val="0"/>
          <w:sz w:val="20"/>
          <w:szCs w:val="20"/>
        </w:rPr>
      </w:pPr>
      <w:r w:rsidRPr="00F6187E">
        <w:rPr>
          <w:rFonts w:ascii="Times New Roman" w:hAnsi="Times New Roman" w:cs="ＭＳ 明朝" w:hint="eastAsia"/>
          <w:kern w:val="0"/>
          <w:sz w:val="20"/>
          <w:szCs w:val="20"/>
        </w:rPr>
        <w:t>代理人</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3843"/>
        <w:gridCol w:w="993"/>
        <w:gridCol w:w="3402"/>
      </w:tblGrid>
      <w:tr w:rsidR="00F6187E" w:rsidRPr="00F6187E" w14:paraId="22489599" w14:textId="77777777" w:rsidTr="00A06E25">
        <w:trPr>
          <w:trHeight w:val="627"/>
        </w:trPr>
        <w:tc>
          <w:tcPr>
            <w:tcW w:w="801" w:type="dxa"/>
            <w:shd w:val="clear" w:color="auto" w:fill="auto"/>
            <w:vAlign w:val="center"/>
          </w:tcPr>
          <w:p w14:paraId="31CA0D7E" w14:textId="77777777" w:rsidR="00F6187E" w:rsidRPr="00F6187E" w:rsidRDefault="00F6187E" w:rsidP="00F6187E">
            <w:pPr>
              <w:overflowPunct w:val="0"/>
              <w:spacing w:line="318" w:lineRule="exact"/>
              <w:textAlignment w:val="baseline"/>
              <w:rPr>
                <w:rFonts w:ascii="Times New Roman" w:hAnsi="Times New Roman" w:cs="ＭＳ 明朝"/>
                <w:kern w:val="0"/>
                <w:sz w:val="18"/>
                <w:szCs w:val="18"/>
              </w:rPr>
            </w:pPr>
            <w:r w:rsidRPr="00F6187E">
              <w:rPr>
                <w:rFonts w:ascii="Times New Roman" w:hAnsi="Times New Roman" w:cs="ＭＳ 明朝" w:hint="eastAsia"/>
                <w:kern w:val="0"/>
                <w:sz w:val="18"/>
                <w:szCs w:val="18"/>
              </w:rPr>
              <w:t>住　所</w:t>
            </w:r>
          </w:p>
        </w:tc>
        <w:tc>
          <w:tcPr>
            <w:tcW w:w="8238" w:type="dxa"/>
            <w:gridSpan w:val="3"/>
            <w:shd w:val="clear" w:color="auto" w:fill="auto"/>
          </w:tcPr>
          <w:p w14:paraId="2F7478BC" w14:textId="77777777" w:rsidR="00F6187E" w:rsidRPr="00F6187E" w:rsidRDefault="00F6187E" w:rsidP="00F6187E">
            <w:pPr>
              <w:overflowPunct w:val="0"/>
              <w:spacing w:line="318" w:lineRule="exact"/>
              <w:textAlignment w:val="baseline"/>
              <w:rPr>
                <w:rFonts w:ascii="Times New Roman" w:hAnsi="Times New Roman" w:cs="ＭＳ 明朝"/>
                <w:kern w:val="0"/>
                <w:sz w:val="18"/>
                <w:szCs w:val="18"/>
              </w:rPr>
            </w:pPr>
            <w:r w:rsidRPr="00F6187E">
              <w:rPr>
                <w:rFonts w:ascii="Times New Roman" w:hAnsi="Times New Roman" w:cs="ＭＳ 明朝" w:hint="eastAsia"/>
                <w:kern w:val="0"/>
                <w:sz w:val="18"/>
                <w:szCs w:val="18"/>
              </w:rPr>
              <w:t>〒</w:t>
            </w:r>
          </w:p>
        </w:tc>
      </w:tr>
      <w:tr w:rsidR="00F6187E" w:rsidRPr="00F6187E" w14:paraId="0FFE03D1" w14:textId="77777777" w:rsidTr="00A06E25">
        <w:tc>
          <w:tcPr>
            <w:tcW w:w="801" w:type="dxa"/>
            <w:vMerge w:val="restart"/>
            <w:shd w:val="clear" w:color="auto" w:fill="auto"/>
            <w:vAlign w:val="center"/>
          </w:tcPr>
          <w:p w14:paraId="559FC521" w14:textId="77777777" w:rsidR="00F6187E" w:rsidRPr="00F6187E" w:rsidRDefault="00F6187E" w:rsidP="00F6187E">
            <w:pPr>
              <w:overflowPunct w:val="0"/>
              <w:spacing w:line="318" w:lineRule="exact"/>
              <w:textAlignment w:val="baseline"/>
              <w:rPr>
                <w:rFonts w:ascii="Times New Roman" w:hAnsi="Times New Roman" w:cs="ＭＳ 明朝"/>
                <w:kern w:val="0"/>
                <w:sz w:val="18"/>
                <w:szCs w:val="18"/>
              </w:rPr>
            </w:pPr>
            <w:r w:rsidRPr="00F6187E">
              <w:rPr>
                <w:rFonts w:ascii="Times New Roman" w:hAnsi="Times New Roman" w:cs="ＭＳ 明朝" w:hint="eastAsia"/>
                <w:kern w:val="0"/>
                <w:sz w:val="18"/>
                <w:szCs w:val="18"/>
              </w:rPr>
              <w:t>氏　名</w:t>
            </w:r>
          </w:p>
        </w:tc>
        <w:tc>
          <w:tcPr>
            <w:tcW w:w="3843" w:type="dxa"/>
            <w:vMerge w:val="restart"/>
            <w:shd w:val="clear" w:color="auto" w:fill="auto"/>
            <w:vAlign w:val="center"/>
          </w:tcPr>
          <w:p w14:paraId="6D5A65D1" w14:textId="77777777" w:rsidR="00F6187E" w:rsidRPr="00F6187E" w:rsidRDefault="00F6187E" w:rsidP="00F6187E">
            <w:pPr>
              <w:overflowPunct w:val="0"/>
              <w:spacing w:line="318" w:lineRule="exact"/>
              <w:jc w:val="center"/>
              <w:textAlignment w:val="baseline"/>
              <w:rPr>
                <w:rFonts w:ascii="Times New Roman" w:hAnsi="Times New Roman" w:cs="ＭＳ 明朝"/>
                <w:kern w:val="0"/>
                <w:szCs w:val="20"/>
              </w:rPr>
            </w:pPr>
            <w:r w:rsidRPr="00F6187E">
              <w:rPr>
                <w:rFonts w:ascii="Times New Roman" w:hAnsi="Times New Roman" w:cs="ＭＳ 明朝" w:hint="eastAsia"/>
                <w:kern w:val="0"/>
                <w:szCs w:val="20"/>
              </w:rPr>
              <w:t xml:space="preserve">　　　　　　　　　　　　　　　</w:t>
            </w:r>
          </w:p>
        </w:tc>
        <w:tc>
          <w:tcPr>
            <w:tcW w:w="993" w:type="dxa"/>
            <w:shd w:val="clear" w:color="auto" w:fill="auto"/>
            <w:vAlign w:val="center"/>
          </w:tcPr>
          <w:p w14:paraId="4000F32B" w14:textId="77777777" w:rsidR="00F6187E" w:rsidRPr="00F6187E" w:rsidRDefault="00F6187E" w:rsidP="00F6187E">
            <w:pPr>
              <w:overflowPunct w:val="0"/>
              <w:spacing w:line="318" w:lineRule="exact"/>
              <w:textAlignment w:val="baseline"/>
              <w:rPr>
                <w:rFonts w:ascii="Times New Roman" w:hAnsi="Times New Roman" w:cs="ＭＳ 明朝"/>
                <w:kern w:val="0"/>
                <w:sz w:val="18"/>
                <w:szCs w:val="18"/>
              </w:rPr>
            </w:pPr>
            <w:r w:rsidRPr="00F6187E">
              <w:rPr>
                <w:rFonts w:ascii="Times New Roman" w:hAnsi="Times New Roman" w:cs="ＭＳ 明朝" w:hint="eastAsia"/>
                <w:kern w:val="0"/>
                <w:sz w:val="18"/>
                <w:szCs w:val="18"/>
              </w:rPr>
              <w:t>生年月日</w:t>
            </w:r>
          </w:p>
        </w:tc>
        <w:tc>
          <w:tcPr>
            <w:tcW w:w="3402" w:type="dxa"/>
            <w:shd w:val="clear" w:color="auto" w:fill="auto"/>
          </w:tcPr>
          <w:p w14:paraId="7F7D965A" w14:textId="77777777" w:rsidR="00F6187E" w:rsidRPr="00F6187E" w:rsidRDefault="00F6187E" w:rsidP="00F6187E">
            <w:pPr>
              <w:overflowPunct w:val="0"/>
              <w:spacing w:line="318" w:lineRule="exact"/>
              <w:textAlignment w:val="baseline"/>
              <w:rPr>
                <w:rFonts w:ascii="Times New Roman" w:hAnsi="Times New Roman" w:cs="ＭＳ 明朝"/>
                <w:kern w:val="0"/>
                <w:szCs w:val="20"/>
              </w:rPr>
            </w:pPr>
          </w:p>
        </w:tc>
      </w:tr>
      <w:tr w:rsidR="00F6187E" w:rsidRPr="00F6187E" w14:paraId="52DCEC8A" w14:textId="77777777" w:rsidTr="00A06E25">
        <w:tc>
          <w:tcPr>
            <w:tcW w:w="801" w:type="dxa"/>
            <w:vMerge/>
            <w:shd w:val="clear" w:color="auto" w:fill="auto"/>
          </w:tcPr>
          <w:p w14:paraId="1EE52BFD" w14:textId="77777777" w:rsidR="00F6187E" w:rsidRPr="00F6187E" w:rsidRDefault="00F6187E" w:rsidP="00F6187E">
            <w:pPr>
              <w:overflowPunct w:val="0"/>
              <w:spacing w:line="318" w:lineRule="exact"/>
              <w:textAlignment w:val="baseline"/>
              <w:rPr>
                <w:rFonts w:ascii="Times New Roman" w:hAnsi="Times New Roman" w:cs="ＭＳ 明朝"/>
                <w:kern w:val="0"/>
                <w:szCs w:val="20"/>
              </w:rPr>
            </w:pPr>
          </w:p>
        </w:tc>
        <w:tc>
          <w:tcPr>
            <w:tcW w:w="3843" w:type="dxa"/>
            <w:vMerge/>
            <w:shd w:val="clear" w:color="auto" w:fill="auto"/>
          </w:tcPr>
          <w:p w14:paraId="58D55230" w14:textId="77777777" w:rsidR="00F6187E" w:rsidRPr="00F6187E" w:rsidRDefault="00F6187E" w:rsidP="00F6187E">
            <w:pPr>
              <w:overflowPunct w:val="0"/>
              <w:spacing w:line="318" w:lineRule="exact"/>
              <w:textAlignment w:val="baseline"/>
              <w:rPr>
                <w:rFonts w:ascii="Times New Roman" w:hAnsi="Times New Roman" w:cs="ＭＳ 明朝"/>
                <w:kern w:val="0"/>
                <w:szCs w:val="20"/>
              </w:rPr>
            </w:pPr>
          </w:p>
        </w:tc>
        <w:tc>
          <w:tcPr>
            <w:tcW w:w="993" w:type="dxa"/>
            <w:shd w:val="clear" w:color="auto" w:fill="auto"/>
            <w:vAlign w:val="center"/>
          </w:tcPr>
          <w:p w14:paraId="0ABEEE02" w14:textId="77777777" w:rsidR="00F6187E" w:rsidRPr="00F6187E" w:rsidRDefault="00F6187E" w:rsidP="00F6187E">
            <w:pPr>
              <w:overflowPunct w:val="0"/>
              <w:spacing w:line="318" w:lineRule="exact"/>
              <w:textAlignment w:val="baseline"/>
              <w:rPr>
                <w:rFonts w:ascii="Times New Roman" w:hAnsi="Times New Roman" w:cs="ＭＳ 明朝"/>
                <w:kern w:val="0"/>
                <w:sz w:val="18"/>
                <w:szCs w:val="18"/>
              </w:rPr>
            </w:pPr>
            <w:r w:rsidRPr="00F6187E">
              <w:rPr>
                <w:rFonts w:ascii="Times New Roman" w:hAnsi="Times New Roman" w:cs="ＭＳ 明朝" w:hint="eastAsia"/>
                <w:kern w:val="0"/>
                <w:sz w:val="18"/>
                <w:szCs w:val="18"/>
              </w:rPr>
              <w:t>電話番号</w:t>
            </w:r>
          </w:p>
        </w:tc>
        <w:tc>
          <w:tcPr>
            <w:tcW w:w="3402" w:type="dxa"/>
            <w:shd w:val="clear" w:color="auto" w:fill="auto"/>
          </w:tcPr>
          <w:p w14:paraId="59BD6BC9" w14:textId="77777777" w:rsidR="00F6187E" w:rsidRPr="00F6187E" w:rsidRDefault="00F6187E" w:rsidP="00F6187E">
            <w:pPr>
              <w:overflowPunct w:val="0"/>
              <w:spacing w:line="318" w:lineRule="exact"/>
              <w:textAlignment w:val="baseline"/>
              <w:rPr>
                <w:rFonts w:ascii="Times New Roman" w:hAnsi="Times New Roman" w:cs="ＭＳ 明朝"/>
                <w:kern w:val="0"/>
                <w:szCs w:val="20"/>
              </w:rPr>
            </w:pPr>
          </w:p>
        </w:tc>
      </w:tr>
    </w:tbl>
    <w:p w14:paraId="006B40E7" w14:textId="77777777" w:rsidR="00F6187E" w:rsidRPr="00F6187E" w:rsidRDefault="00F6187E" w:rsidP="00F6187E">
      <w:pPr>
        <w:overflowPunct w:val="0"/>
        <w:spacing w:line="318" w:lineRule="exact"/>
        <w:textAlignment w:val="baseline"/>
        <w:rPr>
          <w:rFonts w:ascii="Times New Roman" w:hAnsi="Times New Roman" w:cs="ＭＳ 明朝"/>
          <w:kern w:val="0"/>
          <w:szCs w:val="20"/>
        </w:rPr>
      </w:pPr>
      <w:r w:rsidRPr="00F6187E">
        <w:rPr>
          <w:rFonts w:ascii="Times New Roman" w:hAnsi="Times New Roman" w:cs="ＭＳ 明朝" w:hint="eastAsia"/>
          <w:kern w:val="0"/>
          <w:szCs w:val="20"/>
        </w:rPr>
        <w:t>※窓口に来られた方が代理人の場合のみ記入してください。</w:t>
      </w:r>
    </w:p>
    <w:p w14:paraId="2DA59E6F" w14:textId="77777777" w:rsidR="00F6187E" w:rsidRPr="00F6187E" w:rsidRDefault="00F6187E" w:rsidP="00F6187E">
      <w:pPr>
        <w:overflowPunct w:val="0"/>
        <w:spacing w:line="318" w:lineRule="exact"/>
        <w:textAlignment w:val="baseline"/>
        <w:rPr>
          <w:rFonts w:ascii="Times New Roman" w:hAnsi="Times New Roman" w:cs="ＭＳ 明朝"/>
          <w:kern w:val="0"/>
          <w:szCs w:val="20"/>
        </w:rPr>
      </w:pPr>
    </w:p>
    <w:p w14:paraId="45BBCADD" w14:textId="77777777" w:rsidR="00F6187E" w:rsidRPr="00F6187E" w:rsidRDefault="00F6187E" w:rsidP="00F6187E">
      <w:pPr>
        <w:overflowPunct w:val="0"/>
        <w:spacing w:line="318" w:lineRule="exact"/>
        <w:textAlignment w:val="baseline"/>
        <w:rPr>
          <w:rFonts w:ascii="Times New Roman" w:hAnsi="Times New Roman" w:cs="ＭＳ 明朝"/>
          <w:kern w:val="0"/>
          <w:szCs w:val="20"/>
        </w:rPr>
      </w:pPr>
      <w:r w:rsidRPr="00F6187E">
        <w:rPr>
          <w:rFonts w:ascii="Times New Roman" w:hAnsi="Times New Roman" w:cs="ＭＳ 明朝"/>
          <w:spacing w:val="-1"/>
          <w:kern w:val="0"/>
          <w:szCs w:val="20"/>
        </w:rPr>
        <w:t xml:space="preserve">  </w:t>
      </w:r>
      <w:r w:rsidRPr="00F6187E">
        <w:rPr>
          <w:rFonts w:ascii="Times New Roman" w:hAnsi="Times New Roman" w:cs="ＭＳ 明朝"/>
          <w:kern w:val="0"/>
          <w:szCs w:val="20"/>
        </w:rPr>
        <w:t>上記</w:t>
      </w:r>
      <w:r w:rsidRPr="00F6187E">
        <w:rPr>
          <w:rFonts w:ascii="Times New Roman" w:hAnsi="Times New Roman" w:cs="ＭＳ 明朝" w:hint="eastAsia"/>
          <w:kern w:val="0"/>
          <w:szCs w:val="20"/>
        </w:rPr>
        <w:t>申請</w:t>
      </w:r>
      <w:r w:rsidRPr="00F6187E">
        <w:rPr>
          <w:rFonts w:ascii="Times New Roman" w:hAnsi="Times New Roman" w:cs="ＭＳ 明朝"/>
          <w:kern w:val="0"/>
          <w:szCs w:val="20"/>
        </w:rPr>
        <w:t>内容について</w:t>
      </w:r>
      <w:r w:rsidRPr="00F6187E">
        <w:rPr>
          <w:rFonts w:ascii="Times New Roman" w:hAnsi="Times New Roman" w:cs="ＭＳ 明朝" w:hint="eastAsia"/>
          <w:kern w:val="0"/>
          <w:szCs w:val="20"/>
        </w:rPr>
        <w:t>、</w:t>
      </w:r>
      <w:r w:rsidRPr="00F6187E">
        <w:rPr>
          <w:rFonts w:hint="eastAsia"/>
          <w:szCs w:val="21"/>
        </w:rPr>
        <w:t>大分市で保有する情報を確認すること及び</w:t>
      </w:r>
      <w:r w:rsidRPr="00F6187E">
        <w:rPr>
          <w:rFonts w:ascii="Times New Roman" w:hAnsi="Times New Roman" w:cs="ＭＳ 明朝"/>
          <w:kern w:val="0"/>
          <w:szCs w:val="20"/>
        </w:rPr>
        <w:t>大分市が警察等の関係機関に確認を行うことに同意します。</w:t>
      </w:r>
    </w:p>
    <w:p w14:paraId="50624AA7" w14:textId="77777777" w:rsidR="00F6187E" w:rsidRPr="00F6187E" w:rsidRDefault="00F6187E" w:rsidP="00F6187E">
      <w:pPr>
        <w:overflowPunct w:val="0"/>
        <w:spacing w:line="318" w:lineRule="exact"/>
        <w:textAlignment w:val="baseline"/>
        <w:rPr>
          <w:rFonts w:ascii="Times New Roman" w:hAnsi="Times New Roman" w:cs="ＭＳ 明朝"/>
          <w:kern w:val="0"/>
          <w:szCs w:val="20"/>
        </w:rPr>
      </w:pPr>
    </w:p>
    <w:p w14:paraId="65D6BA0A" w14:textId="77777777" w:rsidR="00F6187E" w:rsidRPr="00F6187E" w:rsidRDefault="00F6187E" w:rsidP="00F6187E">
      <w:pPr>
        <w:overflowPunct w:val="0"/>
        <w:spacing w:line="276" w:lineRule="auto"/>
        <w:ind w:firstLineChars="2300" w:firstLine="4830"/>
        <w:textAlignment w:val="baseline"/>
        <w:rPr>
          <w:rFonts w:ascii="Times New Roman" w:hAnsi="Times New Roman" w:cs="ＭＳ 明朝"/>
          <w:kern w:val="0"/>
          <w:szCs w:val="20"/>
        </w:rPr>
      </w:pPr>
      <w:r w:rsidRPr="00F6187E">
        <w:rPr>
          <w:rFonts w:ascii="Times New Roman" w:hAnsi="Times New Roman" w:cs="ＭＳ 明朝"/>
          <w:kern w:val="0"/>
          <w:szCs w:val="20"/>
          <w:u w:val="single" w:color="000000"/>
        </w:rPr>
        <w:t xml:space="preserve">住　所　　　　　　　　　　　　　　　　　</w:t>
      </w:r>
      <w:r w:rsidRPr="00F6187E">
        <w:rPr>
          <w:rFonts w:ascii="Times New Roman" w:hAnsi="Times New Roman" w:cs="ＭＳ 明朝"/>
          <w:kern w:val="0"/>
          <w:szCs w:val="20"/>
        </w:rPr>
        <w:t xml:space="preserve">　</w:t>
      </w:r>
    </w:p>
    <w:p w14:paraId="52B6F143" w14:textId="0FCB313B" w:rsidR="000178FE" w:rsidRPr="00F6187E" w:rsidRDefault="00F6187E" w:rsidP="00F6187E">
      <w:pPr>
        <w:overflowPunct w:val="0"/>
        <w:spacing w:line="276" w:lineRule="auto"/>
        <w:ind w:firstLineChars="2300" w:firstLine="4830"/>
        <w:textAlignment w:val="baseline"/>
        <w:rPr>
          <w:rFonts w:ascii="Times New Roman" w:hAnsi="Times New Roman" w:cs="ＭＳ 明朝" w:hint="eastAsia"/>
          <w:kern w:val="0"/>
          <w:szCs w:val="20"/>
        </w:rPr>
      </w:pPr>
      <w:r w:rsidRPr="00F6187E">
        <w:rPr>
          <w:rFonts w:ascii="Times New Roman" w:hAnsi="Times New Roman" w:cs="ＭＳ 明朝" w:hint="eastAsia"/>
          <w:kern w:val="0"/>
          <w:szCs w:val="20"/>
          <w:u w:val="single" w:color="000000"/>
        </w:rPr>
        <w:t>申請</w:t>
      </w:r>
      <w:r w:rsidRPr="00F6187E">
        <w:rPr>
          <w:rFonts w:ascii="Times New Roman" w:hAnsi="Times New Roman" w:cs="ＭＳ 明朝"/>
          <w:kern w:val="0"/>
          <w:szCs w:val="20"/>
          <w:u w:val="single" w:color="000000"/>
        </w:rPr>
        <w:t xml:space="preserve">者　　　　　　　　　　</w:t>
      </w:r>
      <w:r w:rsidRPr="00F6187E">
        <w:rPr>
          <w:rFonts w:ascii="Times New Roman" w:hAnsi="Times New Roman" w:cs="ＭＳ 明朝"/>
          <w:spacing w:val="-1"/>
          <w:kern w:val="0"/>
          <w:szCs w:val="20"/>
          <w:u w:val="single" w:color="000000"/>
        </w:rPr>
        <w:t xml:space="preserve">         </w:t>
      </w:r>
      <w:r w:rsidRPr="00F6187E">
        <w:rPr>
          <w:rFonts w:ascii="Times New Roman" w:hAnsi="Times New Roman" w:cs="ＭＳ 明朝"/>
          <w:kern w:val="0"/>
          <w:szCs w:val="20"/>
          <w:u w:val="single" w:color="000000"/>
        </w:rPr>
        <w:t xml:space="preserve">　</w:t>
      </w:r>
      <w:r w:rsidRPr="00F6187E">
        <w:rPr>
          <w:rFonts w:ascii="Times New Roman" w:hAnsi="Times New Roman" w:cs="ＭＳ 明朝" w:hint="eastAsia"/>
          <w:kern w:val="0"/>
          <w:szCs w:val="20"/>
          <w:u w:val="single" w:color="000000"/>
        </w:rPr>
        <w:t xml:space="preserve">　　</w:t>
      </w:r>
      <w:r w:rsidRPr="00F6187E">
        <w:rPr>
          <w:rFonts w:ascii="Times New Roman" w:hAnsi="Times New Roman" w:cs="ＭＳ 明朝"/>
          <w:kern w:val="0"/>
          <w:szCs w:val="20"/>
        </w:rPr>
        <w:t xml:space="preserve">　</w:t>
      </w:r>
      <w:bookmarkStart w:id="0" w:name="_GoBack"/>
      <w:bookmarkEnd w:id="0"/>
    </w:p>
    <w:p w14:paraId="5D18C4FC" w14:textId="02F02B3A" w:rsidR="00D56E5A" w:rsidRPr="004C5AA3" w:rsidRDefault="00D56E5A" w:rsidP="00AD5AFA">
      <w:pPr>
        <w:contextualSpacing/>
        <w:mirrorIndents/>
        <w:rPr>
          <w:szCs w:val="21"/>
        </w:rPr>
      </w:pPr>
      <w:r w:rsidRPr="004C5AA3">
        <w:rPr>
          <w:rFonts w:hint="eastAsia"/>
          <w:szCs w:val="21"/>
        </w:rPr>
        <w:t>様式第</w:t>
      </w:r>
      <w:r w:rsidR="00DF2209">
        <w:rPr>
          <w:rFonts w:hint="eastAsia"/>
          <w:szCs w:val="21"/>
        </w:rPr>
        <w:t>２</w:t>
      </w:r>
      <w:r w:rsidRPr="004C5AA3">
        <w:rPr>
          <w:rFonts w:hint="eastAsia"/>
          <w:szCs w:val="21"/>
        </w:rPr>
        <w:t>号</w:t>
      </w:r>
      <w:r w:rsidR="009126E0" w:rsidRPr="004C5AA3">
        <w:rPr>
          <w:rFonts w:hint="eastAsia"/>
          <w:szCs w:val="21"/>
        </w:rPr>
        <w:t>（</w:t>
      </w:r>
      <w:r w:rsidRPr="004C5AA3">
        <w:rPr>
          <w:rFonts w:hint="eastAsia"/>
          <w:szCs w:val="21"/>
        </w:rPr>
        <w:t>第</w:t>
      </w:r>
      <w:r w:rsidR="004E7CAE">
        <w:rPr>
          <w:rFonts w:hint="eastAsia"/>
          <w:szCs w:val="21"/>
        </w:rPr>
        <w:t>７</w:t>
      </w:r>
      <w:r w:rsidRPr="004C5AA3">
        <w:rPr>
          <w:rFonts w:hint="eastAsia"/>
          <w:szCs w:val="21"/>
        </w:rPr>
        <w:t>条関係</w:t>
      </w:r>
      <w:r w:rsidR="009126E0" w:rsidRPr="004C5AA3">
        <w:rPr>
          <w:rFonts w:hint="eastAsia"/>
          <w:szCs w:val="21"/>
        </w:rPr>
        <w:t>）</w:t>
      </w:r>
    </w:p>
    <w:p w14:paraId="1A49EFA9" w14:textId="77777777" w:rsidR="00D56E5A" w:rsidRPr="004C5AA3" w:rsidRDefault="00D56E5A" w:rsidP="00AD5AFA">
      <w:pPr>
        <w:contextualSpacing/>
        <w:mirrorIndents/>
        <w:jc w:val="right"/>
        <w:rPr>
          <w:szCs w:val="21"/>
        </w:rPr>
      </w:pPr>
      <w:r w:rsidRPr="004C5AA3">
        <w:rPr>
          <w:rFonts w:hint="eastAsia"/>
          <w:szCs w:val="21"/>
        </w:rPr>
        <w:t>第　　　　　号</w:t>
      </w:r>
    </w:p>
    <w:p w14:paraId="217BE064" w14:textId="77777777" w:rsidR="00D56E5A" w:rsidRPr="004C5AA3" w:rsidRDefault="00D56E5A" w:rsidP="00AD5AFA">
      <w:pPr>
        <w:contextualSpacing/>
        <w:mirrorIndents/>
        <w:jc w:val="right"/>
        <w:rPr>
          <w:szCs w:val="21"/>
        </w:rPr>
      </w:pPr>
      <w:r w:rsidRPr="004C5AA3">
        <w:rPr>
          <w:rFonts w:hint="eastAsia"/>
          <w:szCs w:val="21"/>
        </w:rPr>
        <w:t>年　　月　　日</w:t>
      </w:r>
    </w:p>
    <w:p w14:paraId="285C266F" w14:textId="77777777" w:rsidR="00D56E5A" w:rsidRPr="004C5AA3" w:rsidRDefault="00D56E5A" w:rsidP="00AD5AFA">
      <w:pPr>
        <w:contextualSpacing/>
        <w:mirrorIndents/>
        <w:rPr>
          <w:szCs w:val="21"/>
        </w:rPr>
      </w:pPr>
    </w:p>
    <w:p w14:paraId="723B3C73" w14:textId="77777777" w:rsidR="00170EF3" w:rsidRPr="004C5AA3" w:rsidRDefault="00170EF3" w:rsidP="00AD5AFA">
      <w:pPr>
        <w:contextualSpacing/>
        <w:mirrorIndents/>
        <w:rPr>
          <w:szCs w:val="21"/>
        </w:rPr>
      </w:pPr>
    </w:p>
    <w:p w14:paraId="02BF71BA" w14:textId="77777777" w:rsidR="001C2243" w:rsidRDefault="0096377B" w:rsidP="001C2243">
      <w:pPr>
        <w:ind w:leftChars="500" w:left="1050" w:rightChars="500" w:right="1050"/>
        <w:contextualSpacing/>
        <w:mirrorIndents/>
        <w:jc w:val="left"/>
        <w:rPr>
          <w:sz w:val="24"/>
        </w:rPr>
      </w:pPr>
      <w:r w:rsidRPr="004C5AA3">
        <w:rPr>
          <w:rFonts w:hint="eastAsia"/>
          <w:sz w:val="24"/>
        </w:rPr>
        <w:t>大分市特殊詐欺等被害防止対策推進事業費補助金交付決定</w:t>
      </w:r>
      <w:r w:rsidR="00F42041">
        <w:rPr>
          <w:rFonts w:hint="eastAsia"/>
          <w:sz w:val="24"/>
        </w:rPr>
        <w:t>通知書</w:t>
      </w:r>
    </w:p>
    <w:p w14:paraId="658AF698" w14:textId="05E6CFD2" w:rsidR="00D56E5A" w:rsidRPr="004C5AA3" w:rsidRDefault="0096377B" w:rsidP="001C2243">
      <w:pPr>
        <w:ind w:leftChars="500" w:left="1050" w:rightChars="500" w:right="1050"/>
        <w:contextualSpacing/>
        <w:mirrorIndents/>
        <w:jc w:val="left"/>
        <w:rPr>
          <w:sz w:val="24"/>
          <w:szCs w:val="21"/>
        </w:rPr>
      </w:pPr>
      <w:r w:rsidRPr="004C5AA3">
        <w:rPr>
          <w:rFonts w:hint="eastAsia"/>
          <w:sz w:val="24"/>
        </w:rPr>
        <w:t>兼</w:t>
      </w:r>
      <w:r w:rsidR="00F42041">
        <w:rPr>
          <w:rFonts w:hint="eastAsia"/>
          <w:sz w:val="24"/>
        </w:rPr>
        <w:t>補助金</w:t>
      </w:r>
      <w:r w:rsidR="004E7CAE">
        <w:rPr>
          <w:rFonts w:hint="eastAsia"/>
          <w:sz w:val="24"/>
        </w:rPr>
        <w:t>額</w:t>
      </w:r>
      <w:r w:rsidRPr="004C5AA3">
        <w:rPr>
          <w:rFonts w:hint="eastAsia"/>
          <w:sz w:val="24"/>
        </w:rPr>
        <w:t>確定通知書</w:t>
      </w:r>
    </w:p>
    <w:p w14:paraId="1F2317F0" w14:textId="77777777" w:rsidR="00170EF3" w:rsidRPr="004E7CAE" w:rsidRDefault="00170EF3" w:rsidP="00170EF3">
      <w:pPr>
        <w:contextualSpacing/>
        <w:mirrorIndents/>
        <w:rPr>
          <w:szCs w:val="21"/>
        </w:rPr>
      </w:pPr>
    </w:p>
    <w:p w14:paraId="205A0930" w14:textId="77777777" w:rsidR="00170EF3" w:rsidRPr="004C5AA3" w:rsidRDefault="00170EF3" w:rsidP="00170EF3">
      <w:pPr>
        <w:contextualSpacing/>
        <w:mirrorIndents/>
        <w:rPr>
          <w:szCs w:val="21"/>
        </w:rPr>
      </w:pPr>
    </w:p>
    <w:p w14:paraId="391F365A" w14:textId="77777777" w:rsidR="00D56E5A" w:rsidRPr="004C5AA3" w:rsidRDefault="00D56E5A" w:rsidP="00170EF3">
      <w:pPr>
        <w:ind w:firstLineChars="112" w:firstLine="235"/>
        <w:contextualSpacing/>
        <w:mirrorIndents/>
        <w:rPr>
          <w:szCs w:val="21"/>
        </w:rPr>
      </w:pPr>
      <w:r w:rsidRPr="004C5AA3">
        <w:rPr>
          <w:rFonts w:hint="eastAsia"/>
          <w:kern w:val="0"/>
          <w:szCs w:val="21"/>
        </w:rPr>
        <w:t xml:space="preserve">　　　　　　　</w:t>
      </w:r>
      <w:r w:rsidR="00170EF3" w:rsidRPr="004C5AA3">
        <w:rPr>
          <w:rFonts w:hint="eastAsia"/>
          <w:kern w:val="0"/>
          <w:szCs w:val="21"/>
        </w:rPr>
        <w:t xml:space="preserve">　</w:t>
      </w:r>
      <w:r w:rsidRPr="004C5AA3">
        <w:rPr>
          <w:rFonts w:hint="eastAsia"/>
          <w:kern w:val="0"/>
          <w:szCs w:val="21"/>
        </w:rPr>
        <w:t xml:space="preserve">　　殿</w:t>
      </w:r>
    </w:p>
    <w:p w14:paraId="7D74F235" w14:textId="77777777" w:rsidR="00D56E5A" w:rsidRPr="004C5AA3" w:rsidRDefault="00D56E5A" w:rsidP="00AD5AFA">
      <w:pPr>
        <w:contextualSpacing/>
        <w:mirrorIndents/>
        <w:rPr>
          <w:kern w:val="0"/>
          <w:szCs w:val="21"/>
        </w:rPr>
      </w:pPr>
    </w:p>
    <w:p w14:paraId="0A7CE174" w14:textId="77777777" w:rsidR="00D56E5A" w:rsidRPr="004C5AA3" w:rsidRDefault="00D56E5A" w:rsidP="00170EF3">
      <w:pPr>
        <w:ind w:right="270"/>
        <w:contextualSpacing/>
        <w:mirrorIndents/>
        <w:jc w:val="right"/>
        <w:rPr>
          <w:szCs w:val="21"/>
        </w:rPr>
      </w:pPr>
      <w:r w:rsidRPr="004C5AA3">
        <w:rPr>
          <w:rFonts w:hint="eastAsia"/>
          <w:szCs w:val="21"/>
        </w:rPr>
        <w:t xml:space="preserve">大分市長　　　　　　　　　　</w:t>
      </w:r>
      <w:r w:rsidRPr="004C5AA3">
        <w:rPr>
          <w:rFonts w:ascii="ＭＳ 明朝" w:hAnsi="ＭＳ 明朝" w:hint="eastAsia"/>
          <w:szCs w:val="21"/>
          <w:bdr w:val="single" w:sz="4" w:space="0" w:color="auto"/>
        </w:rPr>
        <w:t>印</w:t>
      </w:r>
    </w:p>
    <w:p w14:paraId="73E1DEE7" w14:textId="77777777" w:rsidR="00D56E5A" w:rsidRPr="004C5AA3" w:rsidRDefault="00D56E5A" w:rsidP="00AD5AFA">
      <w:pPr>
        <w:contextualSpacing/>
        <w:mirrorIndents/>
        <w:rPr>
          <w:szCs w:val="21"/>
        </w:rPr>
      </w:pPr>
    </w:p>
    <w:p w14:paraId="3B3133DD" w14:textId="77777777" w:rsidR="00170EF3" w:rsidRPr="004C5AA3" w:rsidRDefault="00170EF3" w:rsidP="00AD5AFA">
      <w:pPr>
        <w:contextualSpacing/>
        <w:mirrorIndents/>
        <w:rPr>
          <w:szCs w:val="21"/>
        </w:rPr>
      </w:pPr>
    </w:p>
    <w:p w14:paraId="699F6725" w14:textId="438021DD" w:rsidR="00D56E5A" w:rsidRPr="004C5AA3" w:rsidRDefault="00D56E5A" w:rsidP="00AD5AFA">
      <w:pPr>
        <w:contextualSpacing/>
        <w:mirrorIndents/>
        <w:rPr>
          <w:szCs w:val="21"/>
        </w:rPr>
      </w:pPr>
      <w:r w:rsidRPr="004C5AA3">
        <w:rPr>
          <w:rFonts w:hint="eastAsia"/>
          <w:szCs w:val="21"/>
        </w:rPr>
        <w:t xml:space="preserve">　</w:t>
      </w:r>
      <w:r w:rsidR="0083302F" w:rsidRPr="004C5AA3">
        <w:rPr>
          <w:rFonts w:hint="eastAsia"/>
          <w:szCs w:val="21"/>
        </w:rPr>
        <w:t xml:space="preserve">　　年　　月　　日付けで申請のあった大分市特殊詐欺等被害防止対策推進事業費補助金については、</w:t>
      </w:r>
      <w:r w:rsidR="001168E4">
        <w:rPr>
          <w:rFonts w:hint="eastAsia"/>
          <w:szCs w:val="21"/>
        </w:rPr>
        <w:t>次</w:t>
      </w:r>
      <w:r w:rsidR="0083302F" w:rsidRPr="004C5AA3">
        <w:rPr>
          <w:rFonts w:hint="eastAsia"/>
          <w:szCs w:val="21"/>
        </w:rPr>
        <w:t>のとおり</w:t>
      </w:r>
      <w:r w:rsidR="00B94194">
        <w:rPr>
          <w:rFonts w:hint="eastAsia"/>
          <w:szCs w:val="21"/>
        </w:rPr>
        <w:t>交付を決定するとともにそ</w:t>
      </w:r>
      <w:r w:rsidR="001168E4" w:rsidRPr="001168E4">
        <w:rPr>
          <w:rFonts w:hint="eastAsia"/>
          <w:szCs w:val="21"/>
        </w:rPr>
        <w:t>の額を確定し</w:t>
      </w:r>
      <w:r w:rsidR="00EB3D19">
        <w:rPr>
          <w:rFonts w:hint="eastAsia"/>
          <w:szCs w:val="21"/>
        </w:rPr>
        <w:t>た</w:t>
      </w:r>
      <w:r w:rsidR="0083302F" w:rsidRPr="004C5AA3">
        <w:rPr>
          <w:szCs w:val="21"/>
        </w:rPr>
        <w:t>ので、</w:t>
      </w:r>
      <w:r w:rsidR="0083302F" w:rsidRPr="004C5AA3">
        <w:rPr>
          <w:rFonts w:hint="eastAsia"/>
          <w:szCs w:val="21"/>
        </w:rPr>
        <w:t>大分市特殊詐欺等被害防止対策推進事業費補助金交付要綱第</w:t>
      </w:r>
      <w:r w:rsidR="00C0726E">
        <w:rPr>
          <w:rFonts w:hint="eastAsia"/>
          <w:szCs w:val="21"/>
        </w:rPr>
        <w:t>７</w:t>
      </w:r>
      <w:r w:rsidR="0083302F" w:rsidRPr="004C5AA3">
        <w:rPr>
          <w:rFonts w:hint="eastAsia"/>
          <w:szCs w:val="21"/>
        </w:rPr>
        <w:t>条の規定により通知します。</w:t>
      </w:r>
    </w:p>
    <w:p w14:paraId="2344E9AF" w14:textId="77777777" w:rsidR="00D56E5A" w:rsidRPr="004C5AA3" w:rsidRDefault="00D56E5A" w:rsidP="00AD5AFA">
      <w:pPr>
        <w:contextualSpacing/>
        <w:mirrorIndents/>
        <w:rPr>
          <w:szCs w:val="21"/>
        </w:rPr>
      </w:pPr>
    </w:p>
    <w:p w14:paraId="5422CCE0" w14:textId="77777777" w:rsidR="004A6F92" w:rsidRDefault="004A6F92" w:rsidP="002D5DAC">
      <w:pPr>
        <w:contextualSpacing/>
        <w:mirrorIndents/>
        <w:rPr>
          <w:szCs w:val="21"/>
        </w:rPr>
      </w:pPr>
    </w:p>
    <w:p w14:paraId="4549DCD3" w14:textId="64C94955" w:rsidR="004A6F92" w:rsidRDefault="004A6F92" w:rsidP="002D5DAC">
      <w:pPr>
        <w:contextualSpacing/>
        <w:mirrorIndents/>
        <w:rPr>
          <w:szCs w:val="21"/>
        </w:rPr>
      </w:pPr>
      <w:r>
        <w:rPr>
          <w:rFonts w:hint="eastAsia"/>
          <w:szCs w:val="21"/>
        </w:rPr>
        <w:t>１　補助対象経費</w:t>
      </w:r>
      <w:r w:rsidR="00AB4658">
        <w:rPr>
          <w:rFonts w:hint="eastAsia"/>
          <w:szCs w:val="21"/>
        </w:rPr>
        <w:t xml:space="preserve">　　</w:t>
      </w:r>
      <w:r w:rsidR="00AB4658" w:rsidRPr="004C5AA3">
        <w:rPr>
          <w:rFonts w:ascii="ＭＳ 明朝" w:hAnsi="ＭＳ 明朝" w:hint="eastAsia"/>
          <w:szCs w:val="22"/>
        </w:rPr>
        <w:t xml:space="preserve">　　　　　　　　　　　　</w:t>
      </w:r>
      <w:r w:rsidR="00AB4658" w:rsidRPr="004C5AA3">
        <w:rPr>
          <w:rFonts w:ascii="ＭＳ 明朝" w:hAnsi="ＭＳ 明朝"/>
          <w:szCs w:val="22"/>
        </w:rPr>
        <w:t>円</w:t>
      </w:r>
    </w:p>
    <w:p w14:paraId="66E579FB" w14:textId="77777777" w:rsidR="004A6F92" w:rsidRDefault="004A6F92" w:rsidP="002D5DAC">
      <w:pPr>
        <w:contextualSpacing/>
        <w:mirrorIndents/>
        <w:rPr>
          <w:szCs w:val="21"/>
        </w:rPr>
      </w:pPr>
    </w:p>
    <w:p w14:paraId="6F8A8CFE" w14:textId="2A507D79" w:rsidR="006D11CD" w:rsidRDefault="004A6F92" w:rsidP="002D5DAC">
      <w:pPr>
        <w:contextualSpacing/>
        <w:mirrorIndents/>
        <w:rPr>
          <w:rFonts w:ascii="ＭＳ 明朝" w:hAnsi="ＭＳ 明朝"/>
          <w:szCs w:val="22"/>
        </w:rPr>
      </w:pPr>
      <w:r>
        <w:rPr>
          <w:rFonts w:hint="eastAsia"/>
          <w:szCs w:val="21"/>
        </w:rPr>
        <w:t>２　補助金交付確定額</w:t>
      </w:r>
      <w:r w:rsidR="00AB4658" w:rsidRPr="004C5AA3">
        <w:rPr>
          <w:rFonts w:ascii="ＭＳ 明朝" w:hAnsi="ＭＳ 明朝" w:hint="eastAsia"/>
          <w:szCs w:val="22"/>
        </w:rPr>
        <w:t xml:space="preserve">　　　　　　　　　　　　</w:t>
      </w:r>
      <w:r w:rsidR="00AB4658" w:rsidRPr="004C5AA3">
        <w:rPr>
          <w:rFonts w:ascii="ＭＳ 明朝" w:hAnsi="ＭＳ 明朝"/>
          <w:szCs w:val="22"/>
        </w:rPr>
        <w:t>円</w:t>
      </w:r>
    </w:p>
    <w:p w14:paraId="6CEA574E" w14:textId="75244F0F" w:rsidR="00F42041" w:rsidRDefault="00F42041" w:rsidP="002D5DAC">
      <w:pPr>
        <w:contextualSpacing/>
        <w:mirrorIndents/>
        <w:rPr>
          <w:rFonts w:ascii="ＭＳ 明朝" w:hAnsi="ＭＳ 明朝"/>
          <w:szCs w:val="22"/>
        </w:rPr>
      </w:pPr>
    </w:p>
    <w:p w14:paraId="0CF9D8E1" w14:textId="2A654743" w:rsidR="00F42041" w:rsidRDefault="00F42041" w:rsidP="002D5DAC">
      <w:pPr>
        <w:contextualSpacing/>
        <w:mirrorIndents/>
        <w:rPr>
          <w:szCs w:val="21"/>
        </w:rPr>
      </w:pPr>
      <w:r>
        <w:rPr>
          <w:rFonts w:ascii="ＭＳ 明朝" w:hAnsi="ＭＳ 明朝" w:hint="eastAsia"/>
          <w:szCs w:val="22"/>
        </w:rPr>
        <w:t>３　補助の条件</w:t>
      </w:r>
    </w:p>
    <w:p w14:paraId="2D512D46" w14:textId="77777777" w:rsidR="006D11CD" w:rsidRDefault="006D11CD">
      <w:pPr>
        <w:widowControl/>
        <w:jc w:val="left"/>
        <w:rPr>
          <w:szCs w:val="21"/>
        </w:rPr>
      </w:pPr>
      <w:r>
        <w:rPr>
          <w:szCs w:val="21"/>
        </w:rPr>
        <w:br w:type="page"/>
      </w:r>
    </w:p>
    <w:p w14:paraId="5C69ABE6" w14:textId="77777777" w:rsidR="00D56E5A" w:rsidRPr="004C5AA3" w:rsidRDefault="00D56E5A" w:rsidP="002D5DAC">
      <w:pPr>
        <w:contextualSpacing/>
        <w:mirrorIndents/>
        <w:rPr>
          <w:sz w:val="22"/>
          <w:szCs w:val="22"/>
        </w:rPr>
        <w:sectPr w:rsidR="00D56E5A" w:rsidRPr="004C5AA3" w:rsidSect="00A1239E">
          <w:pgSz w:w="11906" w:h="16838" w:code="9"/>
          <w:pgMar w:top="1134" w:right="1418" w:bottom="1134" w:left="1418" w:header="850" w:footer="992" w:gutter="0"/>
          <w:cols w:space="425"/>
          <w:titlePg/>
          <w:docGrid w:type="linesAndChars" w:linePitch="331"/>
        </w:sectPr>
      </w:pPr>
    </w:p>
    <w:p w14:paraId="1BE31759" w14:textId="0FAB5894" w:rsidR="006D11CD" w:rsidRPr="004C5AA3" w:rsidRDefault="006D11CD" w:rsidP="006D11CD">
      <w:pPr>
        <w:contextualSpacing/>
        <w:mirrorIndents/>
        <w:rPr>
          <w:szCs w:val="21"/>
        </w:rPr>
      </w:pPr>
      <w:r w:rsidRPr="004C5AA3">
        <w:rPr>
          <w:rFonts w:hint="eastAsia"/>
          <w:szCs w:val="21"/>
        </w:rPr>
        <w:lastRenderedPageBreak/>
        <w:t>様式第</w:t>
      </w:r>
      <w:r>
        <w:rPr>
          <w:rFonts w:hint="eastAsia"/>
          <w:szCs w:val="21"/>
        </w:rPr>
        <w:t>３</w:t>
      </w:r>
      <w:r w:rsidRPr="004C5AA3">
        <w:rPr>
          <w:rFonts w:hint="eastAsia"/>
          <w:szCs w:val="21"/>
        </w:rPr>
        <w:t>号（第</w:t>
      </w:r>
      <w:r>
        <w:rPr>
          <w:rFonts w:hint="eastAsia"/>
          <w:szCs w:val="21"/>
        </w:rPr>
        <w:t>７</w:t>
      </w:r>
      <w:r w:rsidRPr="004C5AA3">
        <w:rPr>
          <w:rFonts w:hint="eastAsia"/>
          <w:szCs w:val="21"/>
        </w:rPr>
        <w:t>条関係）</w:t>
      </w:r>
    </w:p>
    <w:p w14:paraId="720384B9" w14:textId="77777777" w:rsidR="006D11CD" w:rsidRPr="004C5AA3" w:rsidRDefault="006D11CD" w:rsidP="006D11CD">
      <w:pPr>
        <w:contextualSpacing/>
        <w:mirrorIndents/>
        <w:jc w:val="right"/>
        <w:rPr>
          <w:szCs w:val="21"/>
        </w:rPr>
      </w:pPr>
      <w:r w:rsidRPr="004C5AA3">
        <w:rPr>
          <w:rFonts w:hint="eastAsia"/>
          <w:szCs w:val="21"/>
        </w:rPr>
        <w:t>第　　　　　号</w:t>
      </w:r>
    </w:p>
    <w:p w14:paraId="0C07B3C8" w14:textId="77777777" w:rsidR="006D11CD" w:rsidRPr="004C5AA3" w:rsidRDefault="006D11CD" w:rsidP="006D11CD">
      <w:pPr>
        <w:contextualSpacing/>
        <w:mirrorIndents/>
        <w:jc w:val="right"/>
        <w:rPr>
          <w:szCs w:val="21"/>
        </w:rPr>
      </w:pPr>
      <w:r w:rsidRPr="004C5AA3">
        <w:rPr>
          <w:rFonts w:hint="eastAsia"/>
          <w:szCs w:val="21"/>
        </w:rPr>
        <w:t>年　　月　　日</w:t>
      </w:r>
    </w:p>
    <w:p w14:paraId="1E88BBD3" w14:textId="77777777" w:rsidR="006D11CD" w:rsidRPr="004C5AA3" w:rsidRDefault="006D11CD" w:rsidP="006D11CD">
      <w:pPr>
        <w:contextualSpacing/>
        <w:mirrorIndents/>
        <w:rPr>
          <w:szCs w:val="21"/>
        </w:rPr>
      </w:pPr>
    </w:p>
    <w:p w14:paraId="7E9A6205" w14:textId="77777777" w:rsidR="006D11CD" w:rsidRPr="004C5AA3" w:rsidRDefault="006D11CD" w:rsidP="006D11CD">
      <w:pPr>
        <w:contextualSpacing/>
        <w:mirrorIndents/>
        <w:rPr>
          <w:szCs w:val="21"/>
        </w:rPr>
      </w:pPr>
    </w:p>
    <w:p w14:paraId="03AF47E4" w14:textId="235B9977" w:rsidR="006D11CD" w:rsidRPr="004C5AA3" w:rsidRDefault="006D11CD" w:rsidP="006D11CD">
      <w:pPr>
        <w:contextualSpacing/>
        <w:mirrorIndents/>
        <w:jc w:val="center"/>
        <w:rPr>
          <w:sz w:val="24"/>
          <w:szCs w:val="21"/>
        </w:rPr>
      </w:pPr>
      <w:r w:rsidRPr="004C5AA3">
        <w:rPr>
          <w:rFonts w:hint="eastAsia"/>
          <w:sz w:val="24"/>
        </w:rPr>
        <w:t>大分市特殊詐欺等被害防止対策推進事業費補助金</w:t>
      </w:r>
      <w:r>
        <w:rPr>
          <w:rFonts w:hint="eastAsia"/>
          <w:sz w:val="24"/>
        </w:rPr>
        <w:t>不</w:t>
      </w:r>
      <w:r w:rsidRPr="004C5AA3">
        <w:rPr>
          <w:rFonts w:hint="eastAsia"/>
          <w:sz w:val="24"/>
        </w:rPr>
        <w:t>交付決定</w:t>
      </w:r>
      <w:r>
        <w:rPr>
          <w:rFonts w:hint="eastAsia"/>
          <w:sz w:val="24"/>
        </w:rPr>
        <w:t>通知書</w:t>
      </w:r>
    </w:p>
    <w:p w14:paraId="7665A2DB" w14:textId="77777777" w:rsidR="006D11CD" w:rsidRPr="004E7CAE" w:rsidRDefault="006D11CD" w:rsidP="006D11CD">
      <w:pPr>
        <w:contextualSpacing/>
        <w:mirrorIndents/>
        <w:rPr>
          <w:szCs w:val="21"/>
        </w:rPr>
      </w:pPr>
    </w:p>
    <w:p w14:paraId="3425B221" w14:textId="77777777" w:rsidR="006D11CD" w:rsidRPr="004C5AA3" w:rsidRDefault="006D11CD" w:rsidP="006D11CD">
      <w:pPr>
        <w:contextualSpacing/>
        <w:mirrorIndents/>
        <w:rPr>
          <w:szCs w:val="21"/>
        </w:rPr>
      </w:pPr>
    </w:p>
    <w:p w14:paraId="252F7E85" w14:textId="77777777" w:rsidR="006D11CD" w:rsidRPr="004C5AA3" w:rsidRDefault="006D11CD" w:rsidP="006D11CD">
      <w:pPr>
        <w:ind w:firstLineChars="112" w:firstLine="235"/>
        <w:contextualSpacing/>
        <w:mirrorIndents/>
        <w:rPr>
          <w:szCs w:val="21"/>
        </w:rPr>
      </w:pPr>
      <w:r w:rsidRPr="004C5AA3">
        <w:rPr>
          <w:rFonts w:hint="eastAsia"/>
          <w:kern w:val="0"/>
          <w:szCs w:val="21"/>
        </w:rPr>
        <w:t xml:space="preserve">　　　　　　　　　　殿</w:t>
      </w:r>
    </w:p>
    <w:p w14:paraId="2A1588B0" w14:textId="77777777" w:rsidR="006D11CD" w:rsidRPr="004C5AA3" w:rsidRDefault="006D11CD" w:rsidP="006D11CD">
      <w:pPr>
        <w:contextualSpacing/>
        <w:mirrorIndents/>
        <w:rPr>
          <w:kern w:val="0"/>
          <w:szCs w:val="21"/>
        </w:rPr>
      </w:pPr>
    </w:p>
    <w:p w14:paraId="17298FA6" w14:textId="77777777" w:rsidR="006D11CD" w:rsidRPr="004C5AA3" w:rsidRDefault="006D11CD" w:rsidP="006D11CD">
      <w:pPr>
        <w:ind w:right="270"/>
        <w:contextualSpacing/>
        <w:mirrorIndents/>
        <w:jc w:val="right"/>
        <w:rPr>
          <w:szCs w:val="21"/>
        </w:rPr>
      </w:pPr>
      <w:r w:rsidRPr="004C5AA3">
        <w:rPr>
          <w:rFonts w:hint="eastAsia"/>
          <w:szCs w:val="21"/>
        </w:rPr>
        <w:t xml:space="preserve">大分市長　　　　　　　　　　</w:t>
      </w:r>
      <w:r w:rsidRPr="004C5AA3">
        <w:rPr>
          <w:rFonts w:ascii="ＭＳ 明朝" w:hAnsi="ＭＳ 明朝" w:hint="eastAsia"/>
          <w:szCs w:val="21"/>
          <w:bdr w:val="single" w:sz="4" w:space="0" w:color="auto"/>
        </w:rPr>
        <w:t>印</w:t>
      </w:r>
    </w:p>
    <w:p w14:paraId="30788043" w14:textId="77777777" w:rsidR="006D11CD" w:rsidRPr="004C5AA3" w:rsidRDefault="006D11CD" w:rsidP="006D11CD">
      <w:pPr>
        <w:contextualSpacing/>
        <w:mirrorIndents/>
        <w:rPr>
          <w:szCs w:val="21"/>
        </w:rPr>
      </w:pPr>
    </w:p>
    <w:p w14:paraId="19DD6395" w14:textId="77777777" w:rsidR="006D11CD" w:rsidRPr="004C5AA3" w:rsidRDefault="006D11CD" w:rsidP="006D11CD">
      <w:pPr>
        <w:contextualSpacing/>
        <w:mirrorIndents/>
        <w:rPr>
          <w:szCs w:val="21"/>
        </w:rPr>
      </w:pPr>
    </w:p>
    <w:p w14:paraId="5D420B6A" w14:textId="189E7043" w:rsidR="006D11CD" w:rsidRPr="004C5AA3" w:rsidRDefault="006D11CD" w:rsidP="006D11CD">
      <w:pPr>
        <w:contextualSpacing/>
        <w:mirrorIndents/>
        <w:rPr>
          <w:szCs w:val="21"/>
        </w:rPr>
      </w:pPr>
      <w:r w:rsidRPr="004C5AA3">
        <w:rPr>
          <w:rFonts w:hint="eastAsia"/>
          <w:szCs w:val="21"/>
        </w:rPr>
        <w:t xml:space="preserve">　　　年　　月　　日付けで申請のあった大分市特殊詐欺等被害防止対策推進事業費補助金については、</w:t>
      </w:r>
      <w:r w:rsidR="00F42041">
        <w:rPr>
          <w:rFonts w:hint="eastAsia"/>
          <w:szCs w:val="21"/>
        </w:rPr>
        <w:t>次の理由により</w:t>
      </w:r>
      <w:r>
        <w:rPr>
          <w:rFonts w:hint="eastAsia"/>
          <w:szCs w:val="21"/>
        </w:rPr>
        <w:t>不交付と決定</w:t>
      </w:r>
      <w:r w:rsidRPr="001168E4">
        <w:rPr>
          <w:rFonts w:hint="eastAsia"/>
          <w:szCs w:val="21"/>
        </w:rPr>
        <w:t>し</w:t>
      </w:r>
      <w:r>
        <w:rPr>
          <w:rFonts w:hint="eastAsia"/>
          <w:szCs w:val="21"/>
        </w:rPr>
        <w:t>た</w:t>
      </w:r>
      <w:r w:rsidRPr="004C5AA3">
        <w:rPr>
          <w:szCs w:val="21"/>
        </w:rPr>
        <w:t>ので、</w:t>
      </w:r>
      <w:r w:rsidRPr="004C5AA3">
        <w:rPr>
          <w:rFonts w:hint="eastAsia"/>
          <w:szCs w:val="21"/>
        </w:rPr>
        <w:t>大分市特殊詐欺等被害防止対策推進事業費補助金交付要綱第</w:t>
      </w:r>
      <w:r>
        <w:rPr>
          <w:rFonts w:hint="eastAsia"/>
          <w:szCs w:val="21"/>
        </w:rPr>
        <w:t>７</w:t>
      </w:r>
      <w:r w:rsidRPr="004C5AA3">
        <w:rPr>
          <w:rFonts w:hint="eastAsia"/>
          <w:szCs w:val="21"/>
        </w:rPr>
        <w:t>条の規定により通知します。</w:t>
      </w:r>
    </w:p>
    <w:p w14:paraId="49BCDBDE" w14:textId="77777777" w:rsidR="006D11CD" w:rsidRPr="004C5AA3" w:rsidRDefault="006D11CD" w:rsidP="006D11CD">
      <w:pPr>
        <w:contextualSpacing/>
        <w:mirrorIndents/>
        <w:rPr>
          <w:szCs w:val="21"/>
        </w:rPr>
      </w:pPr>
    </w:p>
    <w:p w14:paraId="6D4B9EE0" w14:textId="77777777" w:rsidR="006D11CD" w:rsidRDefault="006D11CD" w:rsidP="006D11CD">
      <w:pPr>
        <w:contextualSpacing/>
        <w:mirrorIndents/>
        <w:rPr>
          <w:szCs w:val="21"/>
        </w:rPr>
      </w:pPr>
    </w:p>
    <w:p w14:paraId="7AFECBF3" w14:textId="1862F39B" w:rsidR="006D11CD" w:rsidRPr="006D11CD" w:rsidRDefault="006D11CD" w:rsidP="006D11CD">
      <w:pPr>
        <w:contextualSpacing/>
        <w:mirrorIndents/>
        <w:rPr>
          <w:szCs w:val="21"/>
        </w:rPr>
      </w:pPr>
      <w:r>
        <w:rPr>
          <w:rFonts w:hint="eastAsia"/>
          <w:szCs w:val="21"/>
        </w:rPr>
        <w:t>１　不交付の理由</w:t>
      </w:r>
      <w:r>
        <w:rPr>
          <w:szCs w:val="22"/>
        </w:rPr>
        <w:br w:type="page"/>
      </w:r>
    </w:p>
    <w:p w14:paraId="314FED73" w14:textId="540583BC" w:rsidR="00D56E5A" w:rsidRPr="004C5AA3" w:rsidRDefault="00D56E5A" w:rsidP="0055350A">
      <w:pPr>
        <w:contextualSpacing/>
        <w:mirrorIndents/>
        <w:rPr>
          <w:szCs w:val="22"/>
        </w:rPr>
      </w:pPr>
      <w:r w:rsidRPr="004C5AA3">
        <w:rPr>
          <w:rFonts w:hint="eastAsia"/>
          <w:szCs w:val="22"/>
        </w:rPr>
        <w:lastRenderedPageBreak/>
        <w:t>様式第</w:t>
      </w:r>
      <w:r w:rsidR="006D11CD">
        <w:rPr>
          <w:rFonts w:hint="eastAsia"/>
          <w:szCs w:val="22"/>
        </w:rPr>
        <w:t>４</w:t>
      </w:r>
      <w:r w:rsidRPr="004C5AA3">
        <w:rPr>
          <w:rFonts w:hint="eastAsia"/>
          <w:szCs w:val="22"/>
        </w:rPr>
        <w:t>号</w:t>
      </w:r>
      <w:r w:rsidR="009126E0" w:rsidRPr="004C5AA3">
        <w:rPr>
          <w:rFonts w:hint="eastAsia"/>
          <w:szCs w:val="22"/>
        </w:rPr>
        <w:t>（</w:t>
      </w:r>
      <w:r w:rsidRPr="004C5AA3">
        <w:rPr>
          <w:rFonts w:hint="eastAsia"/>
          <w:szCs w:val="22"/>
        </w:rPr>
        <w:t>第</w:t>
      </w:r>
      <w:r w:rsidR="00C0726E">
        <w:rPr>
          <w:rFonts w:hint="eastAsia"/>
          <w:szCs w:val="22"/>
        </w:rPr>
        <w:t>８</w:t>
      </w:r>
      <w:r w:rsidRPr="004C5AA3">
        <w:rPr>
          <w:rFonts w:hint="eastAsia"/>
          <w:szCs w:val="22"/>
        </w:rPr>
        <w:t>条関係</w:t>
      </w:r>
      <w:r w:rsidR="009126E0" w:rsidRPr="004C5AA3">
        <w:rPr>
          <w:rFonts w:hint="eastAsia"/>
          <w:szCs w:val="22"/>
        </w:rPr>
        <w:t>）</w:t>
      </w:r>
    </w:p>
    <w:p w14:paraId="6255344F" w14:textId="77777777" w:rsidR="00D56E5A" w:rsidRPr="004C5AA3" w:rsidRDefault="00D56E5A" w:rsidP="00AD5AFA">
      <w:pPr>
        <w:contextualSpacing/>
        <w:mirrorIndents/>
        <w:jc w:val="right"/>
        <w:rPr>
          <w:szCs w:val="22"/>
        </w:rPr>
      </w:pPr>
      <w:r w:rsidRPr="004C5AA3">
        <w:rPr>
          <w:rFonts w:hint="eastAsia"/>
          <w:szCs w:val="22"/>
        </w:rPr>
        <w:t>年　　月　　日</w:t>
      </w:r>
    </w:p>
    <w:p w14:paraId="79C4AB3D" w14:textId="77777777" w:rsidR="00D56E5A" w:rsidRPr="004C5AA3" w:rsidRDefault="00D56E5A" w:rsidP="00AD5AFA">
      <w:pPr>
        <w:contextualSpacing/>
        <w:mirrorIndents/>
        <w:rPr>
          <w:szCs w:val="22"/>
        </w:rPr>
      </w:pPr>
    </w:p>
    <w:p w14:paraId="08EA3C9F" w14:textId="77777777" w:rsidR="007F70EF" w:rsidRPr="004C5AA3" w:rsidRDefault="007F70EF" w:rsidP="00AD5AFA">
      <w:pPr>
        <w:contextualSpacing/>
        <w:mirrorIndents/>
        <w:rPr>
          <w:szCs w:val="22"/>
        </w:rPr>
      </w:pPr>
    </w:p>
    <w:p w14:paraId="1D24642C" w14:textId="4407F627" w:rsidR="00D56E5A" w:rsidRPr="004C5AA3" w:rsidRDefault="00D56E5A" w:rsidP="00AD5AFA">
      <w:pPr>
        <w:contextualSpacing/>
        <w:mirrorIndents/>
        <w:jc w:val="center"/>
        <w:rPr>
          <w:szCs w:val="22"/>
        </w:rPr>
      </w:pPr>
      <w:r w:rsidRPr="004C5AA3">
        <w:rPr>
          <w:rFonts w:hint="eastAsia"/>
          <w:szCs w:val="22"/>
        </w:rPr>
        <w:t xml:space="preserve">　　</w:t>
      </w:r>
      <w:r w:rsidR="007E11FE" w:rsidRPr="004C5AA3">
        <w:rPr>
          <w:rFonts w:hint="eastAsia"/>
          <w:sz w:val="24"/>
          <w:szCs w:val="22"/>
        </w:rPr>
        <w:t>大分市</w:t>
      </w:r>
      <w:r w:rsidR="00613265" w:rsidRPr="004C5AA3">
        <w:rPr>
          <w:rFonts w:hint="eastAsia"/>
          <w:sz w:val="24"/>
        </w:rPr>
        <w:t>特殊詐欺等被害防止対策推進事業費補助金</w:t>
      </w:r>
      <w:r w:rsidR="00F42041">
        <w:rPr>
          <w:rFonts w:hint="eastAsia"/>
          <w:sz w:val="24"/>
        </w:rPr>
        <w:t>交付</w:t>
      </w:r>
      <w:r w:rsidR="00613265" w:rsidRPr="004C5AA3">
        <w:rPr>
          <w:rFonts w:hint="eastAsia"/>
          <w:sz w:val="24"/>
        </w:rPr>
        <w:t>請求書</w:t>
      </w:r>
    </w:p>
    <w:p w14:paraId="1823BF9B" w14:textId="77777777" w:rsidR="00D56E5A" w:rsidRPr="004C5AA3" w:rsidRDefault="00D56E5A" w:rsidP="00AD5AFA">
      <w:pPr>
        <w:contextualSpacing/>
        <w:mirrorIndents/>
        <w:rPr>
          <w:szCs w:val="22"/>
        </w:rPr>
      </w:pPr>
    </w:p>
    <w:p w14:paraId="2E7A6C0F" w14:textId="77777777" w:rsidR="007F70EF" w:rsidRPr="004C5AA3" w:rsidRDefault="007F70EF" w:rsidP="00AD5AFA">
      <w:pPr>
        <w:contextualSpacing/>
        <w:mirrorIndents/>
        <w:rPr>
          <w:szCs w:val="22"/>
        </w:rPr>
      </w:pPr>
    </w:p>
    <w:p w14:paraId="2990519E" w14:textId="77777777" w:rsidR="00D56E5A" w:rsidRPr="004C5AA3" w:rsidRDefault="00D56E5A" w:rsidP="00AD5AFA">
      <w:pPr>
        <w:contextualSpacing/>
        <w:mirrorIndents/>
        <w:rPr>
          <w:szCs w:val="22"/>
        </w:rPr>
      </w:pPr>
      <w:r w:rsidRPr="004C5AA3">
        <w:rPr>
          <w:rFonts w:hint="eastAsia"/>
          <w:szCs w:val="22"/>
        </w:rPr>
        <w:t xml:space="preserve">　大分市長　　　　　　　　殿</w:t>
      </w:r>
    </w:p>
    <w:p w14:paraId="2097EFE5" w14:textId="77777777" w:rsidR="005E3EC3" w:rsidRPr="004C5AA3" w:rsidRDefault="005E3EC3" w:rsidP="005E3EC3">
      <w:pPr>
        <w:rPr>
          <w:sz w:val="20"/>
        </w:rPr>
      </w:pPr>
    </w:p>
    <w:p w14:paraId="7FDAE154" w14:textId="77777777" w:rsidR="00613265" w:rsidRPr="004C5AA3" w:rsidRDefault="00416AEF" w:rsidP="00613265">
      <w:pPr>
        <w:ind w:firstLineChars="2000" w:firstLine="4200"/>
      </w:pPr>
      <w:r w:rsidRPr="004C5AA3">
        <w:rPr>
          <w:rFonts w:hint="eastAsia"/>
        </w:rPr>
        <w:t>申請</w:t>
      </w:r>
      <w:r w:rsidR="005E3EC3" w:rsidRPr="004C5AA3">
        <w:rPr>
          <w:rFonts w:hint="eastAsia"/>
        </w:rPr>
        <w:t xml:space="preserve">者　</w:t>
      </w:r>
      <w:r w:rsidR="00613265" w:rsidRPr="004C5AA3">
        <w:rPr>
          <w:rFonts w:hint="eastAsia"/>
        </w:rPr>
        <w:t>〒</w:t>
      </w:r>
    </w:p>
    <w:p w14:paraId="0B035C1D" w14:textId="77777777" w:rsidR="00613265" w:rsidRPr="004C5AA3" w:rsidRDefault="00613265" w:rsidP="00613265">
      <w:pPr>
        <w:ind w:firstLineChars="2400" w:firstLine="5040"/>
      </w:pPr>
      <w:r w:rsidRPr="004C5AA3">
        <w:rPr>
          <w:rFonts w:hint="eastAsia"/>
        </w:rPr>
        <w:t>住所</w:t>
      </w:r>
    </w:p>
    <w:p w14:paraId="1AF17D1C" w14:textId="5116D84E" w:rsidR="00613265" w:rsidRPr="004C5AA3" w:rsidRDefault="00613265" w:rsidP="00613265">
      <w:pPr>
        <w:ind w:firstLineChars="2400" w:firstLine="5040"/>
      </w:pPr>
      <w:r w:rsidRPr="004C5AA3">
        <w:rPr>
          <w:rFonts w:hint="eastAsia"/>
        </w:rPr>
        <w:t xml:space="preserve">氏名　　　　　　　　　　　</w:t>
      </w:r>
    </w:p>
    <w:p w14:paraId="3D5953F8" w14:textId="77777777" w:rsidR="00613265" w:rsidRPr="004C5AA3" w:rsidRDefault="00613265" w:rsidP="00613265">
      <w:pPr>
        <w:ind w:firstLineChars="2400" w:firstLine="5040"/>
      </w:pPr>
      <w:r w:rsidRPr="004C5AA3">
        <w:t>電話番号</w:t>
      </w:r>
    </w:p>
    <w:p w14:paraId="26F71ECC" w14:textId="77777777" w:rsidR="005E3EC3" w:rsidRPr="004C5AA3" w:rsidRDefault="005E3EC3" w:rsidP="005E3EC3"/>
    <w:p w14:paraId="71653972" w14:textId="09F7275D" w:rsidR="00D56E5A" w:rsidRPr="004C5AA3" w:rsidRDefault="00613265" w:rsidP="005E3EC3">
      <w:pPr>
        <w:contextualSpacing/>
        <w:mirrorIndents/>
        <w:rPr>
          <w:szCs w:val="22"/>
        </w:rPr>
      </w:pPr>
      <w:r w:rsidRPr="004C5AA3">
        <w:rPr>
          <w:rFonts w:hint="eastAsia"/>
          <w:szCs w:val="21"/>
        </w:rPr>
        <w:t xml:space="preserve">　　</w:t>
      </w:r>
      <w:r w:rsidRPr="004C5AA3">
        <w:rPr>
          <w:szCs w:val="21"/>
        </w:rPr>
        <w:t>年</w:t>
      </w:r>
      <w:r w:rsidRPr="004C5AA3">
        <w:rPr>
          <w:rFonts w:hint="eastAsia"/>
          <w:szCs w:val="21"/>
        </w:rPr>
        <w:t xml:space="preserve">　</w:t>
      </w:r>
      <w:r w:rsidRPr="004C5AA3">
        <w:rPr>
          <w:szCs w:val="21"/>
        </w:rPr>
        <w:t>月</w:t>
      </w:r>
      <w:r w:rsidRPr="004C5AA3">
        <w:rPr>
          <w:rFonts w:hint="eastAsia"/>
          <w:szCs w:val="21"/>
        </w:rPr>
        <w:t xml:space="preserve">　</w:t>
      </w:r>
      <w:r w:rsidRPr="004C5AA3">
        <w:rPr>
          <w:szCs w:val="21"/>
        </w:rPr>
        <w:t>日付け</w:t>
      </w:r>
      <w:r w:rsidR="00F42041">
        <w:rPr>
          <w:rFonts w:hint="eastAsia"/>
          <w:szCs w:val="21"/>
        </w:rPr>
        <w:t xml:space="preserve">　　</w:t>
      </w:r>
      <w:r w:rsidRPr="004C5AA3">
        <w:rPr>
          <w:szCs w:val="21"/>
        </w:rPr>
        <w:t>第</w:t>
      </w:r>
      <w:r w:rsidRPr="004C5AA3">
        <w:rPr>
          <w:rFonts w:hint="eastAsia"/>
          <w:szCs w:val="21"/>
        </w:rPr>
        <w:t xml:space="preserve">　　</w:t>
      </w:r>
      <w:r w:rsidRPr="004C5AA3">
        <w:rPr>
          <w:szCs w:val="21"/>
        </w:rPr>
        <w:t>号で交付</w:t>
      </w:r>
      <w:r w:rsidR="00C0726E">
        <w:rPr>
          <w:rFonts w:hint="eastAsia"/>
          <w:szCs w:val="21"/>
        </w:rPr>
        <w:t>の</w:t>
      </w:r>
      <w:r w:rsidRPr="004C5AA3">
        <w:rPr>
          <w:szCs w:val="21"/>
        </w:rPr>
        <w:t>決定を受けた</w:t>
      </w:r>
      <w:r w:rsidRPr="004C5AA3">
        <w:rPr>
          <w:rFonts w:hint="eastAsia"/>
          <w:szCs w:val="21"/>
        </w:rPr>
        <w:t>大分</w:t>
      </w:r>
      <w:r w:rsidRPr="004C5AA3">
        <w:rPr>
          <w:szCs w:val="21"/>
        </w:rPr>
        <w:t>市</w:t>
      </w:r>
      <w:r w:rsidRPr="004C5AA3">
        <w:rPr>
          <w:rFonts w:hint="eastAsia"/>
          <w:szCs w:val="21"/>
        </w:rPr>
        <w:t>特殊詐欺等被害防止対策推進事業費補助金</w:t>
      </w:r>
      <w:r w:rsidR="00C0726E">
        <w:rPr>
          <w:rFonts w:hint="eastAsia"/>
          <w:szCs w:val="21"/>
        </w:rPr>
        <w:t>について、</w:t>
      </w:r>
      <w:r w:rsidR="00C0726E" w:rsidRPr="004C5AA3">
        <w:rPr>
          <w:rFonts w:hint="eastAsia"/>
          <w:szCs w:val="21"/>
        </w:rPr>
        <w:t>大分市特殊詐欺等被害防止対策推進事業費補助金交付要綱第</w:t>
      </w:r>
      <w:r w:rsidR="007938AD">
        <w:rPr>
          <w:rFonts w:hint="eastAsia"/>
          <w:szCs w:val="21"/>
        </w:rPr>
        <w:t>８</w:t>
      </w:r>
      <w:r w:rsidR="00C0726E" w:rsidRPr="004C5AA3">
        <w:rPr>
          <w:rFonts w:hint="eastAsia"/>
          <w:szCs w:val="21"/>
        </w:rPr>
        <w:t>条</w:t>
      </w:r>
      <w:r w:rsidR="00C0726E">
        <w:rPr>
          <w:rFonts w:hint="eastAsia"/>
          <w:szCs w:val="21"/>
        </w:rPr>
        <w:t>の規定により、</w:t>
      </w:r>
      <w:r w:rsidRPr="004C5AA3">
        <w:rPr>
          <w:rFonts w:hint="eastAsia"/>
          <w:szCs w:val="21"/>
        </w:rPr>
        <w:t>次のとおり請求します。</w:t>
      </w:r>
    </w:p>
    <w:p w14:paraId="5359B33D" w14:textId="77777777" w:rsidR="00D56E5A" w:rsidRPr="004C5AA3" w:rsidRDefault="00D56E5A" w:rsidP="00AD5AFA">
      <w:pPr>
        <w:contextualSpacing/>
        <w:mirrorIndents/>
        <w:rPr>
          <w:szCs w:val="22"/>
        </w:rPr>
      </w:pPr>
    </w:p>
    <w:p w14:paraId="333E097F" w14:textId="07F3C56E" w:rsidR="00613265" w:rsidRPr="004C5AA3" w:rsidRDefault="00613265" w:rsidP="00613265">
      <w:pPr>
        <w:jc w:val="center"/>
        <w:rPr>
          <w:rFonts w:ascii="ＭＳ 明朝" w:hAnsi="ＭＳ 明朝"/>
          <w:szCs w:val="22"/>
        </w:rPr>
      </w:pPr>
    </w:p>
    <w:p w14:paraId="6DFF1AE9" w14:textId="77777777" w:rsidR="00613265" w:rsidRPr="004C5AA3" w:rsidRDefault="00613265" w:rsidP="00613265">
      <w:pPr>
        <w:rPr>
          <w:rFonts w:ascii="游明朝" w:eastAsia="游明朝" w:hAnsi="游明朝"/>
          <w:szCs w:val="22"/>
        </w:rPr>
      </w:pPr>
    </w:p>
    <w:p w14:paraId="6EB84B50" w14:textId="3CACF443" w:rsidR="00613265" w:rsidRPr="004C5AA3" w:rsidRDefault="00C0726E" w:rsidP="00613265">
      <w:pPr>
        <w:rPr>
          <w:rFonts w:ascii="ＭＳ 明朝" w:hAnsi="ＭＳ 明朝"/>
          <w:szCs w:val="22"/>
        </w:rPr>
      </w:pPr>
      <w:r>
        <w:rPr>
          <w:rFonts w:ascii="ＭＳ 明朝" w:hAnsi="ＭＳ 明朝" w:hint="eastAsia"/>
          <w:szCs w:val="22"/>
        </w:rPr>
        <w:t>１　補助金交付請求額</w:t>
      </w:r>
      <w:r w:rsidR="00613265" w:rsidRPr="004C5AA3">
        <w:rPr>
          <w:rFonts w:ascii="ＭＳ 明朝" w:hAnsi="ＭＳ 明朝" w:hint="eastAsia"/>
          <w:szCs w:val="22"/>
        </w:rPr>
        <w:t xml:space="preserve">　　　　　　　　　　　　</w:t>
      </w:r>
      <w:r w:rsidR="00613265" w:rsidRPr="004C5AA3">
        <w:rPr>
          <w:rFonts w:ascii="ＭＳ 明朝" w:hAnsi="ＭＳ 明朝"/>
          <w:szCs w:val="22"/>
        </w:rPr>
        <w:t>円</w:t>
      </w:r>
    </w:p>
    <w:p w14:paraId="2F2E20D8" w14:textId="77777777" w:rsidR="00613265" w:rsidRPr="00C0726E" w:rsidRDefault="00613265" w:rsidP="00613265">
      <w:pPr>
        <w:rPr>
          <w:rFonts w:ascii="ＭＳ 明朝" w:hAnsi="ＭＳ 明朝"/>
          <w:szCs w:val="22"/>
        </w:rPr>
      </w:pPr>
    </w:p>
    <w:p w14:paraId="17AEBDC9" w14:textId="13FFC8A8" w:rsidR="00613265" w:rsidRPr="004C5AA3" w:rsidRDefault="00613265" w:rsidP="00613265">
      <w:pPr>
        <w:rPr>
          <w:rFonts w:ascii="ＭＳ 明朝" w:hAnsi="ＭＳ 明朝"/>
          <w:szCs w:val="22"/>
        </w:rPr>
      </w:pPr>
      <w:r w:rsidRPr="004C5AA3">
        <w:rPr>
          <w:rFonts w:ascii="ＭＳ 明朝" w:hAnsi="ＭＳ 明朝" w:hint="eastAsia"/>
          <w:szCs w:val="22"/>
        </w:rPr>
        <w:t>２</w:t>
      </w:r>
      <w:r w:rsidR="00C0726E">
        <w:rPr>
          <w:rFonts w:ascii="ＭＳ 明朝" w:hAnsi="ＭＳ 明朝" w:hint="eastAsia"/>
          <w:szCs w:val="22"/>
        </w:rPr>
        <w:t xml:space="preserve">　</w:t>
      </w:r>
      <w:r w:rsidRPr="004C5AA3">
        <w:rPr>
          <w:rFonts w:ascii="ＭＳ 明朝" w:hAnsi="ＭＳ 明朝"/>
          <w:szCs w:val="22"/>
        </w:rPr>
        <w:t>振込先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551"/>
        <w:gridCol w:w="1843"/>
        <w:gridCol w:w="2120"/>
      </w:tblGrid>
      <w:tr w:rsidR="004C5AA3" w:rsidRPr="00687F8B" w14:paraId="4973CE83" w14:textId="77777777" w:rsidTr="00687F8B">
        <w:trPr>
          <w:trHeight w:val="974"/>
        </w:trPr>
        <w:tc>
          <w:tcPr>
            <w:tcW w:w="1980" w:type="dxa"/>
            <w:shd w:val="clear" w:color="auto" w:fill="auto"/>
          </w:tcPr>
          <w:p w14:paraId="25B38E28" w14:textId="77777777" w:rsidR="00613265" w:rsidRPr="00687F8B" w:rsidRDefault="00613265" w:rsidP="00613265">
            <w:pPr>
              <w:rPr>
                <w:rFonts w:ascii="ＭＳ 明朝" w:eastAsia="游明朝" w:hAnsi="ＭＳ 明朝"/>
                <w:szCs w:val="22"/>
              </w:rPr>
            </w:pPr>
            <w:r w:rsidRPr="00687F8B">
              <w:rPr>
                <w:rFonts w:ascii="ＭＳ 明朝" w:eastAsia="游明朝" w:hAnsi="ＭＳ 明朝" w:hint="eastAsia"/>
                <w:szCs w:val="22"/>
              </w:rPr>
              <w:t>金融機関名</w:t>
            </w:r>
          </w:p>
        </w:tc>
        <w:tc>
          <w:tcPr>
            <w:tcW w:w="2551" w:type="dxa"/>
            <w:shd w:val="clear" w:color="auto" w:fill="auto"/>
          </w:tcPr>
          <w:p w14:paraId="7461489B" w14:textId="77777777" w:rsidR="00613265" w:rsidRPr="00687F8B" w:rsidRDefault="00613265" w:rsidP="00613265">
            <w:pPr>
              <w:rPr>
                <w:rFonts w:ascii="ＭＳ 明朝" w:eastAsia="游明朝" w:hAnsi="ＭＳ 明朝"/>
                <w:szCs w:val="22"/>
              </w:rPr>
            </w:pPr>
          </w:p>
          <w:p w14:paraId="532B455D" w14:textId="77777777" w:rsidR="00613265" w:rsidRPr="00687F8B" w:rsidRDefault="00613265" w:rsidP="00613265">
            <w:pPr>
              <w:rPr>
                <w:rFonts w:ascii="ＭＳ 明朝" w:eastAsia="游明朝" w:hAnsi="ＭＳ 明朝"/>
                <w:szCs w:val="22"/>
              </w:rPr>
            </w:pPr>
          </w:p>
          <w:p w14:paraId="3E10DFB8" w14:textId="77777777" w:rsidR="00613265" w:rsidRPr="00687F8B" w:rsidRDefault="00613265" w:rsidP="00613265">
            <w:pPr>
              <w:rPr>
                <w:rFonts w:ascii="ＭＳ 明朝" w:eastAsia="游明朝" w:hAnsi="ＭＳ 明朝"/>
                <w:szCs w:val="22"/>
              </w:rPr>
            </w:pPr>
          </w:p>
        </w:tc>
        <w:tc>
          <w:tcPr>
            <w:tcW w:w="1843" w:type="dxa"/>
            <w:shd w:val="clear" w:color="auto" w:fill="auto"/>
          </w:tcPr>
          <w:p w14:paraId="28637501" w14:textId="77777777" w:rsidR="00613265" w:rsidRPr="00687F8B" w:rsidRDefault="00613265" w:rsidP="00613265">
            <w:pPr>
              <w:rPr>
                <w:rFonts w:ascii="ＭＳ 明朝" w:eastAsia="游明朝" w:hAnsi="ＭＳ 明朝"/>
                <w:szCs w:val="22"/>
              </w:rPr>
            </w:pPr>
            <w:r w:rsidRPr="00687F8B">
              <w:rPr>
                <w:rFonts w:ascii="ＭＳ 明朝" w:eastAsia="游明朝" w:hAnsi="ＭＳ 明朝" w:hint="eastAsia"/>
                <w:szCs w:val="22"/>
              </w:rPr>
              <w:t>支店等名</w:t>
            </w:r>
          </w:p>
        </w:tc>
        <w:tc>
          <w:tcPr>
            <w:tcW w:w="2120" w:type="dxa"/>
            <w:shd w:val="clear" w:color="auto" w:fill="auto"/>
          </w:tcPr>
          <w:p w14:paraId="0A8C7511" w14:textId="77777777" w:rsidR="00613265" w:rsidRPr="00687F8B" w:rsidRDefault="00613265" w:rsidP="00613265">
            <w:pPr>
              <w:rPr>
                <w:rFonts w:ascii="ＭＳ 明朝" w:eastAsia="游明朝" w:hAnsi="ＭＳ 明朝"/>
                <w:szCs w:val="22"/>
              </w:rPr>
            </w:pPr>
          </w:p>
        </w:tc>
      </w:tr>
      <w:tr w:rsidR="004C5AA3" w:rsidRPr="00687F8B" w14:paraId="76F8299D" w14:textId="77777777" w:rsidTr="00687F8B">
        <w:trPr>
          <w:trHeight w:val="973"/>
        </w:trPr>
        <w:tc>
          <w:tcPr>
            <w:tcW w:w="1980" w:type="dxa"/>
            <w:shd w:val="clear" w:color="auto" w:fill="auto"/>
          </w:tcPr>
          <w:p w14:paraId="7AC66069" w14:textId="77777777" w:rsidR="00613265" w:rsidRPr="00687F8B" w:rsidRDefault="00613265" w:rsidP="00613265">
            <w:pPr>
              <w:rPr>
                <w:rFonts w:ascii="ＭＳ 明朝" w:eastAsia="游明朝" w:hAnsi="ＭＳ 明朝"/>
                <w:szCs w:val="22"/>
              </w:rPr>
            </w:pPr>
            <w:r w:rsidRPr="00687F8B">
              <w:rPr>
                <w:rFonts w:ascii="ＭＳ 明朝" w:eastAsia="游明朝" w:hAnsi="ＭＳ 明朝" w:hint="eastAsia"/>
                <w:szCs w:val="22"/>
              </w:rPr>
              <w:t>預金等の種類</w:t>
            </w:r>
          </w:p>
        </w:tc>
        <w:tc>
          <w:tcPr>
            <w:tcW w:w="2551" w:type="dxa"/>
            <w:shd w:val="clear" w:color="auto" w:fill="auto"/>
          </w:tcPr>
          <w:p w14:paraId="276DA0C5" w14:textId="77777777" w:rsidR="00613265" w:rsidRPr="00687F8B" w:rsidRDefault="00613265" w:rsidP="00613265">
            <w:pPr>
              <w:rPr>
                <w:rFonts w:ascii="ＭＳ 明朝" w:eastAsia="游明朝" w:hAnsi="ＭＳ 明朝"/>
                <w:szCs w:val="22"/>
              </w:rPr>
            </w:pPr>
            <w:r w:rsidRPr="00687F8B">
              <w:rPr>
                <w:rFonts w:ascii="ＭＳ 明朝" w:eastAsia="游明朝" w:hAnsi="ＭＳ 明朝" w:hint="eastAsia"/>
                <w:szCs w:val="22"/>
              </w:rPr>
              <w:t>□普通</w:t>
            </w:r>
          </w:p>
          <w:p w14:paraId="33BD6C86" w14:textId="77777777" w:rsidR="00613265" w:rsidRPr="00687F8B" w:rsidRDefault="00613265" w:rsidP="00613265">
            <w:pPr>
              <w:rPr>
                <w:rFonts w:ascii="ＭＳ 明朝" w:eastAsia="游明朝" w:hAnsi="ＭＳ 明朝"/>
                <w:szCs w:val="22"/>
              </w:rPr>
            </w:pPr>
            <w:r w:rsidRPr="00687F8B">
              <w:rPr>
                <w:rFonts w:ascii="ＭＳ 明朝" w:eastAsia="游明朝" w:hAnsi="ＭＳ 明朝" w:hint="eastAsia"/>
                <w:szCs w:val="22"/>
              </w:rPr>
              <w:t>□当座</w:t>
            </w:r>
          </w:p>
          <w:p w14:paraId="04F92B0C" w14:textId="77777777" w:rsidR="00613265" w:rsidRPr="00687F8B" w:rsidRDefault="00613265" w:rsidP="00687F8B">
            <w:pPr>
              <w:jc w:val="left"/>
              <w:rPr>
                <w:rFonts w:ascii="ＭＳ 明朝" w:eastAsia="游明朝" w:hAnsi="ＭＳ 明朝"/>
                <w:szCs w:val="22"/>
              </w:rPr>
            </w:pPr>
            <w:r w:rsidRPr="00687F8B">
              <w:rPr>
                <w:rFonts w:ascii="ＭＳ 明朝" w:eastAsia="游明朝" w:hAnsi="ＭＳ 明朝" w:hint="eastAsia"/>
                <w:szCs w:val="22"/>
              </w:rPr>
              <w:t>□その他（　　　　　　）</w:t>
            </w:r>
          </w:p>
        </w:tc>
        <w:tc>
          <w:tcPr>
            <w:tcW w:w="1843" w:type="dxa"/>
            <w:shd w:val="clear" w:color="auto" w:fill="auto"/>
          </w:tcPr>
          <w:p w14:paraId="65F52115" w14:textId="77777777" w:rsidR="00613265" w:rsidRPr="00687F8B" w:rsidRDefault="00613265" w:rsidP="00613265">
            <w:pPr>
              <w:rPr>
                <w:rFonts w:ascii="ＭＳ 明朝" w:eastAsia="游明朝" w:hAnsi="ＭＳ 明朝"/>
                <w:szCs w:val="22"/>
              </w:rPr>
            </w:pPr>
            <w:r w:rsidRPr="00687F8B">
              <w:rPr>
                <w:rFonts w:ascii="ＭＳ 明朝" w:eastAsia="游明朝" w:hAnsi="ＭＳ 明朝" w:hint="eastAsia"/>
                <w:szCs w:val="22"/>
              </w:rPr>
              <w:t>口座番号</w:t>
            </w:r>
          </w:p>
        </w:tc>
        <w:tc>
          <w:tcPr>
            <w:tcW w:w="2120" w:type="dxa"/>
            <w:shd w:val="clear" w:color="auto" w:fill="auto"/>
          </w:tcPr>
          <w:p w14:paraId="0803058A" w14:textId="77777777" w:rsidR="00613265" w:rsidRPr="00687F8B" w:rsidRDefault="00613265" w:rsidP="00613265">
            <w:pPr>
              <w:rPr>
                <w:rFonts w:ascii="ＭＳ 明朝" w:eastAsia="游明朝" w:hAnsi="ＭＳ 明朝"/>
                <w:szCs w:val="22"/>
              </w:rPr>
            </w:pPr>
          </w:p>
        </w:tc>
      </w:tr>
      <w:tr w:rsidR="004C5AA3" w:rsidRPr="00687F8B" w14:paraId="0B64400F" w14:textId="77777777" w:rsidTr="00687F8B">
        <w:trPr>
          <w:trHeight w:val="704"/>
        </w:trPr>
        <w:tc>
          <w:tcPr>
            <w:tcW w:w="1980" w:type="dxa"/>
            <w:tcBorders>
              <w:bottom w:val="dotted" w:sz="4" w:space="0" w:color="auto"/>
            </w:tcBorders>
            <w:shd w:val="clear" w:color="auto" w:fill="auto"/>
          </w:tcPr>
          <w:p w14:paraId="29616BDD" w14:textId="77777777" w:rsidR="00613265" w:rsidRPr="00687F8B" w:rsidRDefault="00613265" w:rsidP="00613265">
            <w:pPr>
              <w:rPr>
                <w:rFonts w:ascii="ＭＳ 明朝" w:eastAsia="游明朝" w:hAnsi="ＭＳ 明朝"/>
                <w:szCs w:val="22"/>
              </w:rPr>
            </w:pPr>
            <w:r w:rsidRPr="00687F8B">
              <w:rPr>
                <w:rFonts w:ascii="ＭＳ 明朝" w:eastAsia="游明朝" w:hAnsi="ＭＳ 明朝" w:hint="eastAsia"/>
                <w:szCs w:val="22"/>
              </w:rPr>
              <w:t>フリガナ</w:t>
            </w:r>
          </w:p>
        </w:tc>
        <w:tc>
          <w:tcPr>
            <w:tcW w:w="6514" w:type="dxa"/>
            <w:gridSpan w:val="3"/>
            <w:tcBorders>
              <w:bottom w:val="dotted" w:sz="4" w:space="0" w:color="auto"/>
            </w:tcBorders>
            <w:shd w:val="clear" w:color="auto" w:fill="auto"/>
          </w:tcPr>
          <w:p w14:paraId="1973D2A2" w14:textId="77777777" w:rsidR="00613265" w:rsidRPr="00687F8B" w:rsidRDefault="00613265" w:rsidP="00613265">
            <w:pPr>
              <w:rPr>
                <w:rFonts w:ascii="ＭＳ 明朝" w:eastAsia="游明朝" w:hAnsi="ＭＳ 明朝"/>
                <w:szCs w:val="22"/>
              </w:rPr>
            </w:pPr>
          </w:p>
        </w:tc>
      </w:tr>
      <w:tr w:rsidR="004C5AA3" w:rsidRPr="00687F8B" w14:paraId="69C255AE" w14:textId="77777777" w:rsidTr="00687F8B">
        <w:trPr>
          <w:trHeight w:val="1192"/>
        </w:trPr>
        <w:tc>
          <w:tcPr>
            <w:tcW w:w="1980" w:type="dxa"/>
            <w:tcBorders>
              <w:top w:val="dotted" w:sz="4" w:space="0" w:color="auto"/>
            </w:tcBorders>
            <w:shd w:val="clear" w:color="auto" w:fill="auto"/>
          </w:tcPr>
          <w:p w14:paraId="1FFA4390" w14:textId="77777777" w:rsidR="00613265" w:rsidRPr="00687F8B" w:rsidRDefault="00613265" w:rsidP="00613265">
            <w:pPr>
              <w:rPr>
                <w:rFonts w:ascii="ＭＳ 明朝" w:eastAsia="游明朝" w:hAnsi="ＭＳ 明朝"/>
                <w:szCs w:val="22"/>
              </w:rPr>
            </w:pPr>
            <w:r w:rsidRPr="00687F8B">
              <w:rPr>
                <w:rFonts w:ascii="ＭＳ 明朝" w:eastAsia="游明朝" w:hAnsi="ＭＳ 明朝" w:hint="eastAsia"/>
                <w:szCs w:val="22"/>
              </w:rPr>
              <w:t>口座名義人</w:t>
            </w:r>
          </w:p>
        </w:tc>
        <w:tc>
          <w:tcPr>
            <w:tcW w:w="6514" w:type="dxa"/>
            <w:gridSpan w:val="3"/>
            <w:tcBorders>
              <w:top w:val="dotted" w:sz="4" w:space="0" w:color="auto"/>
            </w:tcBorders>
            <w:shd w:val="clear" w:color="auto" w:fill="auto"/>
          </w:tcPr>
          <w:p w14:paraId="5EFEA30F" w14:textId="77777777" w:rsidR="00613265" w:rsidRPr="00687F8B" w:rsidRDefault="00613265" w:rsidP="00613265">
            <w:pPr>
              <w:rPr>
                <w:rFonts w:ascii="ＭＳ 明朝" w:eastAsia="游明朝" w:hAnsi="ＭＳ 明朝"/>
                <w:szCs w:val="22"/>
              </w:rPr>
            </w:pPr>
          </w:p>
        </w:tc>
      </w:tr>
    </w:tbl>
    <w:p w14:paraId="31B0011B" w14:textId="58AEE84B" w:rsidR="0095125E" w:rsidRPr="00F42041" w:rsidRDefault="00613265" w:rsidP="003446D1">
      <w:pPr>
        <w:pStyle w:val="a7"/>
        <w:contextualSpacing/>
        <w:mirrorIndents/>
        <w:jc w:val="both"/>
        <w:rPr>
          <w:sz w:val="22"/>
          <w:szCs w:val="22"/>
        </w:rPr>
      </w:pPr>
      <w:r w:rsidRPr="004C5AA3">
        <w:rPr>
          <w:rFonts w:ascii="ＭＳ 明朝" w:hAnsi="ＭＳ 明朝" w:hint="eastAsia"/>
          <w:sz w:val="21"/>
          <w:szCs w:val="22"/>
        </w:rPr>
        <w:t>※振込先については、預金通帳の写し等の添付により記入を省略することができ</w:t>
      </w:r>
      <w:r w:rsidR="00F42041">
        <w:rPr>
          <w:rFonts w:ascii="ＭＳ 明朝" w:hAnsi="ＭＳ 明朝" w:hint="eastAsia"/>
          <w:sz w:val="21"/>
          <w:szCs w:val="22"/>
        </w:rPr>
        <w:t>ます</w:t>
      </w:r>
      <w:r w:rsidRPr="004C5AA3">
        <w:rPr>
          <w:rFonts w:ascii="ＭＳ 明朝" w:hAnsi="ＭＳ 明朝" w:hint="eastAsia"/>
          <w:sz w:val="21"/>
          <w:szCs w:val="22"/>
        </w:rPr>
        <w:t>。</w:t>
      </w:r>
    </w:p>
    <w:sectPr w:rsidR="0095125E" w:rsidRPr="00F42041" w:rsidSect="0055350A">
      <w:pgSz w:w="11906" w:h="16838"/>
      <w:pgMar w:top="1985" w:right="1701" w:bottom="1701"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C2142" w14:textId="77777777" w:rsidR="007974C5" w:rsidRDefault="007974C5" w:rsidP="00113A00">
      <w:r>
        <w:separator/>
      </w:r>
    </w:p>
  </w:endnote>
  <w:endnote w:type="continuationSeparator" w:id="0">
    <w:p w14:paraId="1922E657" w14:textId="77777777" w:rsidR="007974C5" w:rsidRDefault="007974C5" w:rsidP="00113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17576" w14:textId="77777777" w:rsidR="007974C5" w:rsidRDefault="007974C5" w:rsidP="00113A00">
      <w:r>
        <w:separator/>
      </w:r>
    </w:p>
  </w:footnote>
  <w:footnote w:type="continuationSeparator" w:id="0">
    <w:p w14:paraId="209D5569" w14:textId="77777777" w:rsidR="007974C5" w:rsidRDefault="007974C5" w:rsidP="00113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47C6"/>
    <w:multiLevelType w:val="hybridMultilevel"/>
    <w:tmpl w:val="B406DEE0"/>
    <w:lvl w:ilvl="0" w:tplc="D1F89C82">
      <w:start w:val="1"/>
      <w:numFmt w:val="decimalEnclosedParen"/>
      <w:lvlText w:val="%1"/>
      <w:lvlJc w:val="left"/>
      <w:pPr>
        <w:ind w:left="596" w:hanging="36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 w15:restartNumberingAfterBreak="0">
    <w:nsid w:val="08C51528"/>
    <w:multiLevelType w:val="hybridMultilevel"/>
    <w:tmpl w:val="0D3E87F0"/>
    <w:lvl w:ilvl="0" w:tplc="F6A4858E">
      <w:start w:val="1"/>
      <w:numFmt w:val="decimalEnclosedParen"/>
      <w:lvlText w:val="%1"/>
      <w:lvlJc w:val="left"/>
      <w:pPr>
        <w:ind w:left="810" w:hanging="360"/>
      </w:pPr>
      <w:rPr>
        <w:rFonts w:ascii="ＭＳ 明朝" w:hAnsi="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0CDD35A6"/>
    <w:multiLevelType w:val="hybridMultilevel"/>
    <w:tmpl w:val="2F262E2E"/>
    <w:lvl w:ilvl="0" w:tplc="ECBC8E5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F55C17"/>
    <w:multiLevelType w:val="hybridMultilevel"/>
    <w:tmpl w:val="1F8CC7D0"/>
    <w:lvl w:ilvl="0" w:tplc="49FA89D0">
      <w:start w:val="1"/>
      <w:numFmt w:val="decimalEnclosedParen"/>
      <w:lvlText w:val="%1"/>
      <w:lvlJc w:val="left"/>
      <w:pPr>
        <w:ind w:left="596" w:hanging="360"/>
      </w:pPr>
      <w:rPr>
        <w:rFonts w:ascii="ＭＳ 明朝" w:eastAsia="ＭＳ 明朝" w:hAnsi="ＭＳ 明朝"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4" w15:restartNumberingAfterBreak="0">
    <w:nsid w:val="185B1DEB"/>
    <w:multiLevelType w:val="hybridMultilevel"/>
    <w:tmpl w:val="F69ED2E4"/>
    <w:lvl w:ilvl="0" w:tplc="DB34FC12">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C636F7"/>
    <w:multiLevelType w:val="hybridMultilevel"/>
    <w:tmpl w:val="1086450E"/>
    <w:lvl w:ilvl="0" w:tplc="6BF86F74">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50079D1"/>
    <w:multiLevelType w:val="hybridMultilevel"/>
    <w:tmpl w:val="5BEE3696"/>
    <w:lvl w:ilvl="0" w:tplc="49FA89D0">
      <w:start w:val="1"/>
      <w:numFmt w:val="decimalEnclosedParen"/>
      <w:lvlText w:val="%1"/>
      <w:lvlJc w:val="left"/>
      <w:pPr>
        <w:ind w:left="596" w:hanging="360"/>
      </w:pPr>
      <w:rPr>
        <w:rFonts w:ascii="ＭＳ 明朝" w:eastAsia="ＭＳ 明朝" w:hAnsi="ＭＳ 明朝"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7" w15:restartNumberingAfterBreak="0">
    <w:nsid w:val="3B197CFC"/>
    <w:multiLevelType w:val="hybridMultilevel"/>
    <w:tmpl w:val="2DD21D24"/>
    <w:lvl w:ilvl="0" w:tplc="FA10011E">
      <w:start w:val="1"/>
      <w:numFmt w:val="decimalEnclosedParen"/>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8" w15:restartNumberingAfterBreak="0">
    <w:nsid w:val="3B446029"/>
    <w:multiLevelType w:val="hybridMultilevel"/>
    <w:tmpl w:val="AEC43B56"/>
    <w:lvl w:ilvl="0" w:tplc="BC186838">
      <w:start w:val="1"/>
      <w:numFmt w:val="decimal"/>
      <w:lvlText w:val="(%1)"/>
      <w:lvlJc w:val="left"/>
      <w:pPr>
        <w:ind w:left="722" w:hanging="602"/>
      </w:pPr>
      <w:rPr>
        <w:rFonts w:ascii="ＭＳ 明朝" w:hAnsi="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9" w15:restartNumberingAfterBreak="0">
    <w:nsid w:val="3CB664F6"/>
    <w:multiLevelType w:val="hybridMultilevel"/>
    <w:tmpl w:val="8FA421DA"/>
    <w:lvl w:ilvl="0" w:tplc="BB4275D2">
      <w:start w:val="2"/>
      <w:numFmt w:val="decimalEnclosedParen"/>
      <w:lvlText w:val="%1"/>
      <w:lvlJc w:val="left"/>
      <w:pPr>
        <w:ind w:left="1559" w:hanging="360"/>
      </w:pPr>
      <w:rPr>
        <w:rFonts w:hint="default"/>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10" w15:restartNumberingAfterBreak="0">
    <w:nsid w:val="4F4C56B0"/>
    <w:multiLevelType w:val="hybridMultilevel"/>
    <w:tmpl w:val="86CE231E"/>
    <w:lvl w:ilvl="0" w:tplc="9558DF78">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53F244DF"/>
    <w:multiLevelType w:val="hybridMultilevel"/>
    <w:tmpl w:val="95B23B9E"/>
    <w:lvl w:ilvl="0" w:tplc="9D38D99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81575B4"/>
    <w:multiLevelType w:val="hybridMultilevel"/>
    <w:tmpl w:val="8B7A6852"/>
    <w:lvl w:ilvl="0" w:tplc="83F83D9A">
      <w:start w:val="2"/>
      <w:numFmt w:val="decimalEnclosedParen"/>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3" w15:restartNumberingAfterBreak="0">
    <w:nsid w:val="5A746709"/>
    <w:multiLevelType w:val="hybridMultilevel"/>
    <w:tmpl w:val="1B8AE820"/>
    <w:lvl w:ilvl="0" w:tplc="492A59A8">
      <w:start w:val="4"/>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9401C85"/>
    <w:multiLevelType w:val="hybridMultilevel"/>
    <w:tmpl w:val="F2E6F11C"/>
    <w:lvl w:ilvl="0" w:tplc="CE2C2A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275731"/>
    <w:multiLevelType w:val="hybridMultilevel"/>
    <w:tmpl w:val="D0A86CB0"/>
    <w:lvl w:ilvl="0" w:tplc="DF00BAC6">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66F6377"/>
    <w:multiLevelType w:val="hybridMultilevel"/>
    <w:tmpl w:val="91389776"/>
    <w:lvl w:ilvl="0" w:tplc="36F00816">
      <w:start w:val="1"/>
      <w:numFmt w:val="decimalEnclosedParen"/>
      <w:lvlText w:val="%1"/>
      <w:lvlJc w:val="left"/>
      <w:pPr>
        <w:ind w:left="596" w:hanging="360"/>
      </w:pPr>
      <w:rPr>
        <w:rFonts w:ascii="ＭＳ 明朝" w:eastAsia="ＭＳ 明朝" w:hAnsi="ＭＳ 明朝"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7" w15:restartNumberingAfterBreak="0">
    <w:nsid w:val="77F42A61"/>
    <w:multiLevelType w:val="hybridMultilevel"/>
    <w:tmpl w:val="673E15CE"/>
    <w:lvl w:ilvl="0" w:tplc="49FA89D0">
      <w:start w:val="1"/>
      <w:numFmt w:val="decimalEnclosedParen"/>
      <w:lvlText w:val="%1"/>
      <w:lvlJc w:val="left"/>
      <w:pPr>
        <w:ind w:left="596" w:hanging="360"/>
      </w:pPr>
      <w:rPr>
        <w:rFonts w:ascii="ＭＳ 明朝" w:eastAsia="ＭＳ 明朝" w:hAnsi="ＭＳ 明朝"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8" w15:restartNumberingAfterBreak="0">
    <w:nsid w:val="7847104C"/>
    <w:multiLevelType w:val="hybridMultilevel"/>
    <w:tmpl w:val="8056CE72"/>
    <w:lvl w:ilvl="0" w:tplc="5BBA68B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B595FC0"/>
    <w:multiLevelType w:val="hybridMultilevel"/>
    <w:tmpl w:val="10026912"/>
    <w:lvl w:ilvl="0" w:tplc="D5E682C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C535809"/>
    <w:multiLevelType w:val="hybridMultilevel"/>
    <w:tmpl w:val="124C64A6"/>
    <w:lvl w:ilvl="0" w:tplc="428C4280">
      <w:start w:val="2"/>
      <w:numFmt w:val="decimalEnclosedParen"/>
      <w:lvlText w:val="%1"/>
      <w:lvlJc w:val="left"/>
      <w:pPr>
        <w:ind w:left="656" w:hanging="4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21" w15:restartNumberingAfterBreak="0">
    <w:nsid w:val="7C6D257A"/>
    <w:multiLevelType w:val="hybridMultilevel"/>
    <w:tmpl w:val="9906F460"/>
    <w:lvl w:ilvl="0" w:tplc="428C4280">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4"/>
  </w:num>
  <w:num w:numId="3">
    <w:abstractNumId w:val="7"/>
  </w:num>
  <w:num w:numId="4">
    <w:abstractNumId w:val="13"/>
  </w:num>
  <w:num w:numId="5">
    <w:abstractNumId w:val="15"/>
  </w:num>
  <w:num w:numId="6">
    <w:abstractNumId w:val="19"/>
  </w:num>
  <w:num w:numId="7">
    <w:abstractNumId w:val="1"/>
  </w:num>
  <w:num w:numId="8">
    <w:abstractNumId w:val="0"/>
  </w:num>
  <w:num w:numId="9">
    <w:abstractNumId w:val="5"/>
  </w:num>
  <w:num w:numId="10">
    <w:abstractNumId w:val="11"/>
  </w:num>
  <w:num w:numId="11">
    <w:abstractNumId w:val="17"/>
  </w:num>
  <w:num w:numId="12">
    <w:abstractNumId w:val="10"/>
  </w:num>
  <w:num w:numId="13">
    <w:abstractNumId w:val="16"/>
  </w:num>
  <w:num w:numId="14">
    <w:abstractNumId w:val="12"/>
  </w:num>
  <w:num w:numId="15">
    <w:abstractNumId w:val="9"/>
  </w:num>
  <w:num w:numId="16">
    <w:abstractNumId w:val="6"/>
  </w:num>
  <w:num w:numId="17">
    <w:abstractNumId w:val="3"/>
  </w:num>
  <w:num w:numId="18">
    <w:abstractNumId w:val="14"/>
  </w:num>
  <w:num w:numId="19">
    <w:abstractNumId w:val="21"/>
  </w:num>
  <w:num w:numId="20">
    <w:abstractNumId w:val="20"/>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840"/>
  <w:drawingGridHorizontalSpacing w:val="105"/>
  <w:drawingGridVerticalSpacing w:val="331"/>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5B"/>
    <w:rsid w:val="00002225"/>
    <w:rsid w:val="00010199"/>
    <w:rsid w:val="00013060"/>
    <w:rsid w:val="00013F9E"/>
    <w:rsid w:val="00014731"/>
    <w:rsid w:val="000178FE"/>
    <w:rsid w:val="00020ADE"/>
    <w:rsid w:val="00030B62"/>
    <w:rsid w:val="00031B91"/>
    <w:rsid w:val="00037E8F"/>
    <w:rsid w:val="00047812"/>
    <w:rsid w:val="00050BF8"/>
    <w:rsid w:val="00064F53"/>
    <w:rsid w:val="00075500"/>
    <w:rsid w:val="000809BA"/>
    <w:rsid w:val="00081D6D"/>
    <w:rsid w:val="000B1E3E"/>
    <w:rsid w:val="000B5812"/>
    <w:rsid w:val="000D1E53"/>
    <w:rsid w:val="00102AC1"/>
    <w:rsid w:val="00113A00"/>
    <w:rsid w:val="00116217"/>
    <w:rsid w:val="001168E4"/>
    <w:rsid w:val="0012037A"/>
    <w:rsid w:val="001205B8"/>
    <w:rsid w:val="001211B2"/>
    <w:rsid w:val="00135EB5"/>
    <w:rsid w:val="001556EE"/>
    <w:rsid w:val="00162678"/>
    <w:rsid w:val="00170EF3"/>
    <w:rsid w:val="00173562"/>
    <w:rsid w:val="00187700"/>
    <w:rsid w:val="00190510"/>
    <w:rsid w:val="001A3601"/>
    <w:rsid w:val="001B0130"/>
    <w:rsid w:val="001B0690"/>
    <w:rsid w:val="001B0D44"/>
    <w:rsid w:val="001B169C"/>
    <w:rsid w:val="001B3784"/>
    <w:rsid w:val="001B5E4C"/>
    <w:rsid w:val="001B71EF"/>
    <w:rsid w:val="001C2243"/>
    <w:rsid w:val="001E35F8"/>
    <w:rsid w:val="001E72C1"/>
    <w:rsid w:val="001F32AB"/>
    <w:rsid w:val="00242C66"/>
    <w:rsid w:val="00242FDF"/>
    <w:rsid w:val="0025173C"/>
    <w:rsid w:val="00262741"/>
    <w:rsid w:val="00265201"/>
    <w:rsid w:val="00266F5E"/>
    <w:rsid w:val="00267C00"/>
    <w:rsid w:val="00283A4B"/>
    <w:rsid w:val="002970C1"/>
    <w:rsid w:val="002A4A85"/>
    <w:rsid w:val="002A6577"/>
    <w:rsid w:val="002B5E8B"/>
    <w:rsid w:val="002D0F85"/>
    <w:rsid w:val="002D5DAC"/>
    <w:rsid w:val="002E4EDC"/>
    <w:rsid w:val="002E7ECD"/>
    <w:rsid w:val="003013B4"/>
    <w:rsid w:val="00306C01"/>
    <w:rsid w:val="0030747F"/>
    <w:rsid w:val="003153A1"/>
    <w:rsid w:val="00317132"/>
    <w:rsid w:val="003446D1"/>
    <w:rsid w:val="003778E8"/>
    <w:rsid w:val="00382B8B"/>
    <w:rsid w:val="0038365E"/>
    <w:rsid w:val="00397219"/>
    <w:rsid w:val="003A68D8"/>
    <w:rsid w:val="003B0182"/>
    <w:rsid w:val="003C785B"/>
    <w:rsid w:val="003D3FD7"/>
    <w:rsid w:val="003D4D7C"/>
    <w:rsid w:val="003E137A"/>
    <w:rsid w:val="003E2D57"/>
    <w:rsid w:val="003E4EFF"/>
    <w:rsid w:val="003F36DB"/>
    <w:rsid w:val="003F7942"/>
    <w:rsid w:val="0040260E"/>
    <w:rsid w:val="004058D1"/>
    <w:rsid w:val="00416AEF"/>
    <w:rsid w:val="00422E74"/>
    <w:rsid w:val="004235DD"/>
    <w:rsid w:val="0043511E"/>
    <w:rsid w:val="00454F82"/>
    <w:rsid w:val="004774D4"/>
    <w:rsid w:val="0049745C"/>
    <w:rsid w:val="004A6F92"/>
    <w:rsid w:val="004A7CCC"/>
    <w:rsid w:val="004B6FD4"/>
    <w:rsid w:val="004C23DC"/>
    <w:rsid w:val="004C265C"/>
    <w:rsid w:val="004C305B"/>
    <w:rsid w:val="004C5792"/>
    <w:rsid w:val="004C5AA3"/>
    <w:rsid w:val="004D3B6F"/>
    <w:rsid w:val="004E2220"/>
    <w:rsid w:val="004E7CAE"/>
    <w:rsid w:val="004F50BD"/>
    <w:rsid w:val="0051599F"/>
    <w:rsid w:val="00525AE1"/>
    <w:rsid w:val="00525BDB"/>
    <w:rsid w:val="005409AE"/>
    <w:rsid w:val="00540E09"/>
    <w:rsid w:val="005510D2"/>
    <w:rsid w:val="005521EA"/>
    <w:rsid w:val="0055350A"/>
    <w:rsid w:val="00555069"/>
    <w:rsid w:val="00556D15"/>
    <w:rsid w:val="00574749"/>
    <w:rsid w:val="00583CE1"/>
    <w:rsid w:val="00594475"/>
    <w:rsid w:val="005C08E4"/>
    <w:rsid w:val="005C175B"/>
    <w:rsid w:val="005E3A6E"/>
    <w:rsid w:val="005E3EC3"/>
    <w:rsid w:val="005F4EDB"/>
    <w:rsid w:val="00613265"/>
    <w:rsid w:val="00633B5D"/>
    <w:rsid w:val="0066314A"/>
    <w:rsid w:val="00663C75"/>
    <w:rsid w:val="00666A6B"/>
    <w:rsid w:val="00682B0D"/>
    <w:rsid w:val="00682C7A"/>
    <w:rsid w:val="00687F8B"/>
    <w:rsid w:val="006C52AF"/>
    <w:rsid w:val="006D11CD"/>
    <w:rsid w:val="006D1982"/>
    <w:rsid w:val="006F06A2"/>
    <w:rsid w:val="006F53FA"/>
    <w:rsid w:val="006F5834"/>
    <w:rsid w:val="00703C1B"/>
    <w:rsid w:val="007058EE"/>
    <w:rsid w:val="00706AD9"/>
    <w:rsid w:val="00713AC4"/>
    <w:rsid w:val="007155B7"/>
    <w:rsid w:val="007200B1"/>
    <w:rsid w:val="00727FBD"/>
    <w:rsid w:val="007357FB"/>
    <w:rsid w:val="0074179A"/>
    <w:rsid w:val="0076071C"/>
    <w:rsid w:val="00765454"/>
    <w:rsid w:val="00765EBB"/>
    <w:rsid w:val="00785F98"/>
    <w:rsid w:val="007938AD"/>
    <w:rsid w:val="00794E28"/>
    <w:rsid w:val="00795AF2"/>
    <w:rsid w:val="007974C5"/>
    <w:rsid w:val="007A05DF"/>
    <w:rsid w:val="007A12CB"/>
    <w:rsid w:val="007A4A8B"/>
    <w:rsid w:val="007B43D1"/>
    <w:rsid w:val="007B5A6E"/>
    <w:rsid w:val="007C7D69"/>
    <w:rsid w:val="007E11FE"/>
    <w:rsid w:val="007E43EF"/>
    <w:rsid w:val="007F70EF"/>
    <w:rsid w:val="008252A0"/>
    <w:rsid w:val="00827F16"/>
    <w:rsid w:val="0083302F"/>
    <w:rsid w:val="00857EEC"/>
    <w:rsid w:val="008763E1"/>
    <w:rsid w:val="00883753"/>
    <w:rsid w:val="008C4AB1"/>
    <w:rsid w:val="008D4327"/>
    <w:rsid w:val="008D7C14"/>
    <w:rsid w:val="008E090B"/>
    <w:rsid w:val="008F19EB"/>
    <w:rsid w:val="00902DD9"/>
    <w:rsid w:val="009126E0"/>
    <w:rsid w:val="00941D42"/>
    <w:rsid w:val="0095125E"/>
    <w:rsid w:val="0096377B"/>
    <w:rsid w:val="00987FB5"/>
    <w:rsid w:val="00991DA0"/>
    <w:rsid w:val="009A085A"/>
    <w:rsid w:val="009C7AE0"/>
    <w:rsid w:val="009E4DE4"/>
    <w:rsid w:val="009F395C"/>
    <w:rsid w:val="009F40D3"/>
    <w:rsid w:val="00A1239E"/>
    <w:rsid w:val="00A24C06"/>
    <w:rsid w:val="00A43365"/>
    <w:rsid w:val="00A52046"/>
    <w:rsid w:val="00A567D1"/>
    <w:rsid w:val="00A575EE"/>
    <w:rsid w:val="00A62752"/>
    <w:rsid w:val="00A63DCF"/>
    <w:rsid w:val="00A654D9"/>
    <w:rsid w:val="00A65937"/>
    <w:rsid w:val="00A7250F"/>
    <w:rsid w:val="00A9596F"/>
    <w:rsid w:val="00AB4658"/>
    <w:rsid w:val="00AC55CA"/>
    <w:rsid w:val="00AD3F91"/>
    <w:rsid w:val="00AD5AFA"/>
    <w:rsid w:val="00AD690F"/>
    <w:rsid w:val="00AD6965"/>
    <w:rsid w:val="00AD6E9D"/>
    <w:rsid w:val="00AE115B"/>
    <w:rsid w:val="00AE41ED"/>
    <w:rsid w:val="00AF5569"/>
    <w:rsid w:val="00B064D8"/>
    <w:rsid w:val="00B143AF"/>
    <w:rsid w:val="00B1627B"/>
    <w:rsid w:val="00B3737F"/>
    <w:rsid w:val="00B4051E"/>
    <w:rsid w:val="00B45665"/>
    <w:rsid w:val="00B50B7C"/>
    <w:rsid w:val="00B55EE3"/>
    <w:rsid w:val="00B64F57"/>
    <w:rsid w:val="00B71CF2"/>
    <w:rsid w:val="00B740EE"/>
    <w:rsid w:val="00B81290"/>
    <w:rsid w:val="00B82A0E"/>
    <w:rsid w:val="00B850F5"/>
    <w:rsid w:val="00B94194"/>
    <w:rsid w:val="00B94236"/>
    <w:rsid w:val="00B95D80"/>
    <w:rsid w:val="00BA138E"/>
    <w:rsid w:val="00BA4505"/>
    <w:rsid w:val="00BF371E"/>
    <w:rsid w:val="00BF756D"/>
    <w:rsid w:val="00C0726E"/>
    <w:rsid w:val="00C14BA6"/>
    <w:rsid w:val="00C20453"/>
    <w:rsid w:val="00C22629"/>
    <w:rsid w:val="00C44F15"/>
    <w:rsid w:val="00C44F3B"/>
    <w:rsid w:val="00C45745"/>
    <w:rsid w:val="00C50D90"/>
    <w:rsid w:val="00C714AA"/>
    <w:rsid w:val="00C803CD"/>
    <w:rsid w:val="00C87A82"/>
    <w:rsid w:val="00C92062"/>
    <w:rsid w:val="00C954CE"/>
    <w:rsid w:val="00CB173A"/>
    <w:rsid w:val="00CB239A"/>
    <w:rsid w:val="00CD45E1"/>
    <w:rsid w:val="00CE06B9"/>
    <w:rsid w:val="00CE145F"/>
    <w:rsid w:val="00CF11F0"/>
    <w:rsid w:val="00CF57E4"/>
    <w:rsid w:val="00CF7659"/>
    <w:rsid w:val="00D0116F"/>
    <w:rsid w:val="00D018D9"/>
    <w:rsid w:val="00D067CF"/>
    <w:rsid w:val="00D06B14"/>
    <w:rsid w:val="00D16246"/>
    <w:rsid w:val="00D239AA"/>
    <w:rsid w:val="00D26FF6"/>
    <w:rsid w:val="00D3718C"/>
    <w:rsid w:val="00D52A31"/>
    <w:rsid w:val="00D56E5A"/>
    <w:rsid w:val="00D61F38"/>
    <w:rsid w:val="00D629B7"/>
    <w:rsid w:val="00D63FE9"/>
    <w:rsid w:val="00D643F6"/>
    <w:rsid w:val="00D65A62"/>
    <w:rsid w:val="00D76899"/>
    <w:rsid w:val="00D92B45"/>
    <w:rsid w:val="00DA031A"/>
    <w:rsid w:val="00DA72AE"/>
    <w:rsid w:val="00DB06C6"/>
    <w:rsid w:val="00DB2A60"/>
    <w:rsid w:val="00DB2F3C"/>
    <w:rsid w:val="00DB508E"/>
    <w:rsid w:val="00DB5EA1"/>
    <w:rsid w:val="00DC0618"/>
    <w:rsid w:val="00DF138F"/>
    <w:rsid w:val="00DF2209"/>
    <w:rsid w:val="00E005C5"/>
    <w:rsid w:val="00E16436"/>
    <w:rsid w:val="00E24EDF"/>
    <w:rsid w:val="00E31073"/>
    <w:rsid w:val="00E310A4"/>
    <w:rsid w:val="00E330AE"/>
    <w:rsid w:val="00E37014"/>
    <w:rsid w:val="00E42BF1"/>
    <w:rsid w:val="00E54CED"/>
    <w:rsid w:val="00E67FC2"/>
    <w:rsid w:val="00E7072C"/>
    <w:rsid w:val="00E91005"/>
    <w:rsid w:val="00E94B3E"/>
    <w:rsid w:val="00EB37BC"/>
    <w:rsid w:val="00EB3D19"/>
    <w:rsid w:val="00EC4406"/>
    <w:rsid w:val="00EC4BB4"/>
    <w:rsid w:val="00EE53A3"/>
    <w:rsid w:val="00F06F35"/>
    <w:rsid w:val="00F11D81"/>
    <w:rsid w:val="00F139D8"/>
    <w:rsid w:val="00F42041"/>
    <w:rsid w:val="00F4661B"/>
    <w:rsid w:val="00F569F6"/>
    <w:rsid w:val="00F6187E"/>
    <w:rsid w:val="00F83DBD"/>
    <w:rsid w:val="00F93B13"/>
    <w:rsid w:val="00F94E58"/>
    <w:rsid w:val="00FA1ED4"/>
    <w:rsid w:val="00FC069F"/>
    <w:rsid w:val="00FC0DE4"/>
    <w:rsid w:val="00FC7462"/>
    <w:rsid w:val="00FD1225"/>
    <w:rsid w:val="00FE179F"/>
    <w:rsid w:val="00FE1E8D"/>
    <w:rsid w:val="00FE4FCB"/>
    <w:rsid w:val="00FF4607"/>
    <w:rsid w:val="00FF6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2D74FB32"/>
  <w15:chartTrackingRefBased/>
  <w15:docId w15:val="{C7C259B7-9667-4534-986A-058EEBF6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A085A"/>
    <w:rPr>
      <w:rFonts w:ascii="Arial" w:eastAsia="ＭＳ ゴシック" w:hAnsi="Arial"/>
      <w:sz w:val="18"/>
      <w:szCs w:val="18"/>
    </w:rPr>
  </w:style>
  <w:style w:type="table" w:styleId="a4">
    <w:name w:val="Table Grid"/>
    <w:basedOn w:val="a1"/>
    <w:rsid w:val="00D56E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rsid w:val="00D56E5A"/>
    <w:pPr>
      <w:jc w:val="center"/>
    </w:pPr>
    <w:rPr>
      <w:sz w:val="24"/>
    </w:rPr>
  </w:style>
  <w:style w:type="paragraph" w:styleId="a7">
    <w:name w:val="Closing"/>
    <w:basedOn w:val="a"/>
    <w:rsid w:val="00D56E5A"/>
    <w:pPr>
      <w:jc w:val="right"/>
    </w:pPr>
    <w:rPr>
      <w:sz w:val="24"/>
    </w:rPr>
  </w:style>
  <w:style w:type="paragraph" w:customStyle="1" w:styleId="a8">
    <w:name w:val="一太郎"/>
    <w:rsid w:val="00CB173A"/>
    <w:pPr>
      <w:widowControl w:val="0"/>
      <w:wordWrap w:val="0"/>
      <w:autoSpaceDE w:val="0"/>
      <w:autoSpaceDN w:val="0"/>
      <w:adjustRightInd w:val="0"/>
      <w:spacing w:line="296" w:lineRule="exact"/>
      <w:jc w:val="both"/>
    </w:pPr>
    <w:rPr>
      <w:rFonts w:ascii="Times New Roman" w:hAnsi="Times New Roman" w:cs="ＭＳ 明朝"/>
      <w:spacing w:val="12"/>
      <w:sz w:val="21"/>
      <w:szCs w:val="21"/>
    </w:rPr>
  </w:style>
  <w:style w:type="paragraph" w:styleId="a9">
    <w:name w:val="header"/>
    <w:basedOn w:val="a"/>
    <w:link w:val="aa"/>
    <w:uiPriority w:val="99"/>
    <w:rsid w:val="00D018D9"/>
    <w:pPr>
      <w:tabs>
        <w:tab w:val="center" w:pos="4252"/>
        <w:tab w:val="right" w:pos="8504"/>
      </w:tabs>
      <w:snapToGrid w:val="0"/>
    </w:pPr>
  </w:style>
  <w:style w:type="paragraph" w:styleId="ab">
    <w:name w:val="footer"/>
    <w:basedOn w:val="a"/>
    <w:link w:val="ac"/>
    <w:rsid w:val="00113A00"/>
    <w:pPr>
      <w:tabs>
        <w:tab w:val="center" w:pos="4252"/>
        <w:tab w:val="right" w:pos="8504"/>
      </w:tabs>
      <w:snapToGrid w:val="0"/>
    </w:pPr>
  </w:style>
  <w:style w:type="character" w:customStyle="1" w:styleId="ac">
    <w:name w:val="フッター (文字)"/>
    <w:link w:val="ab"/>
    <w:rsid w:val="00113A00"/>
    <w:rPr>
      <w:kern w:val="2"/>
      <w:sz w:val="21"/>
      <w:szCs w:val="24"/>
    </w:rPr>
  </w:style>
  <w:style w:type="character" w:customStyle="1" w:styleId="aa">
    <w:name w:val="ヘッダー (文字)"/>
    <w:link w:val="a9"/>
    <w:uiPriority w:val="99"/>
    <w:rsid w:val="00113A00"/>
    <w:rPr>
      <w:kern w:val="2"/>
      <w:sz w:val="21"/>
      <w:szCs w:val="24"/>
    </w:rPr>
  </w:style>
  <w:style w:type="character" w:styleId="ad">
    <w:name w:val="annotation reference"/>
    <w:rsid w:val="001B5E4C"/>
    <w:rPr>
      <w:sz w:val="18"/>
      <w:szCs w:val="18"/>
    </w:rPr>
  </w:style>
  <w:style w:type="paragraph" w:styleId="ae">
    <w:name w:val="annotation text"/>
    <w:basedOn w:val="a"/>
    <w:link w:val="af"/>
    <w:rsid w:val="001B5E4C"/>
    <w:pPr>
      <w:jc w:val="left"/>
    </w:pPr>
  </w:style>
  <w:style w:type="character" w:customStyle="1" w:styleId="af">
    <w:name w:val="コメント文字列 (文字)"/>
    <w:link w:val="ae"/>
    <w:rsid w:val="001B5E4C"/>
    <w:rPr>
      <w:kern w:val="2"/>
      <w:sz w:val="21"/>
      <w:szCs w:val="24"/>
    </w:rPr>
  </w:style>
  <w:style w:type="paragraph" w:styleId="af0">
    <w:name w:val="annotation subject"/>
    <w:basedOn w:val="ae"/>
    <w:next w:val="ae"/>
    <w:link w:val="af1"/>
    <w:rsid w:val="001B5E4C"/>
    <w:rPr>
      <w:b/>
      <w:bCs/>
    </w:rPr>
  </w:style>
  <w:style w:type="character" w:customStyle="1" w:styleId="af1">
    <w:name w:val="コメント内容 (文字)"/>
    <w:link w:val="af0"/>
    <w:rsid w:val="001B5E4C"/>
    <w:rPr>
      <w:b/>
      <w:bCs/>
      <w:kern w:val="2"/>
      <w:sz w:val="21"/>
      <w:szCs w:val="24"/>
    </w:rPr>
  </w:style>
  <w:style w:type="paragraph" w:customStyle="1" w:styleId="2">
    <w:name w:val="*段落2"/>
    <w:basedOn w:val="a"/>
    <w:rsid w:val="001B5E4C"/>
    <w:pPr>
      <w:widowControl/>
      <w:suppressAutoHyphens/>
      <w:spacing w:line="480" w:lineRule="auto"/>
      <w:ind w:left="840" w:hanging="630"/>
      <w:jc w:val="left"/>
      <w:textAlignment w:val="baseline"/>
    </w:pPr>
    <w:rPr>
      <w:rFonts w:ascii="ＭＳ 明朝" w:hAnsi="ＭＳ 明朝" w:cs="Tahoma"/>
      <w:kern w:val="0"/>
      <w:sz w:val="24"/>
      <w:szCs w:val="22"/>
    </w:rPr>
  </w:style>
  <w:style w:type="table" w:customStyle="1" w:styleId="1">
    <w:name w:val="表 (格子)1"/>
    <w:basedOn w:val="a1"/>
    <w:next w:val="a4"/>
    <w:uiPriority w:val="39"/>
    <w:rsid w:val="00902DD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4"/>
    <w:uiPriority w:val="39"/>
    <w:rsid w:val="0061326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記 (文字)"/>
    <w:link w:val="a5"/>
    <w:rsid w:val="00613265"/>
    <w:rPr>
      <w:kern w:val="2"/>
      <w:sz w:val="24"/>
      <w:szCs w:val="24"/>
    </w:rPr>
  </w:style>
  <w:style w:type="paragraph" w:styleId="af2">
    <w:name w:val="List Paragraph"/>
    <w:basedOn w:val="a"/>
    <w:uiPriority w:val="34"/>
    <w:qFormat/>
    <w:rsid w:val="00C457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A1C54-D38C-4377-A995-A6B911800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9</Pages>
  <Words>3102</Words>
  <Characters>552</Characters>
  <Application>Microsoft Office Word</Application>
  <DocSecurity>0</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制定理由</vt:lpstr>
      <vt:lpstr>制定理由</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制定理由</dc:title>
  <dc:subject/>
  <dc:creator>nwpc9999</dc:creator>
  <cp:keywords/>
  <cp:lastModifiedBy>生安</cp:lastModifiedBy>
  <cp:revision>17</cp:revision>
  <cp:lastPrinted>2020-12-22T06:57:00Z</cp:lastPrinted>
  <dcterms:created xsi:type="dcterms:W3CDTF">2020-03-27T10:31:00Z</dcterms:created>
  <dcterms:modified xsi:type="dcterms:W3CDTF">2023-03-10T07:25:00Z</dcterms:modified>
</cp:coreProperties>
</file>