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EAF63" w14:textId="64E0DD6D" w:rsidR="00525955" w:rsidRPr="00DB4448" w:rsidRDefault="00525955" w:rsidP="00525955">
      <w:pPr>
        <w:rPr>
          <w:rFonts w:ascii="游明朝" w:eastAsia="游明朝" w:hAnsi="游明朝"/>
          <w:color w:val="000000" w:themeColor="text1"/>
        </w:rPr>
      </w:pPr>
    </w:p>
    <w:p w14:paraId="1CCB55EA" w14:textId="593F460D" w:rsidR="00525955" w:rsidRPr="00DB4448" w:rsidRDefault="00525955" w:rsidP="00525955">
      <w:pPr>
        <w:rPr>
          <w:rFonts w:ascii="游明朝" w:eastAsia="游明朝" w:hAnsi="游明朝"/>
          <w:color w:val="000000" w:themeColor="text1"/>
        </w:rPr>
      </w:pPr>
    </w:p>
    <w:p w14:paraId="3FABA988" w14:textId="1C506DD1" w:rsidR="00525955" w:rsidRPr="00DB4448" w:rsidRDefault="00525955" w:rsidP="00525955">
      <w:pPr>
        <w:rPr>
          <w:rFonts w:ascii="游明朝" w:eastAsia="游明朝" w:hAnsi="游明朝"/>
          <w:color w:val="000000" w:themeColor="text1"/>
        </w:rPr>
      </w:pPr>
    </w:p>
    <w:p w14:paraId="379390BC" w14:textId="77777777" w:rsidR="00525955" w:rsidRPr="00DB4448" w:rsidRDefault="00525955" w:rsidP="00525955">
      <w:pPr>
        <w:rPr>
          <w:rFonts w:ascii="游明朝" w:eastAsia="游明朝" w:hAnsi="游明朝"/>
          <w:color w:val="000000" w:themeColor="text1"/>
        </w:rPr>
      </w:pPr>
    </w:p>
    <w:p w14:paraId="33245D55" w14:textId="77777777" w:rsidR="00525955" w:rsidRPr="00DB4448" w:rsidRDefault="00525955" w:rsidP="00525955">
      <w:pPr>
        <w:rPr>
          <w:rFonts w:ascii="游明朝" w:eastAsia="游明朝" w:hAnsi="游明朝"/>
          <w:color w:val="000000" w:themeColor="text1"/>
        </w:rPr>
      </w:pPr>
    </w:p>
    <w:p w14:paraId="151D41F9" w14:textId="77777777" w:rsidR="00525955" w:rsidRPr="00DB4448" w:rsidRDefault="00525955" w:rsidP="00525955">
      <w:pPr>
        <w:rPr>
          <w:rFonts w:ascii="游明朝" w:eastAsia="游明朝" w:hAnsi="游明朝"/>
          <w:color w:val="000000" w:themeColor="text1"/>
        </w:rPr>
      </w:pPr>
    </w:p>
    <w:p w14:paraId="1E78BADC" w14:textId="77777777" w:rsidR="00525955" w:rsidRPr="00DB4448" w:rsidRDefault="00525955" w:rsidP="00525955">
      <w:pPr>
        <w:rPr>
          <w:rFonts w:ascii="游明朝" w:eastAsia="游明朝" w:hAnsi="游明朝"/>
          <w:color w:val="000000" w:themeColor="text1"/>
        </w:rPr>
      </w:pPr>
    </w:p>
    <w:p w14:paraId="641A223B" w14:textId="47859302" w:rsidR="000713F3" w:rsidRPr="00DB4448" w:rsidRDefault="00A54C69" w:rsidP="00525955">
      <w:pPr>
        <w:pStyle w:val="aff1"/>
        <w:rPr>
          <w:rFonts w:ascii="游ゴシック" w:eastAsia="游ゴシック" w:hAnsi="游ゴシック"/>
          <w:b/>
          <w:color w:val="000000" w:themeColor="text1"/>
          <w:sz w:val="32"/>
        </w:rPr>
      </w:pPr>
      <w:bookmarkStart w:id="0" w:name="_Hlk71277904"/>
      <w:r>
        <w:rPr>
          <w:rFonts w:ascii="游ゴシック" w:eastAsia="游ゴシック" w:hAnsi="游ゴシック" w:hint="eastAsia"/>
          <w:b/>
          <w:color w:val="000000" w:themeColor="text1"/>
          <w:sz w:val="32"/>
        </w:rPr>
        <w:t>大分市立城南中学校校舎等長寿命化改修</w:t>
      </w:r>
      <w:r w:rsidR="000077B3" w:rsidRPr="00DB4448">
        <w:rPr>
          <w:rFonts w:ascii="游ゴシック" w:eastAsia="游ゴシック" w:hAnsi="游ゴシック" w:hint="eastAsia"/>
          <w:b/>
          <w:color w:val="000000" w:themeColor="text1"/>
          <w:sz w:val="32"/>
        </w:rPr>
        <w:t>事業</w:t>
      </w:r>
    </w:p>
    <w:bookmarkEnd w:id="0"/>
    <w:p w14:paraId="59A02EF0" w14:textId="2F12245D" w:rsidR="000713F3" w:rsidRPr="00DB4448" w:rsidRDefault="000713F3" w:rsidP="00525955">
      <w:pPr>
        <w:rPr>
          <w:rFonts w:ascii="游明朝" w:eastAsia="游明朝" w:hAnsi="游明朝"/>
          <w:color w:val="000000" w:themeColor="text1"/>
        </w:rPr>
      </w:pPr>
    </w:p>
    <w:p w14:paraId="7135908A" w14:textId="77777777" w:rsidR="000713F3" w:rsidRPr="00DB4448" w:rsidRDefault="000713F3" w:rsidP="00525955">
      <w:pPr>
        <w:rPr>
          <w:rFonts w:ascii="游明朝" w:eastAsia="游明朝" w:hAnsi="游明朝"/>
          <w:color w:val="000000" w:themeColor="text1"/>
        </w:rPr>
      </w:pPr>
    </w:p>
    <w:p w14:paraId="2EF6F8CB" w14:textId="3A825B37" w:rsidR="000713F3" w:rsidRPr="00DB4448" w:rsidRDefault="0050769D" w:rsidP="00525955">
      <w:pPr>
        <w:pStyle w:val="aff1"/>
        <w:rPr>
          <w:rFonts w:ascii="游ゴシック" w:eastAsia="游ゴシック" w:hAnsi="游ゴシック"/>
          <w:b/>
          <w:color w:val="000000" w:themeColor="text1"/>
          <w:sz w:val="32"/>
        </w:rPr>
      </w:pPr>
      <w:r w:rsidRPr="00DB4448">
        <w:rPr>
          <w:rFonts w:ascii="游ゴシック" w:eastAsia="游ゴシック" w:hAnsi="游ゴシック" w:hint="eastAsia"/>
          <w:b/>
          <w:color w:val="000000" w:themeColor="text1"/>
          <w:sz w:val="32"/>
        </w:rPr>
        <w:t>入札説明書</w:t>
      </w:r>
    </w:p>
    <w:p w14:paraId="6864BCB7" w14:textId="77777777" w:rsidR="00525955" w:rsidRPr="00DB4448" w:rsidRDefault="00525955" w:rsidP="00525955">
      <w:pPr>
        <w:rPr>
          <w:rFonts w:ascii="游明朝" w:eastAsia="游明朝" w:hAnsi="游明朝"/>
          <w:color w:val="000000" w:themeColor="text1"/>
        </w:rPr>
      </w:pPr>
    </w:p>
    <w:p w14:paraId="7BA8B3A9" w14:textId="77777777" w:rsidR="00525955" w:rsidRPr="00DB4448" w:rsidRDefault="00525955" w:rsidP="00525955">
      <w:pPr>
        <w:rPr>
          <w:rFonts w:ascii="游明朝" w:eastAsia="游明朝" w:hAnsi="游明朝"/>
          <w:color w:val="000000" w:themeColor="text1"/>
        </w:rPr>
      </w:pPr>
    </w:p>
    <w:p w14:paraId="12014BEA" w14:textId="77777777" w:rsidR="00525955" w:rsidRPr="00DB4448" w:rsidRDefault="00525955" w:rsidP="00525955">
      <w:pPr>
        <w:rPr>
          <w:rFonts w:ascii="游明朝" w:eastAsia="游明朝" w:hAnsi="游明朝"/>
          <w:color w:val="000000" w:themeColor="text1"/>
        </w:rPr>
      </w:pPr>
    </w:p>
    <w:p w14:paraId="56CA0AAD" w14:textId="77777777" w:rsidR="00525955" w:rsidRPr="00DB4448" w:rsidRDefault="00525955" w:rsidP="00525955">
      <w:pPr>
        <w:rPr>
          <w:rFonts w:ascii="游明朝" w:eastAsia="游明朝" w:hAnsi="游明朝"/>
          <w:color w:val="000000" w:themeColor="text1"/>
        </w:rPr>
      </w:pPr>
    </w:p>
    <w:p w14:paraId="2008714E" w14:textId="77777777" w:rsidR="00525955" w:rsidRPr="00DB4448" w:rsidRDefault="00525955" w:rsidP="00525955">
      <w:pPr>
        <w:rPr>
          <w:rFonts w:ascii="游明朝" w:eastAsia="游明朝" w:hAnsi="游明朝"/>
          <w:color w:val="000000" w:themeColor="text1"/>
        </w:rPr>
      </w:pPr>
    </w:p>
    <w:p w14:paraId="7EEF8ABC" w14:textId="77777777" w:rsidR="00525955" w:rsidRPr="00DB4448" w:rsidRDefault="00525955" w:rsidP="00525955">
      <w:pPr>
        <w:rPr>
          <w:rFonts w:ascii="游明朝" w:eastAsia="游明朝" w:hAnsi="游明朝"/>
          <w:color w:val="000000" w:themeColor="text1"/>
        </w:rPr>
      </w:pPr>
    </w:p>
    <w:p w14:paraId="46AA407D" w14:textId="77777777" w:rsidR="00525955" w:rsidRPr="00DB4448" w:rsidRDefault="00525955" w:rsidP="00525955">
      <w:pPr>
        <w:rPr>
          <w:rFonts w:ascii="游明朝" w:eastAsia="游明朝" w:hAnsi="游明朝"/>
          <w:color w:val="000000" w:themeColor="text1"/>
        </w:rPr>
      </w:pPr>
    </w:p>
    <w:p w14:paraId="0C78CE5C" w14:textId="77777777" w:rsidR="00525955" w:rsidRPr="00DB4448" w:rsidRDefault="00525955" w:rsidP="00525955">
      <w:pPr>
        <w:rPr>
          <w:rFonts w:ascii="游明朝" w:eastAsia="游明朝" w:hAnsi="游明朝"/>
          <w:color w:val="000000" w:themeColor="text1"/>
        </w:rPr>
      </w:pPr>
    </w:p>
    <w:p w14:paraId="119155D3" w14:textId="77777777" w:rsidR="00525955" w:rsidRPr="00DB4448" w:rsidRDefault="00525955" w:rsidP="00525955">
      <w:pPr>
        <w:rPr>
          <w:rFonts w:ascii="游明朝" w:eastAsia="游明朝" w:hAnsi="游明朝"/>
          <w:color w:val="000000" w:themeColor="text1"/>
        </w:rPr>
      </w:pPr>
    </w:p>
    <w:p w14:paraId="0F962E30" w14:textId="77777777" w:rsidR="00525955" w:rsidRPr="00DB4448" w:rsidRDefault="00525955" w:rsidP="00525955">
      <w:pPr>
        <w:rPr>
          <w:rFonts w:ascii="游明朝" w:eastAsia="游明朝" w:hAnsi="游明朝"/>
          <w:color w:val="000000" w:themeColor="text1"/>
        </w:rPr>
      </w:pPr>
    </w:p>
    <w:p w14:paraId="0F769333" w14:textId="77777777" w:rsidR="00525955" w:rsidRPr="00DB4448" w:rsidRDefault="00525955" w:rsidP="00525955">
      <w:pPr>
        <w:rPr>
          <w:rFonts w:ascii="游明朝" w:eastAsia="游明朝" w:hAnsi="游明朝"/>
          <w:color w:val="000000" w:themeColor="text1"/>
        </w:rPr>
      </w:pPr>
    </w:p>
    <w:p w14:paraId="52F9C200" w14:textId="77777777" w:rsidR="00525955" w:rsidRPr="00DB4448" w:rsidRDefault="00525955" w:rsidP="00525955">
      <w:pPr>
        <w:rPr>
          <w:rFonts w:ascii="游明朝" w:eastAsia="游明朝" w:hAnsi="游明朝"/>
          <w:color w:val="000000" w:themeColor="text1"/>
        </w:rPr>
      </w:pPr>
    </w:p>
    <w:p w14:paraId="529455DC" w14:textId="77777777" w:rsidR="00525955" w:rsidRPr="00DB4448" w:rsidRDefault="00525955" w:rsidP="00525955">
      <w:pPr>
        <w:rPr>
          <w:rFonts w:ascii="游明朝" w:eastAsia="游明朝" w:hAnsi="游明朝"/>
          <w:color w:val="000000" w:themeColor="text1"/>
        </w:rPr>
      </w:pPr>
    </w:p>
    <w:p w14:paraId="1FAECD4A" w14:textId="77777777" w:rsidR="00525955" w:rsidRPr="00DB4448" w:rsidRDefault="00525955" w:rsidP="00525955">
      <w:pPr>
        <w:rPr>
          <w:rFonts w:ascii="游明朝" w:eastAsia="游明朝" w:hAnsi="游明朝"/>
          <w:color w:val="000000" w:themeColor="text1"/>
        </w:rPr>
      </w:pPr>
    </w:p>
    <w:p w14:paraId="100646BC" w14:textId="77777777" w:rsidR="00525955" w:rsidRPr="00DB4448" w:rsidRDefault="00525955" w:rsidP="00525955">
      <w:pPr>
        <w:rPr>
          <w:rFonts w:ascii="游明朝" w:eastAsia="游明朝" w:hAnsi="游明朝"/>
          <w:color w:val="000000" w:themeColor="text1"/>
        </w:rPr>
      </w:pPr>
    </w:p>
    <w:p w14:paraId="5BD44C46" w14:textId="77777777" w:rsidR="00525955" w:rsidRPr="00DB4448" w:rsidRDefault="00525955" w:rsidP="00525955">
      <w:pPr>
        <w:rPr>
          <w:rFonts w:ascii="游明朝" w:eastAsia="游明朝" w:hAnsi="游明朝"/>
          <w:color w:val="000000" w:themeColor="text1"/>
        </w:rPr>
      </w:pPr>
    </w:p>
    <w:p w14:paraId="7A7EF92F" w14:textId="77777777" w:rsidR="00525955" w:rsidRPr="00DB4448" w:rsidRDefault="00525955" w:rsidP="00525955">
      <w:pPr>
        <w:rPr>
          <w:rFonts w:ascii="游明朝" w:eastAsia="游明朝" w:hAnsi="游明朝"/>
          <w:color w:val="000000" w:themeColor="text1"/>
        </w:rPr>
      </w:pPr>
    </w:p>
    <w:p w14:paraId="742A8585" w14:textId="77777777" w:rsidR="00525955" w:rsidRPr="00DB4448" w:rsidRDefault="00525955" w:rsidP="00525955">
      <w:pPr>
        <w:rPr>
          <w:rFonts w:ascii="游明朝" w:eastAsia="游明朝" w:hAnsi="游明朝"/>
          <w:color w:val="000000" w:themeColor="text1"/>
        </w:rPr>
      </w:pPr>
    </w:p>
    <w:p w14:paraId="61823237" w14:textId="1B7845FA" w:rsidR="000713F3" w:rsidRDefault="000713F3" w:rsidP="00525955">
      <w:pPr>
        <w:pStyle w:val="41"/>
        <w:rPr>
          <w:rFonts w:ascii="游明朝" w:eastAsia="SimSun" w:hAnsi="游明朝"/>
          <w:color w:val="000000" w:themeColor="text1"/>
          <w:lang w:eastAsia="zh-CN"/>
        </w:rPr>
      </w:pPr>
      <w:r w:rsidRPr="00DB4448">
        <w:rPr>
          <w:rFonts w:ascii="游明朝" w:eastAsia="游明朝" w:hAnsi="游明朝" w:hint="eastAsia"/>
          <w:color w:val="000000" w:themeColor="text1"/>
          <w:lang w:eastAsia="zh-CN"/>
        </w:rPr>
        <w:t>令和</w:t>
      </w:r>
      <w:r w:rsidR="00A54C69">
        <w:rPr>
          <w:rFonts w:ascii="游明朝" w:eastAsia="游明朝" w:hAnsi="游明朝" w:hint="eastAsia"/>
          <w:color w:val="000000" w:themeColor="text1"/>
        </w:rPr>
        <w:t>５</w:t>
      </w:r>
      <w:r w:rsidRPr="00DB4448">
        <w:rPr>
          <w:rFonts w:ascii="游明朝" w:eastAsia="游明朝" w:hAnsi="游明朝" w:hint="eastAsia"/>
          <w:color w:val="000000" w:themeColor="text1"/>
          <w:lang w:eastAsia="zh-CN"/>
        </w:rPr>
        <w:t>年</w:t>
      </w:r>
      <w:r w:rsidR="00C55967" w:rsidRPr="00DB4448">
        <w:rPr>
          <w:rFonts w:ascii="游明朝" w:eastAsia="游明朝" w:hAnsi="游明朝" w:hint="eastAsia"/>
          <w:color w:val="000000" w:themeColor="text1"/>
        </w:rPr>
        <w:t>６</w:t>
      </w:r>
      <w:r w:rsidRPr="00DB4448">
        <w:rPr>
          <w:rFonts w:ascii="游明朝" w:eastAsia="游明朝" w:hAnsi="游明朝" w:hint="eastAsia"/>
          <w:color w:val="000000" w:themeColor="text1"/>
          <w:lang w:eastAsia="zh-CN"/>
        </w:rPr>
        <w:t>月</w:t>
      </w:r>
      <w:r w:rsidR="0054681B">
        <w:rPr>
          <w:rFonts w:ascii="游明朝" w:eastAsia="游明朝" w:hAnsi="游明朝" w:hint="eastAsia"/>
          <w:color w:val="000000" w:themeColor="text1"/>
        </w:rPr>
        <w:t>9</w:t>
      </w:r>
      <w:r w:rsidRPr="00DB4448">
        <w:rPr>
          <w:rFonts w:ascii="游明朝" w:eastAsia="游明朝" w:hAnsi="游明朝" w:hint="eastAsia"/>
          <w:color w:val="000000" w:themeColor="text1"/>
          <w:lang w:eastAsia="zh-CN"/>
        </w:rPr>
        <w:t>日</w:t>
      </w:r>
    </w:p>
    <w:p w14:paraId="796E3348" w14:textId="4632AA0A" w:rsidR="00604AEE" w:rsidRDefault="00604AEE" w:rsidP="00604AEE">
      <w:pPr>
        <w:pStyle w:val="41"/>
        <w:rPr>
          <w:rFonts w:ascii="游明朝" w:eastAsia="SimSun" w:hAnsi="游明朝"/>
          <w:color w:val="000000" w:themeColor="text1"/>
          <w:lang w:eastAsia="zh-CN"/>
        </w:rPr>
      </w:pPr>
      <w:r>
        <w:rPr>
          <w:rFonts w:ascii="游明朝" w:eastAsia="游明朝" w:hAnsi="游明朝" w:hint="eastAsia"/>
          <w:color w:val="000000" w:themeColor="text1"/>
        </w:rPr>
        <w:t>（</w:t>
      </w:r>
      <w:r w:rsidRPr="00DB4448">
        <w:rPr>
          <w:rFonts w:ascii="游明朝" w:eastAsia="游明朝" w:hAnsi="游明朝" w:hint="eastAsia"/>
          <w:color w:val="000000" w:themeColor="text1"/>
          <w:lang w:eastAsia="zh-CN"/>
        </w:rPr>
        <w:t>令和</w:t>
      </w:r>
      <w:r>
        <w:rPr>
          <w:rFonts w:ascii="游明朝" w:eastAsia="游明朝" w:hAnsi="游明朝" w:hint="eastAsia"/>
          <w:color w:val="000000" w:themeColor="text1"/>
        </w:rPr>
        <w:t>５</w:t>
      </w:r>
      <w:r w:rsidRPr="00DB4448">
        <w:rPr>
          <w:rFonts w:ascii="游明朝" w:eastAsia="游明朝" w:hAnsi="游明朝" w:hint="eastAsia"/>
          <w:color w:val="000000" w:themeColor="text1"/>
          <w:lang w:eastAsia="zh-CN"/>
        </w:rPr>
        <w:t>年</w:t>
      </w:r>
      <w:r>
        <w:rPr>
          <w:rFonts w:ascii="游明朝" w:eastAsia="游明朝" w:hAnsi="游明朝" w:hint="eastAsia"/>
          <w:color w:val="000000" w:themeColor="text1"/>
        </w:rPr>
        <w:t>７</w:t>
      </w:r>
      <w:r w:rsidRPr="00DB4448">
        <w:rPr>
          <w:rFonts w:ascii="游明朝" w:eastAsia="游明朝" w:hAnsi="游明朝" w:hint="eastAsia"/>
          <w:color w:val="000000" w:themeColor="text1"/>
          <w:lang w:eastAsia="zh-CN"/>
        </w:rPr>
        <w:t>月</w:t>
      </w:r>
      <w:r>
        <w:rPr>
          <w:rFonts w:ascii="游明朝" w:eastAsia="游明朝" w:hAnsi="游明朝" w:hint="eastAsia"/>
          <w:color w:val="000000" w:themeColor="text1"/>
        </w:rPr>
        <w:t>２１</w:t>
      </w:r>
      <w:r w:rsidRPr="00DB4448">
        <w:rPr>
          <w:rFonts w:ascii="游明朝" w:eastAsia="游明朝" w:hAnsi="游明朝" w:hint="eastAsia"/>
          <w:color w:val="000000" w:themeColor="text1"/>
          <w:lang w:eastAsia="zh-CN"/>
        </w:rPr>
        <w:t>日</w:t>
      </w:r>
      <w:r>
        <w:rPr>
          <w:rFonts w:ascii="游明朝" w:eastAsia="游明朝" w:hAnsi="游明朝" w:hint="eastAsia"/>
          <w:color w:val="000000" w:themeColor="text1"/>
        </w:rPr>
        <w:t>修正）</w:t>
      </w:r>
    </w:p>
    <w:p w14:paraId="7021391F" w14:textId="77777777" w:rsidR="00604AEE" w:rsidRPr="00604AEE" w:rsidRDefault="00604AEE" w:rsidP="00604AEE">
      <w:pPr>
        <w:rPr>
          <w:rFonts w:eastAsia="SimSun"/>
          <w:lang w:eastAsia="zh-CN"/>
        </w:rPr>
      </w:pPr>
    </w:p>
    <w:p w14:paraId="5ACD4437" w14:textId="77777777" w:rsidR="000713F3" w:rsidRPr="00DB4448" w:rsidRDefault="000713F3" w:rsidP="00525955">
      <w:pPr>
        <w:rPr>
          <w:rFonts w:ascii="游明朝" w:eastAsia="游明朝" w:hAnsi="游明朝"/>
          <w:color w:val="000000" w:themeColor="text1"/>
        </w:rPr>
      </w:pPr>
    </w:p>
    <w:p w14:paraId="68D88236" w14:textId="569530EB" w:rsidR="003E173F" w:rsidRPr="00DB4448" w:rsidRDefault="000713F3" w:rsidP="00525955">
      <w:pPr>
        <w:pStyle w:val="41"/>
        <w:rPr>
          <w:rFonts w:ascii="游明朝" w:eastAsia="游明朝" w:hAnsi="游明朝"/>
          <w:color w:val="000000" w:themeColor="text1"/>
          <w:sz w:val="36"/>
        </w:rPr>
        <w:sectPr w:rsidR="003E173F" w:rsidRPr="00DB4448" w:rsidSect="00AD7149">
          <w:headerReference w:type="first" r:id="rId8"/>
          <w:pgSz w:w="11906" w:h="16838" w:code="9"/>
          <w:pgMar w:top="1418" w:right="1134" w:bottom="1418" w:left="1418" w:header="851" w:footer="992" w:gutter="0"/>
          <w:cols w:space="425"/>
          <w:titlePg/>
          <w:docGrid w:type="linesAndChars" w:linePitch="360"/>
        </w:sectPr>
      </w:pPr>
      <w:r w:rsidRPr="00DB4448">
        <w:rPr>
          <w:rFonts w:ascii="游明朝" w:eastAsia="游明朝" w:hAnsi="游明朝" w:hint="eastAsia"/>
          <w:color w:val="000000" w:themeColor="text1"/>
          <w:sz w:val="36"/>
        </w:rPr>
        <w:t>大分</w:t>
      </w:r>
      <w:r w:rsidRPr="00DB4448">
        <w:rPr>
          <w:rFonts w:ascii="游明朝" w:eastAsia="游明朝" w:hAnsi="游明朝"/>
          <w:color w:val="000000" w:themeColor="text1"/>
          <w:sz w:val="36"/>
        </w:rPr>
        <w:t>市</w:t>
      </w:r>
    </w:p>
    <w:p w14:paraId="0FBEE2D3" w14:textId="759B7B5C" w:rsidR="000713F3" w:rsidRPr="00DB4448" w:rsidRDefault="000713F3" w:rsidP="000713F3">
      <w:pPr>
        <w:jc w:val="center"/>
        <w:rPr>
          <w:rFonts w:ascii="ＭＳ ゴシック" w:eastAsia="ＭＳ ゴシック" w:hAnsi="ＭＳ ゴシック"/>
          <w:b/>
          <w:color w:val="000000" w:themeColor="text1"/>
          <w:sz w:val="40"/>
          <w:szCs w:val="40"/>
        </w:rPr>
      </w:pPr>
    </w:p>
    <w:p w14:paraId="29108142" w14:textId="77777777" w:rsidR="000713F3" w:rsidRPr="00DB4448" w:rsidRDefault="000713F3" w:rsidP="000713F3">
      <w:pPr>
        <w:autoSpaceDE w:val="0"/>
        <w:autoSpaceDN w:val="0"/>
        <w:textAlignment w:val="center"/>
        <w:rPr>
          <w:rFonts w:asciiTheme="minorEastAsia" w:hAnsiTheme="minorEastAsia"/>
          <w:color w:val="000000" w:themeColor="text1"/>
          <w:sz w:val="24"/>
        </w:rPr>
      </w:pPr>
    </w:p>
    <w:p w14:paraId="1704947A" w14:textId="77777777" w:rsidR="00C929BD" w:rsidRPr="00DB4448" w:rsidRDefault="00C929BD" w:rsidP="00D12AA3">
      <w:pPr>
        <w:pStyle w:val="af"/>
        <w:ind w:leftChars="0" w:left="0" w:firstLine="220"/>
        <w:rPr>
          <w:color w:val="000000" w:themeColor="text1"/>
          <w:sz w:val="22"/>
          <w:szCs w:val="22"/>
        </w:rPr>
        <w:sectPr w:rsidR="00C929BD" w:rsidRPr="00DB4448" w:rsidSect="009F7A5A">
          <w:headerReference w:type="first" r:id="rId9"/>
          <w:pgSz w:w="11906" w:h="16838" w:code="9"/>
          <w:pgMar w:top="1418" w:right="1134" w:bottom="1418" w:left="1418" w:header="851" w:footer="992" w:gutter="0"/>
          <w:cols w:space="425"/>
          <w:titlePg/>
          <w:docGrid w:type="linesAndChars" w:linePitch="360"/>
        </w:sectPr>
      </w:pPr>
    </w:p>
    <w:p w14:paraId="668B6FBF" w14:textId="77777777" w:rsidR="008E5B35" w:rsidRPr="00DB4448" w:rsidRDefault="008E5B35" w:rsidP="00A750D7">
      <w:pPr>
        <w:pStyle w:val="41"/>
        <w:rPr>
          <w:rFonts w:ascii="游明朝" w:eastAsia="游明朝" w:hAnsi="游明朝"/>
          <w:color w:val="000000" w:themeColor="text1"/>
        </w:rPr>
      </w:pPr>
      <w:r w:rsidRPr="00DB4448">
        <w:rPr>
          <w:rFonts w:ascii="游明朝" w:eastAsia="游明朝" w:hAnsi="游明朝" w:hint="eastAsia"/>
          <w:color w:val="000000" w:themeColor="text1"/>
        </w:rPr>
        <w:lastRenderedPageBreak/>
        <w:t>目　次</w:t>
      </w:r>
    </w:p>
    <w:sdt>
      <w:sdtPr>
        <w:rPr>
          <w:rFonts w:asciiTheme="minorHAnsi" w:eastAsiaTheme="minorEastAsia" w:hAnsiTheme="minorHAnsi" w:cstheme="minorBidi"/>
          <w:color w:val="000000" w:themeColor="text1"/>
          <w:kern w:val="2"/>
          <w:sz w:val="21"/>
          <w:szCs w:val="21"/>
          <w:lang w:val="ja-JP"/>
        </w:rPr>
        <w:id w:val="901708358"/>
        <w:docPartObj>
          <w:docPartGallery w:val="Table of Contents"/>
          <w:docPartUnique/>
        </w:docPartObj>
      </w:sdtPr>
      <w:sdtEndPr>
        <w:rPr>
          <w:b/>
          <w:bCs/>
        </w:rPr>
      </w:sdtEndPr>
      <w:sdtContent>
        <w:p w14:paraId="2B8780DD" w14:textId="6587C60A" w:rsidR="006E64EE" w:rsidRPr="00DB4448" w:rsidRDefault="006E64EE">
          <w:pPr>
            <w:pStyle w:val="aff0"/>
            <w:rPr>
              <w:color w:val="000000" w:themeColor="text1"/>
              <w:sz w:val="21"/>
              <w:szCs w:val="21"/>
            </w:rPr>
          </w:pPr>
        </w:p>
        <w:p w14:paraId="47022876" w14:textId="1751934C" w:rsidR="00477589" w:rsidRDefault="006E64EE">
          <w:pPr>
            <w:pStyle w:val="12"/>
            <w:rPr>
              <w:rFonts w:asciiTheme="minorHAnsi" w:eastAsiaTheme="minorEastAsia" w:hAnsiTheme="minorHAnsi"/>
              <w:sz w:val="21"/>
              <w:szCs w:val="22"/>
            </w:rPr>
          </w:pPr>
          <w:r w:rsidRPr="00DB4448">
            <w:rPr>
              <w:color w:val="000000" w:themeColor="text1"/>
            </w:rPr>
            <w:fldChar w:fldCharType="begin"/>
          </w:r>
          <w:r w:rsidRPr="00DB4448">
            <w:rPr>
              <w:color w:val="000000" w:themeColor="text1"/>
            </w:rPr>
            <w:instrText xml:space="preserve"> TOC \o "1-2" \h \z \u </w:instrText>
          </w:r>
          <w:r w:rsidRPr="00DB4448">
            <w:rPr>
              <w:color w:val="000000" w:themeColor="text1"/>
            </w:rPr>
            <w:fldChar w:fldCharType="separate"/>
          </w:r>
          <w:hyperlink w:anchor="_Toc134878699" w:history="1">
            <w:r w:rsidR="00477589" w:rsidRPr="00E2249D">
              <w:rPr>
                <w:rStyle w:val="af3"/>
                <w:rFonts w:ascii="游ゴシック" w:eastAsia="游ゴシック" w:hAnsi="游ゴシック" w:cs="Times New Roman"/>
              </w:rPr>
              <w:t>第１　入札説明書等の位置づけ</w:t>
            </w:r>
            <w:r w:rsidR="00477589">
              <w:rPr>
                <w:webHidden/>
              </w:rPr>
              <w:tab/>
            </w:r>
            <w:r w:rsidR="00477589">
              <w:rPr>
                <w:webHidden/>
              </w:rPr>
              <w:fldChar w:fldCharType="begin"/>
            </w:r>
            <w:r w:rsidR="00477589">
              <w:rPr>
                <w:webHidden/>
              </w:rPr>
              <w:instrText xml:space="preserve"> PAGEREF _Toc134878699 \h </w:instrText>
            </w:r>
            <w:r w:rsidR="00477589">
              <w:rPr>
                <w:webHidden/>
              </w:rPr>
            </w:r>
            <w:r w:rsidR="00477589">
              <w:rPr>
                <w:webHidden/>
              </w:rPr>
              <w:fldChar w:fldCharType="separate"/>
            </w:r>
            <w:r w:rsidR="00AC4CF0">
              <w:rPr>
                <w:webHidden/>
              </w:rPr>
              <w:t>1</w:t>
            </w:r>
            <w:r w:rsidR="00477589">
              <w:rPr>
                <w:webHidden/>
              </w:rPr>
              <w:fldChar w:fldCharType="end"/>
            </w:r>
          </w:hyperlink>
        </w:p>
        <w:p w14:paraId="38D708D7" w14:textId="7A4A457D" w:rsidR="00477589" w:rsidRDefault="00B62694">
          <w:pPr>
            <w:pStyle w:val="12"/>
            <w:rPr>
              <w:rFonts w:asciiTheme="minorHAnsi" w:eastAsiaTheme="minorEastAsia" w:hAnsiTheme="minorHAnsi"/>
              <w:sz w:val="21"/>
              <w:szCs w:val="22"/>
            </w:rPr>
          </w:pPr>
          <w:hyperlink w:anchor="_Toc134878700" w:history="1">
            <w:r w:rsidR="00477589" w:rsidRPr="00E2249D">
              <w:rPr>
                <w:rStyle w:val="af3"/>
                <w:rFonts w:ascii="游ゴシック" w:eastAsia="游ゴシック" w:hAnsi="游ゴシック" w:cs="Times New Roman"/>
              </w:rPr>
              <w:t>第２　事業の目的及び内容</w:t>
            </w:r>
            <w:r w:rsidR="00477589">
              <w:rPr>
                <w:webHidden/>
              </w:rPr>
              <w:tab/>
            </w:r>
            <w:r w:rsidR="00477589">
              <w:rPr>
                <w:webHidden/>
              </w:rPr>
              <w:fldChar w:fldCharType="begin"/>
            </w:r>
            <w:r w:rsidR="00477589">
              <w:rPr>
                <w:webHidden/>
              </w:rPr>
              <w:instrText xml:space="preserve"> PAGEREF _Toc134878700 \h </w:instrText>
            </w:r>
            <w:r w:rsidR="00477589">
              <w:rPr>
                <w:webHidden/>
              </w:rPr>
            </w:r>
            <w:r w:rsidR="00477589">
              <w:rPr>
                <w:webHidden/>
              </w:rPr>
              <w:fldChar w:fldCharType="separate"/>
            </w:r>
            <w:r w:rsidR="00AC4CF0">
              <w:rPr>
                <w:webHidden/>
              </w:rPr>
              <w:t>2</w:t>
            </w:r>
            <w:r w:rsidR="00477589">
              <w:rPr>
                <w:webHidden/>
              </w:rPr>
              <w:fldChar w:fldCharType="end"/>
            </w:r>
          </w:hyperlink>
        </w:p>
        <w:p w14:paraId="2C7AEF02" w14:textId="0A64288E" w:rsidR="00477589" w:rsidRDefault="00B62694">
          <w:pPr>
            <w:pStyle w:val="24"/>
            <w:rPr>
              <w:rFonts w:asciiTheme="minorHAnsi" w:eastAsiaTheme="minorEastAsia" w:hAnsiTheme="minorHAnsi"/>
              <w:szCs w:val="22"/>
            </w:rPr>
          </w:pPr>
          <w:hyperlink w:anchor="_Toc134878701" w:history="1">
            <w:r w:rsidR="00477589" w:rsidRPr="00E2249D">
              <w:rPr>
                <w:rStyle w:val="af3"/>
                <w:rFonts w:ascii="游ゴシック" w:eastAsia="游ゴシック" w:hAnsi="游ゴシック" w:cs="Times New Roman"/>
              </w:rPr>
              <w:t>１ 事業の目的</w:t>
            </w:r>
            <w:r w:rsidR="00477589">
              <w:rPr>
                <w:webHidden/>
              </w:rPr>
              <w:tab/>
            </w:r>
            <w:r w:rsidR="00477589">
              <w:rPr>
                <w:webHidden/>
              </w:rPr>
              <w:fldChar w:fldCharType="begin"/>
            </w:r>
            <w:r w:rsidR="00477589">
              <w:rPr>
                <w:webHidden/>
              </w:rPr>
              <w:instrText xml:space="preserve"> PAGEREF _Toc134878701 \h </w:instrText>
            </w:r>
            <w:r w:rsidR="00477589">
              <w:rPr>
                <w:webHidden/>
              </w:rPr>
            </w:r>
            <w:r w:rsidR="00477589">
              <w:rPr>
                <w:webHidden/>
              </w:rPr>
              <w:fldChar w:fldCharType="separate"/>
            </w:r>
            <w:r w:rsidR="00AC4CF0">
              <w:rPr>
                <w:webHidden/>
              </w:rPr>
              <w:t>2</w:t>
            </w:r>
            <w:r w:rsidR="00477589">
              <w:rPr>
                <w:webHidden/>
              </w:rPr>
              <w:fldChar w:fldCharType="end"/>
            </w:r>
          </w:hyperlink>
        </w:p>
        <w:p w14:paraId="032FDD79" w14:textId="5B6A8591" w:rsidR="00477589" w:rsidRDefault="00B62694">
          <w:pPr>
            <w:pStyle w:val="24"/>
            <w:rPr>
              <w:rFonts w:asciiTheme="minorHAnsi" w:eastAsiaTheme="minorEastAsia" w:hAnsiTheme="minorHAnsi"/>
              <w:szCs w:val="22"/>
            </w:rPr>
          </w:pPr>
          <w:hyperlink w:anchor="_Toc134878702" w:history="1">
            <w:r w:rsidR="00477589" w:rsidRPr="00E2249D">
              <w:rPr>
                <w:rStyle w:val="af3"/>
                <w:rFonts w:ascii="游ゴシック" w:eastAsia="游ゴシック" w:hAnsi="游ゴシック" w:cs="Times New Roman"/>
              </w:rPr>
              <w:t>２ 事業名称</w:t>
            </w:r>
            <w:r w:rsidR="00477589">
              <w:rPr>
                <w:webHidden/>
              </w:rPr>
              <w:tab/>
            </w:r>
            <w:r w:rsidR="00477589">
              <w:rPr>
                <w:webHidden/>
              </w:rPr>
              <w:fldChar w:fldCharType="begin"/>
            </w:r>
            <w:r w:rsidR="00477589">
              <w:rPr>
                <w:webHidden/>
              </w:rPr>
              <w:instrText xml:space="preserve"> PAGEREF _Toc134878702 \h </w:instrText>
            </w:r>
            <w:r w:rsidR="00477589">
              <w:rPr>
                <w:webHidden/>
              </w:rPr>
            </w:r>
            <w:r w:rsidR="00477589">
              <w:rPr>
                <w:webHidden/>
              </w:rPr>
              <w:fldChar w:fldCharType="separate"/>
            </w:r>
            <w:r w:rsidR="00AC4CF0">
              <w:rPr>
                <w:webHidden/>
              </w:rPr>
              <w:t>2</w:t>
            </w:r>
            <w:r w:rsidR="00477589">
              <w:rPr>
                <w:webHidden/>
              </w:rPr>
              <w:fldChar w:fldCharType="end"/>
            </w:r>
          </w:hyperlink>
        </w:p>
        <w:p w14:paraId="5E5011D8" w14:textId="35F2FFFC" w:rsidR="00477589" w:rsidRDefault="00B62694">
          <w:pPr>
            <w:pStyle w:val="24"/>
            <w:rPr>
              <w:rFonts w:asciiTheme="minorHAnsi" w:eastAsiaTheme="minorEastAsia" w:hAnsiTheme="minorHAnsi"/>
              <w:szCs w:val="22"/>
            </w:rPr>
          </w:pPr>
          <w:hyperlink w:anchor="_Toc134878703" w:history="1">
            <w:r w:rsidR="00477589" w:rsidRPr="00E2249D">
              <w:rPr>
                <w:rStyle w:val="af3"/>
                <w:rFonts w:ascii="游ゴシック" w:eastAsia="游ゴシック" w:hAnsi="游ゴシック" w:cs="Times New Roman"/>
              </w:rPr>
              <w:t>３ 事業実施場所</w:t>
            </w:r>
            <w:r w:rsidR="00477589">
              <w:rPr>
                <w:webHidden/>
              </w:rPr>
              <w:tab/>
            </w:r>
            <w:r w:rsidR="00477589">
              <w:rPr>
                <w:webHidden/>
              </w:rPr>
              <w:fldChar w:fldCharType="begin"/>
            </w:r>
            <w:r w:rsidR="00477589">
              <w:rPr>
                <w:webHidden/>
              </w:rPr>
              <w:instrText xml:space="preserve"> PAGEREF _Toc134878703 \h </w:instrText>
            </w:r>
            <w:r w:rsidR="00477589">
              <w:rPr>
                <w:webHidden/>
              </w:rPr>
            </w:r>
            <w:r w:rsidR="00477589">
              <w:rPr>
                <w:webHidden/>
              </w:rPr>
              <w:fldChar w:fldCharType="separate"/>
            </w:r>
            <w:r w:rsidR="00AC4CF0">
              <w:rPr>
                <w:webHidden/>
              </w:rPr>
              <w:t>2</w:t>
            </w:r>
            <w:r w:rsidR="00477589">
              <w:rPr>
                <w:webHidden/>
              </w:rPr>
              <w:fldChar w:fldCharType="end"/>
            </w:r>
          </w:hyperlink>
        </w:p>
        <w:p w14:paraId="40C96FBA" w14:textId="5F3708E5" w:rsidR="00477589" w:rsidRDefault="00B62694">
          <w:pPr>
            <w:pStyle w:val="24"/>
            <w:rPr>
              <w:rFonts w:asciiTheme="minorHAnsi" w:eastAsiaTheme="minorEastAsia" w:hAnsiTheme="minorHAnsi"/>
              <w:szCs w:val="22"/>
            </w:rPr>
          </w:pPr>
          <w:hyperlink w:anchor="_Toc134878704" w:history="1">
            <w:r w:rsidR="00477589" w:rsidRPr="00E2249D">
              <w:rPr>
                <w:rStyle w:val="af3"/>
                <w:rFonts w:ascii="游ゴシック" w:eastAsia="游ゴシック" w:hAnsi="游ゴシック" w:cs="Times New Roman"/>
              </w:rPr>
              <w:t>４ 本施設の管理者の名称</w:t>
            </w:r>
            <w:r w:rsidR="00477589">
              <w:rPr>
                <w:webHidden/>
              </w:rPr>
              <w:tab/>
            </w:r>
            <w:r w:rsidR="00477589">
              <w:rPr>
                <w:webHidden/>
              </w:rPr>
              <w:fldChar w:fldCharType="begin"/>
            </w:r>
            <w:r w:rsidR="00477589">
              <w:rPr>
                <w:webHidden/>
              </w:rPr>
              <w:instrText xml:space="preserve"> PAGEREF _Toc134878704 \h </w:instrText>
            </w:r>
            <w:r w:rsidR="00477589">
              <w:rPr>
                <w:webHidden/>
              </w:rPr>
            </w:r>
            <w:r w:rsidR="00477589">
              <w:rPr>
                <w:webHidden/>
              </w:rPr>
              <w:fldChar w:fldCharType="separate"/>
            </w:r>
            <w:r w:rsidR="00AC4CF0">
              <w:rPr>
                <w:webHidden/>
              </w:rPr>
              <w:t>2</w:t>
            </w:r>
            <w:r w:rsidR="00477589">
              <w:rPr>
                <w:webHidden/>
              </w:rPr>
              <w:fldChar w:fldCharType="end"/>
            </w:r>
          </w:hyperlink>
        </w:p>
        <w:p w14:paraId="0ACFFE67" w14:textId="7B7F85E7" w:rsidR="00477589" w:rsidRDefault="00B62694">
          <w:pPr>
            <w:pStyle w:val="24"/>
            <w:rPr>
              <w:rFonts w:asciiTheme="minorHAnsi" w:eastAsiaTheme="minorEastAsia" w:hAnsiTheme="minorHAnsi"/>
              <w:szCs w:val="22"/>
            </w:rPr>
          </w:pPr>
          <w:hyperlink w:anchor="_Toc134878705" w:history="1">
            <w:r w:rsidR="00477589" w:rsidRPr="00E2249D">
              <w:rPr>
                <w:rStyle w:val="af3"/>
                <w:rFonts w:ascii="游ゴシック" w:eastAsia="游ゴシック" w:hAnsi="游ゴシック" w:cs="Times New Roman"/>
              </w:rPr>
              <w:t>５ 事業の対象範囲</w:t>
            </w:r>
            <w:r w:rsidR="00477589">
              <w:rPr>
                <w:webHidden/>
              </w:rPr>
              <w:tab/>
            </w:r>
            <w:r w:rsidR="00477589">
              <w:rPr>
                <w:webHidden/>
              </w:rPr>
              <w:fldChar w:fldCharType="begin"/>
            </w:r>
            <w:r w:rsidR="00477589">
              <w:rPr>
                <w:webHidden/>
              </w:rPr>
              <w:instrText xml:space="preserve"> PAGEREF _Toc134878705 \h </w:instrText>
            </w:r>
            <w:r w:rsidR="00477589">
              <w:rPr>
                <w:webHidden/>
              </w:rPr>
            </w:r>
            <w:r w:rsidR="00477589">
              <w:rPr>
                <w:webHidden/>
              </w:rPr>
              <w:fldChar w:fldCharType="separate"/>
            </w:r>
            <w:r w:rsidR="00AC4CF0">
              <w:rPr>
                <w:webHidden/>
              </w:rPr>
              <w:t>2</w:t>
            </w:r>
            <w:r w:rsidR="00477589">
              <w:rPr>
                <w:webHidden/>
              </w:rPr>
              <w:fldChar w:fldCharType="end"/>
            </w:r>
          </w:hyperlink>
        </w:p>
        <w:p w14:paraId="685F6200" w14:textId="2231A406" w:rsidR="00477589" w:rsidRDefault="00B62694">
          <w:pPr>
            <w:pStyle w:val="24"/>
            <w:rPr>
              <w:rFonts w:asciiTheme="minorHAnsi" w:eastAsiaTheme="minorEastAsia" w:hAnsiTheme="minorHAnsi"/>
              <w:szCs w:val="22"/>
            </w:rPr>
          </w:pPr>
          <w:hyperlink w:anchor="_Toc134878706" w:history="1">
            <w:r w:rsidR="00477589" w:rsidRPr="00E2249D">
              <w:rPr>
                <w:rStyle w:val="af3"/>
                <w:rFonts w:ascii="游ゴシック" w:eastAsia="游ゴシック" w:hAnsi="游ゴシック" w:cs="Times New Roman"/>
              </w:rPr>
              <w:t>６ 事業方式</w:t>
            </w:r>
            <w:r w:rsidR="00477589">
              <w:rPr>
                <w:webHidden/>
              </w:rPr>
              <w:tab/>
            </w:r>
            <w:r w:rsidR="00477589">
              <w:rPr>
                <w:webHidden/>
              </w:rPr>
              <w:fldChar w:fldCharType="begin"/>
            </w:r>
            <w:r w:rsidR="00477589">
              <w:rPr>
                <w:webHidden/>
              </w:rPr>
              <w:instrText xml:space="preserve"> PAGEREF _Toc134878706 \h </w:instrText>
            </w:r>
            <w:r w:rsidR="00477589">
              <w:rPr>
                <w:webHidden/>
              </w:rPr>
            </w:r>
            <w:r w:rsidR="00477589">
              <w:rPr>
                <w:webHidden/>
              </w:rPr>
              <w:fldChar w:fldCharType="separate"/>
            </w:r>
            <w:r w:rsidR="00AC4CF0">
              <w:rPr>
                <w:webHidden/>
              </w:rPr>
              <w:t>3</w:t>
            </w:r>
            <w:r w:rsidR="00477589">
              <w:rPr>
                <w:webHidden/>
              </w:rPr>
              <w:fldChar w:fldCharType="end"/>
            </w:r>
          </w:hyperlink>
        </w:p>
        <w:p w14:paraId="2E3F76C3" w14:textId="0EF64175" w:rsidR="00477589" w:rsidRDefault="00B62694">
          <w:pPr>
            <w:pStyle w:val="24"/>
            <w:rPr>
              <w:rFonts w:asciiTheme="minorHAnsi" w:eastAsiaTheme="minorEastAsia" w:hAnsiTheme="minorHAnsi"/>
              <w:szCs w:val="22"/>
            </w:rPr>
          </w:pPr>
          <w:hyperlink w:anchor="_Toc134878707" w:history="1">
            <w:r w:rsidR="00477589" w:rsidRPr="00E2249D">
              <w:rPr>
                <w:rStyle w:val="af3"/>
                <w:rFonts w:ascii="游ゴシック" w:eastAsia="游ゴシック" w:hAnsi="游ゴシック" w:cs="Times New Roman"/>
              </w:rPr>
              <w:t>７ 事業スケジュール(予定)</w:t>
            </w:r>
            <w:r w:rsidR="00477589">
              <w:rPr>
                <w:webHidden/>
              </w:rPr>
              <w:tab/>
            </w:r>
            <w:r w:rsidR="00477589">
              <w:rPr>
                <w:webHidden/>
              </w:rPr>
              <w:fldChar w:fldCharType="begin"/>
            </w:r>
            <w:r w:rsidR="00477589">
              <w:rPr>
                <w:webHidden/>
              </w:rPr>
              <w:instrText xml:space="preserve"> PAGEREF _Toc134878707 \h </w:instrText>
            </w:r>
            <w:r w:rsidR="00477589">
              <w:rPr>
                <w:webHidden/>
              </w:rPr>
            </w:r>
            <w:r w:rsidR="00477589">
              <w:rPr>
                <w:webHidden/>
              </w:rPr>
              <w:fldChar w:fldCharType="separate"/>
            </w:r>
            <w:r w:rsidR="00AC4CF0">
              <w:rPr>
                <w:webHidden/>
              </w:rPr>
              <w:t>3</w:t>
            </w:r>
            <w:r w:rsidR="00477589">
              <w:rPr>
                <w:webHidden/>
              </w:rPr>
              <w:fldChar w:fldCharType="end"/>
            </w:r>
          </w:hyperlink>
        </w:p>
        <w:p w14:paraId="53BBEBBC" w14:textId="5EA31E2E" w:rsidR="00477589" w:rsidRDefault="00B62694">
          <w:pPr>
            <w:pStyle w:val="24"/>
            <w:rPr>
              <w:rFonts w:asciiTheme="minorHAnsi" w:eastAsiaTheme="minorEastAsia" w:hAnsiTheme="minorHAnsi"/>
              <w:szCs w:val="22"/>
            </w:rPr>
          </w:pPr>
          <w:hyperlink w:anchor="_Toc134878708" w:history="1">
            <w:r w:rsidR="00477589" w:rsidRPr="00E2249D">
              <w:rPr>
                <w:rStyle w:val="af3"/>
                <w:rFonts w:ascii="游ゴシック" w:eastAsia="游ゴシック" w:hAnsi="游ゴシック" w:cs="Times New Roman"/>
              </w:rPr>
              <w:t>８ 事業の実施状況及び発注仕様書に示された業務内容のモニタリング</w:t>
            </w:r>
            <w:r w:rsidR="00477589">
              <w:rPr>
                <w:webHidden/>
              </w:rPr>
              <w:tab/>
            </w:r>
            <w:r w:rsidR="00477589">
              <w:rPr>
                <w:webHidden/>
              </w:rPr>
              <w:fldChar w:fldCharType="begin"/>
            </w:r>
            <w:r w:rsidR="00477589">
              <w:rPr>
                <w:webHidden/>
              </w:rPr>
              <w:instrText xml:space="preserve"> PAGEREF _Toc134878708 \h </w:instrText>
            </w:r>
            <w:r w:rsidR="00477589">
              <w:rPr>
                <w:webHidden/>
              </w:rPr>
            </w:r>
            <w:r w:rsidR="00477589">
              <w:rPr>
                <w:webHidden/>
              </w:rPr>
              <w:fldChar w:fldCharType="separate"/>
            </w:r>
            <w:r w:rsidR="00AC4CF0">
              <w:rPr>
                <w:webHidden/>
              </w:rPr>
              <w:t>4</w:t>
            </w:r>
            <w:r w:rsidR="00477589">
              <w:rPr>
                <w:webHidden/>
              </w:rPr>
              <w:fldChar w:fldCharType="end"/>
            </w:r>
          </w:hyperlink>
        </w:p>
        <w:p w14:paraId="6B4F5D6A" w14:textId="76A7FDB8" w:rsidR="00477589" w:rsidRDefault="00B62694">
          <w:pPr>
            <w:pStyle w:val="24"/>
            <w:rPr>
              <w:rFonts w:asciiTheme="minorHAnsi" w:eastAsiaTheme="minorEastAsia" w:hAnsiTheme="minorHAnsi"/>
              <w:szCs w:val="22"/>
            </w:rPr>
          </w:pPr>
          <w:hyperlink w:anchor="_Toc134878709" w:history="1">
            <w:r w:rsidR="00477589" w:rsidRPr="00E2249D">
              <w:rPr>
                <w:rStyle w:val="af3"/>
                <w:rFonts w:ascii="游ゴシック" w:eastAsia="游ゴシック" w:hAnsi="游ゴシック" w:cs="Times New Roman"/>
              </w:rPr>
              <w:t>９ 遵守すべき法令</w:t>
            </w:r>
            <w:r w:rsidR="00477589">
              <w:rPr>
                <w:webHidden/>
              </w:rPr>
              <w:tab/>
            </w:r>
            <w:r w:rsidR="00477589">
              <w:rPr>
                <w:webHidden/>
              </w:rPr>
              <w:fldChar w:fldCharType="begin"/>
            </w:r>
            <w:r w:rsidR="00477589">
              <w:rPr>
                <w:webHidden/>
              </w:rPr>
              <w:instrText xml:space="preserve"> PAGEREF _Toc134878709 \h </w:instrText>
            </w:r>
            <w:r w:rsidR="00477589">
              <w:rPr>
                <w:webHidden/>
              </w:rPr>
            </w:r>
            <w:r w:rsidR="00477589">
              <w:rPr>
                <w:webHidden/>
              </w:rPr>
              <w:fldChar w:fldCharType="separate"/>
            </w:r>
            <w:r w:rsidR="00AC4CF0">
              <w:rPr>
                <w:webHidden/>
              </w:rPr>
              <w:t>5</w:t>
            </w:r>
            <w:r w:rsidR="00477589">
              <w:rPr>
                <w:webHidden/>
              </w:rPr>
              <w:fldChar w:fldCharType="end"/>
            </w:r>
          </w:hyperlink>
        </w:p>
        <w:p w14:paraId="5EBFAEB5" w14:textId="7A07F6F2" w:rsidR="00477589" w:rsidRDefault="00B62694">
          <w:pPr>
            <w:pStyle w:val="12"/>
            <w:rPr>
              <w:rFonts w:asciiTheme="minorHAnsi" w:eastAsiaTheme="minorEastAsia" w:hAnsiTheme="minorHAnsi"/>
              <w:sz w:val="21"/>
              <w:szCs w:val="22"/>
            </w:rPr>
          </w:pPr>
          <w:hyperlink w:anchor="_Toc134878710" w:history="1">
            <w:r w:rsidR="00477589" w:rsidRPr="00E2249D">
              <w:rPr>
                <w:rStyle w:val="af3"/>
                <w:rFonts w:ascii="游ゴシック" w:eastAsia="游ゴシック" w:hAnsi="游ゴシック" w:cs="Times New Roman"/>
              </w:rPr>
              <w:t>第３　入札参加者の備えるべき参加資格要件</w:t>
            </w:r>
            <w:r w:rsidR="00477589">
              <w:rPr>
                <w:webHidden/>
              </w:rPr>
              <w:tab/>
            </w:r>
            <w:r w:rsidR="00477589">
              <w:rPr>
                <w:webHidden/>
              </w:rPr>
              <w:fldChar w:fldCharType="begin"/>
            </w:r>
            <w:r w:rsidR="00477589">
              <w:rPr>
                <w:webHidden/>
              </w:rPr>
              <w:instrText xml:space="preserve"> PAGEREF _Toc134878710 \h </w:instrText>
            </w:r>
            <w:r w:rsidR="00477589">
              <w:rPr>
                <w:webHidden/>
              </w:rPr>
            </w:r>
            <w:r w:rsidR="00477589">
              <w:rPr>
                <w:webHidden/>
              </w:rPr>
              <w:fldChar w:fldCharType="separate"/>
            </w:r>
            <w:r w:rsidR="00AC4CF0">
              <w:rPr>
                <w:webHidden/>
              </w:rPr>
              <w:t>6</w:t>
            </w:r>
            <w:r w:rsidR="00477589">
              <w:rPr>
                <w:webHidden/>
              </w:rPr>
              <w:fldChar w:fldCharType="end"/>
            </w:r>
          </w:hyperlink>
        </w:p>
        <w:p w14:paraId="7A9E31B0" w14:textId="14BB888C" w:rsidR="00477589" w:rsidRDefault="00B62694">
          <w:pPr>
            <w:pStyle w:val="24"/>
            <w:rPr>
              <w:rFonts w:asciiTheme="minorHAnsi" w:eastAsiaTheme="minorEastAsia" w:hAnsiTheme="minorHAnsi"/>
              <w:szCs w:val="22"/>
            </w:rPr>
          </w:pPr>
          <w:hyperlink w:anchor="_Toc134878711" w:history="1">
            <w:r w:rsidR="00477589" w:rsidRPr="00E2249D">
              <w:rPr>
                <w:rStyle w:val="af3"/>
                <w:rFonts w:ascii="游ゴシック" w:eastAsia="游ゴシック" w:hAnsi="游ゴシック" w:cs="Times New Roman"/>
              </w:rPr>
              <w:t>１ 入札参加者の構成等</w:t>
            </w:r>
            <w:r w:rsidR="00477589">
              <w:rPr>
                <w:webHidden/>
              </w:rPr>
              <w:tab/>
            </w:r>
            <w:r w:rsidR="00477589">
              <w:rPr>
                <w:webHidden/>
              </w:rPr>
              <w:fldChar w:fldCharType="begin"/>
            </w:r>
            <w:r w:rsidR="00477589">
              <w:rPr>
                <w:webHidden/>
              </w:rPr>
              <w:instrText xml:space="preserve"> PAGEREF _Toc134878711 \h </w:instrText>
            </w:r>
            <w:r w:rsidR="00477589">
              <w:rPr>
                <w:webHidden/>
              </w:rPr>
            </w:r>
            <w:r w:rsidR="00477589">
              <w:rPr>
                <w:webHidden/>
              </w:rPr>
              <w:fldChar w:fldCharType="separate"/>
            </w:r>
            <w:r w:rsidR="00AC4CF0">
              <w:rPr>
                <w:webHidden/>
              </w:rPr>
              <w:t>6</w:t>
            </w:r>
            <w:r w:rsidR="00477589">
              <w:rPr>
                <w:webHidden/>
              </w:rPr>
              <w:fldChar w:fldCharType="end"/>
            </w:r>
          </w:hyperlink>
        </w:p>
        <w:p w14:paraId="21E52846" w14:textId="2CECA4A1" w:rsidR="00477589" w:rsidRDefault="00B62694">
          <w:pPr>
            <w:pStyle w:val="24"/>
            <w:rPr>
              <w:rFonts w:asciiTheme="minorHAnsi" w:eastAsiaTheme="minorEastAsia" w:hAnsiTheme="minorHAnsi"/>
              <w:szCs w:val="22"/>
            </w:rPr>
          </w:pPr>
          <w:hyperlink w:anchor="_Toc134878712" w:history="1">
            <w:r w:rsidR="00477589" w:rsidRPr="00E2249D">
              <w:rPr>
                <w:rStyle w:val="af3"/>
                <w:rFonts w:ascii="游ゴシック" w:eastAsia="游ゴシック" w:hAnsi="游ゴシック" w:cs="Times New Roman"/>
              </w:rPr>
              <w:t>２ 業務実施企業の参加資格要件</w:t>
            </w:r>
            <w:r w:rsidR="00477589">
              <w:rPr>
                <w:webHidden/>
              </w:rPr>
              <w:tab/>
            </w:r>
            <w:r w:rsidR="00477589">
              <w:rPr>
                <w:webHidden/>
              </w:rPr>
              <w:fldChar w:fldCharType="begin"/>
            </w:r>
            <w:r w:rsidR="00477589">
              <w:rPr>
                <w:webHidden/>
              </w:rPr>
              <w:instrText xml:space="preserve"> PAGEREF _Toc134878712 \h </w:instrText>
            </w:r>
            <w:r w:rsidR="00477589">
              <w:rPr>
                <w:webHidden/>
              </w:rPr>
            </w:r>
            <w:r w:rsidR="00477589">
              <w:rPr>
                <w:webHidden/>
              </w:rPr>
              <w:fldChar w:fldCharType="separate"/>
            </w:r>
            <w:r w:rsidR="00AC4CF0">
              <w:rPr>
                <w:webHidden/>
              </w:rPr>
              <w:t>6</w:t>
            </w:r>
            <w:r w:rsidR="00477589">
              <w:rPr>
                <w:webHidden/>
              </w:rPr>
              <w:fldChar w:fldCharType="end"/>
            </w:r>
          </w:hyperlink>
        </w:p>
        <w:p w14:paraId="6F46B84E" w14:textId="6E4C2CDB" w:rsidR="00477589" w:rsidRDefault="00B62694">
          <w:pPr>
            <w:pStyle w:val="24"/>
            <w:rPr>
              <w:rFonts w:asciiTheme="minorHAnsi" w:eastAsiaTheme="minorEastAsia" w:hAnsiTheme="minorHAnsi"/>
              <w:szCs w:val="22"/>
            </w:rPr>
          </w:pPr>
          <w:hyperlink w:anchor="_Toc134878713" w:history="1">
            <w:r w:rsidR="00477589" w:rsidRPr="00E2249D">
              <w:rPr>
                <w:rStyle w:val="af3"/>
                <w:rFonts w:ascii="游ゴシック" w:eastAsia="游ゴシック" w:hAnsi="游ゴシック" w:cs="Times New Roman"/>
              </w:rPr>
              <w:t>３ 入札参加者の制限</w:t>
            </w:r>
            <w:r w:rsidR="00477589">
              <w:rPr>
                <w:webHidden/>
              </w:rPr>
              <w:tab/>
            </w:r>
            <w:r w:rsidR="00477589">
              <w:rPr>
                <w:webHidden/>
              </w:rPr>
              <w:fldChar w:fldCharType="begin"/>
            </w:r>
            <w:r w:rsidR="00477589">
              <w:rPr>
                <w:webHidden/>
              </w:rPr>
              <w:instrText xml:space="preserve"> PAGEREF _Toc134878713 \h </w:instrText>
            </w:r>
            <w:r w:rsidR="00477589">
              <w:rPr>
                <w:webHidden/>
              </w:rPr>
            </w:r>
            <w:r w:rsidR="00477589">
              <w:rPr>
                <w:webHidden/>
              </w:rPr>
              <w:fldChar w:fldCharType="separate"/>
            </w:r>
            <w:r w:rsidR="00AC4CF0">
              <w:rPr>
                <w:webHidden/>
              </w:rPr>
              <w:t>8</w:t>
            </w:r>
            <w:r w:rsidR="00477589">
              <w:rPr>
                <w:webHidden/>
              </w:rPr>
              <w:fldChar w:fldCharType="end"/>
            </w:r>
          </w:hyperlink>
        </w:p>
        <w:p w14:paraId="07196EFE" w14:textId="6BB8411A" w:rsidR="00477589" w:rsidRDefault="00B62694">
          <w:pPr>
            <w:pStyle w:val="24"/>
            <w:rPr>
              <w:rFonts w:asciiTheme="minorHAnsi" w:eastAsiaTheme="minorEastAsia" w:hAnsiTheme="minorHAnsi"/>
              <w:szCs w:val="22"/>
            </w:rPr>
          </w:pPr>
          <w:hyperlink w:anchor="_Toc134878714" w:history="1">
            <w:r w:rsidR="00477589" w:rsidRPr="00E2249D">
              <w:rPr>
                <w:rStyle w:val="af3"/>
                <w:rFonts w:ascii="游ゴシック" w:eastAsia="游ゴシック" w:hAnsi="游ゴシック" w:cs="Times New Roman"/>
              </w:rPr>
              <w:t>４ 参加資格の確認基準日</w:t>
            </w:r>
            <w:r w:rsidR="00477589">
              <w:rPr>
                <w:webHidden/>
              </w:rPr>
              <w:tab/>
            </w:r>
            <w:r w:rsidR="00477589">
              <w:rPr>
                <w:webHidden/>
              </w:rPr>
              <w:fldChar w:fldCharType="begin"/>
            </w:r>
            <w:r w:rsidR="00477589">
              <w:rPr>
                <w:webHidden/>
              </w:rPr>
              <w:instrText xml:space="preserve"> PAGEREF _Toc134878714 \h </w:instrText>
            </w:r>
            <w:r w:rsidR="00477589">
              <w:rPr>
                <w:webHidden/>
              </w:rPr>
            </w:r>
            <w:r w:rsidR="00477589">
              <w:rPr>
                <w:webHidden/>
              </w:rPr>
              <w:fldChar w:fldCharType="separate"/>
            </w:r>
            <w:r w:rsidR="00AC4CF0">
              <w:rPr>
                <w:webHidden/>
              </w:rPr>
              <w:t>9</w:t>
            </w:r>
            <w:r w:rsidR="00477589">
              <w:rPr>
                <w:webHidden/>
              </w:rPr>
              <w:fldChar w:fldCharType="end"/>
            </w:r>
          </w:hyperlink>
        </w:p>
        <w:p w14:paraId="75C3B40D" w14:textId="4B13AFB3" w:rsidR="00477589" w:rsidRDefault="00B62694">
          <w:pPr>
            <w:pStyle w:val="24"/>
            <w:rPr>
              <w:rFonts w:asciiTheme="minorHAnsi" w:eastAsiaTheme="minorEastAsia" w:hAnsiTheme="minorHAnsi"/>
              <w:szCs w:val="22"/>
            </w:rPr>
          </w:pPr>
          <w:hyperlink w:anchor="_Toc134878715" w:history="1">
            <w:r w:rsidR="00477589" w:rsidRPr="00E2249D">
              <w:rPr>
                <w:rStyle w:val="af3"/>
                <w:rFonts w:ascii="游ゴシック" w:eastAsia="游ゴシック" w:hAnsi="游ゴシック" w:cs="Times New Roman"/>
              </w:rPr>
              <w:t>５ 入札参加者の変更</w:t>
            </w:r>
            <w:r w:rsidR="00477589">
              <w:rPr>
                <w:webHidden/>
              </w:rPr>
              <w:tab/>
            </w:r>
            <w:r w:rsidR="00477589">
              <w:rPr>
                <w:webHidden/>
              </w:rPr>
              <w:fldChar w:fldCharType="begin"/>
            </w:r>
            <w:r w:rsidR="00477589">
              <w:rPr>
                <w:webHidden/>
              </w:rPr>
              <w:instrText xml:space="preserve"> PAGEREF _Toc134878715 \h </w:instrText>
            </w:r>
            <w:r w:rsidR="00477589">
              <w:rPr>
                <w:webHidden/>
              </w:rPr>
            </w:r>
            <w:r w:rsidR="00477589">
              <w:rPr>
                <w:webHidden/>
              </w:rPr>
              <w:fldChar w:fldCharType="separate"/>
            </w:r>
            <w:r w:rsidR="00AC4CF0">
              <w:rPr>
                <w:webHidden/>
              </w:rPr>
              <w:t>9</w:t>
            </w:r>
            <w:r w:rsidR="00477589">
              <w:rPr>
                <w:webHidden/>
              </w:rPr>
              <w:fldChar w:fldCharType="end"/>
            </w:r>
          </w:hyperlink>
        </w:p>
        <w:p w14:paraId="6FDF563F" w14:textId="1A31EE47" w:rsidR="00477589" w:rsidRDefault="00B62694">
          <w:pPr>
            <w:pStyle w:val="24"/>
            <w:rPr>
              <w:rFonts w:asciiTheme="minorHAnsi" w:eastAsiaTheme="minorEastAsia" w:hAnsiTheme="minorHAnsi"/>
              <w:szCs w:val="22"/>
            </w:rPr>
          </w:pPr>
          <w:hyperlink w:anchor="_Toc134878716" w:history="1">
            <w:r w:rsidR="00477589" w:rsidRPr="00E2249D">
              <w:rPr>
                <w:rStyle w:val="af3"/>
                <w:rFonts w:ascii="游ゴシック" w:eastAsia="游ゴシック" w:hAnsi="游ゴシック" w:cs="Times New Roman"/>
              </w:rPr>
              <w:t>６ 大分市入札参加資格者名簿の追加登録</w:t>
            </w:r>
            <w:r w:rsidR="00477589">
              <w:rPr>
                <w:webHidden/>
              </w:rPr>
              <w:tab/>
            </w:r>
            <w:r w:rsidR="00477589">
              <w:rPr>
                <w:webHidden/>
              </w:rPr>
              <w:fldChar w:fldCharType="begin"/>
            </w:r>
            <w:r w:rsidR="00477589">
              <w:rPr>
                <w:webHidden/>
              </w:rPr>
              <w:instrText xml:space="preserve"> PAGEREF _Toc134878716 \h </w:instrText>
            </w:r>
            <w:r w:rsidR="00477589">
              <w:rPr>
                <w:webHidden/>
              </w:rPr>
            </w:r>
            <w:r w:rsidR="00477589">
              <w:rPr>
                <w:webHidden/>
              </w:rPr>
              <w:fldChar w:fldCharType="separate"/>
            </w:r>
            <w:r w:rsidR="00AC4CF0">
              <w:rPr>
                <w:webHidden/>
              </w:rPr>
              <w:t>10</w:t>
            </w:r>
            <w:r w:rsidR="00477589">
              <w:rPr>
                <w:webHidden/>
              </w:rPr>
              <w:fldChar w:fldCharType="end"/>
            </w:r>
          </w:hyperlink>
        </w:p>
        <w:p w14:paraId="65FCB515" w14:textId="049C3A7B" w:rsidR="00477589" w:rsidRDefault="00B62694">
          <w:pPr>
            <w:pStyle w:val="12"/>
            <w:rPr>
              <w:rFonts w:asciiTheme="minorHAnsi" w:eastAsiaTheme="minorEastAsia" w:hAnsiTheme="minorHAnsi"/>
              <w:sz w:val="21"/>
              <w:szCs w:val="22"/>
            </w:rPr>
          </w:pPr>
          <w:hyperlink w:anchor="_Toc134878717" w:history="1">
            <w:r w:rsidR="00477589" w:rsidRPr="00E2249D">
              <w:rPr>
                <w:rStyle w:val="af3"/>
                <w:rFonts w:ascii="游ゴシック" w:eastAsia="游ゴシック" w:hAnsi="游ゴシック" w:cs="Times New Roman"/>
              </w:rPr>
              <w:t>第４　事業者募集及び選定スケジュール</w:t>
            </w:r>
            <w:r w:rsidR="00477589">
              <w:rPr>
                <w:webHidden/>
              </w:rPr>
              <w:tab/>
            </w:r>
            <w:r w:rsidR="00477589">
              <w:rPr>
                <w:webHidden/>
              </w:rPr>
              <w:fldChar w:fldCharType="begin"/>
            </w:r>
            <w:r w:rsidR="00477589">
              <w:rPr>
                <w:webHidden/>
              </w:rPr>
              <w:instrText xml:space="preserve"> PAGEREF _Toc134878717 \h </w:instrText>
            </w:r>
            <w:r w:rsidR="00477589">
              <w:rPr>
                <w:webHidden/>
              </w:rPr>
            </w:r>
            <w:r w:rsidR="00477589">
              <w:rPr>
                <w:webHidden/>
              </w:rPr>
              <w:fldChar w:fldCharType="separate"/>
            </w:r>
            <w:r w:rsidR="00AC4CF0">
              <w:rPr>
                <w:webHidden/>
              </w:rPr>
              <w:t>11</w:t>
            </w:r>
            <w:r w:rsidR="00477589">
              <w:rPr>
                <w:webHidden/>
              </w:rPr>
              <w:fldChar w:fldCharType="end"/>
            </w:r>
          </w:hyperlink>
        </w:p>
        <w:p w14:paraId="2ABBCCC2" w14:textId="3824B846" w:rsidR="00477589" w:rsidRDefault="00B62694">
          <w:pPr>
            <w:pStyle w:val="24"/>
            <w:rPr>
              <w:rFonts w:asciiTheme="minorHAnsi" w:eastAsiaTheme="minorEastAsia" w:hAnsiTheme="minorHAnsi"/>
              <w:szCs w:val="22"/>
            </w:rPr>
          </w:pPr>
          <w:hyperlink w:anchor="_Toc134878718" w:history="1">
            <w:r w:rsidR="00477589" w:rsidRPr="00E2249D">
              <w:rPr>
                <w:rStyle w:val="af3"/>
                <w:rFonts w:ascii="游ゴシック" w:eastAsia="游ゴシック" w:hAnsi="游ゴシック" w:cs="Times New Roman"/>
              </w:rPr>
              <w:t>１ 募集及び選定方法</w:t>
            </w:r>
            <w:r w:rsidR="00477589">
              <w:rPr>
                <w:webHidden/>
              </w:rPr>
              <w:tab/>
            </w:r>
            <w:r w:rsidR="00477589">
              <w:rPr>
                <w:webHidden/>
              </w:rPr>
              <w:fldChar w:fldCharType="begin"/>
            </w:r>
            <w:r w:rsidR="00477589">
              <w:rPr>
                <w:webHidden/>
              </w:rPr>
              <w:instrText xml:space="preserve"> PAGEREF _Toc134878718 \h </w:instrText>
            </w:r>
            <w:r w:rsidR="00477589">
              <w:rPr>
                <w:webHidden/>
              </w:rPr>
            </w:r>
            <w:r w:rsidR="00477589">
              <w:rPr>
                <w:webHidden/>
              </w:rPr>
              <w:fldChar w:fldCharType="separate"/>
            </w:r>
            <w:r w:rsidR="00AC4CF0">
              <w:rPr>
                <w:webHidden/>
              </w:rPr>
              <w:t>11</w:t>
            </w:r>
            <w:r w:rsidR="00477589">
              <w:rPr>
                <w:webHidden/>
              </w:rPr>
              <w:fldChar w:fldCharType="end"/>
            </w:r>
          </w:hyperlink>
        </w:p>
        <w:p w14:paraId="01AAF80F" w14:textId="7D5CF00C" w:rsidR="00477589" w:rsidRDefault="00B62694">
          <w:pPr>
            <w:pStyle w:val="24"/>
            <w:rPr>
              <w:rFonts w:asciiTheme="minorHAnsi" w:eastAsiaTheme="minorEastAsia" w:hAnsiTheme="minorHAnsi"/>
              <w:szCs w:val="22"/>
            </w:rPr>
          </w:pPr>
          <w:hyperlink w:anchor="_Toc134878719" w:history="1">
            <w:r w:rsidR="00477589" w:rsidRPr="00E2249D">
              <w:rPr>
                <w:rStyle w:val="af3"/>
                <w:rFonts w:ascii="游ゴシック" w:eastAsia="游ゴシック" w:hAnsi="游ゴシック" w:cs="Times New Roman"/>
              </w:rPr>
              <w:t>２ 事業者選定スケジュール（予定）</w:t>
            </w:r>
            <w:r w:rsidR="00477589">
              <w:rPr>
                <w:webHidden/>
              </w:rPr>
              <w:tab/>
            </w:r>
            <w:r w:rsidR="00477589">
              <w:rPr>
                <w:webHidden/>
              </w:rPr>
              <w:fldChar w:fldCharType="begin"/>
            </w:r>
            <w:r w:rsidR="00477589">
              <w:rPr>
                <w:webHidden/>
              </w:rPr>
              <w:instrText xml:space="preserve"> PAGEREF _Toc134878719 \h </w:instrText>
            </w:r>
            <w:r w:rsidR="00477589">
              <w:rPr>
                <w:webHidden/>
              </w:rPr>
            </w:r>
            <w:r w:rsidR="00477589">
              <w:rPr>
                <w:webHidden/>
              </w:rPr>
              <w:fldChar w:fldCharType="separate"/>
            </w:r>
            <w:r w:rsidR="00AC4CF0">
              <w:rPr>
                <w:webHidden/>
              </w:rPr>
              <w:t>11</w:t>
            </w:r>
            <w:r w:rsidR="00477589">
              <w:rPr>
                <w:webHidden/>
              </w:rPr>
              <w:fldChar w:fldCharType="end"/>
            </w:r>
          </w:hyperlink>
        </w:p>
        <w:p w14:paraId="16FB192A" w14:textId="517E6565" w:rsidR="00477589" w:rsidRDefault="00B62694">
          <w:pPr>
            <w:pStyle w:val="12"/>
            <w:rPr>
              <w:rFonts w:asciiTheme="minorHAnsi" w:eastAsiaTheme="minorEastAsia" w:hAnsiTheme="minorHAnsi"/>
              <w:sz w:val="21"/>
              <w:szCs w:val="22"/>
            </w:rPr>
          </w:pPr>
          <w:hyperlink w:anchor="_Toc134878720" w:history="1">
            <w:r w:rsidR="00477589" w:rsidRPr="00E2249D">
              <w:rPr>
                <w:rStyle w:val="af3"/>
                <w:rFonts w:ascii="游ゴシック" w:eastAsia="游ゴシック" w:hAnsi="游ゴシック" w:cs="Times New Roman"/>
              </w:rPr>
              <w:t>第５　入札手続等</w:t>
            </w:r>
            <w:r w:rsidR="00477589">
              <w:rPr>
                <w:webHidden/>
              </w:rPr>
              <w:tab/>
            </w:r>
            <w:r w:rsidR="00477589">
              <w:rPr>
                <w:webHidden/>
              </w:rPr>
              <w:fldChar w:fldCharType="begin"/>
            </w:r>
            <w:r w:rsidR="00477589">
              <w:rPr>
                <w:webHidden/>
              </w:rPr>
              <w:instrText xml:space="preserve"> PAGEREF _Toc134878720 \h </w:instrText>
            </w:r>
            <w:r w:rsidR="00477589">
              <w:rPr>
                <w:webHidden/>
              </w:rPr>
            </w:r>
            <w:r w:rsidR="00477589">
              <w:rPr>
                <w:webHidden/>
              </w:rPr>
              <w:fldChar w:fldCharType="separate"/>
            </w:r>
            <w:r w:rsidR="00AC4CF0">
              <w:rPr>
                <w:webHidden/>
              </w:rPr>
              <w:t>12</w:t>
            </w:r>
            <w:r w:rsidR="00477589">
              <w:rPr>
                <w:webHidden/>
              </w:rPr>
              <w:fldChar w:fldCharType="end"/>
            </w:r>
          </w:hyperlink>
        </w:p>
        <w:p w14:paraId="3A011F33" w14:textId="5F054878" w:rsidR="00477589" w:rsidRDefault="00B62694">
          <w:pPr>
            <w:pStyle w:val="24"/>
            <w:rPr>
              <w:rFonts w:asciiTheme="minorHAnsi" w:eastAsiaTheme="minorEastAsia" w:hAnsiTheme="minorHAnsi"/>
              <w:szCs w:val="22"/>
            </w:rPr>
          </w:pPr>
          <w:hyperlink w:anchor="_Toc134878721" w:history="1">
            <w:r w:rsidR="00477589" w:rsidRPr="00E2249D">
              <w:rPr>
                <w:rStyle w:val="af3"/>
                <w:rFonts w:ascii="游ゴシック" w:eastAsia="游ゴシック" w:hAnsi="游ゴシック" w:cs="Times New Roman"/>
              </w:rPr>
              <w:t>１ 担当窓口</w:t>
            </w:r>
            <w:r w:rsidR="00477589">
              <w:rPr>
                <w:webHidden/>
              </w:rPr>
              <w:tab/>
            </w:r>
            <w:r w:rsidR="00477589">
              <w:rPr>
                <w:webHidden/>
              </w:rPr>
              <w:fldChar w:fldCharType="begin"/>
            </w:r>
            <w:r w:rsidR="00477589">
              <w:rPr>
                <w:webHidden/>
              </w:rPr>
              <w:instrText xml:space="preserve"> PAGEREF _Toc134878721 \h </w:instrText>
            </w:r>
            <w:r w:rsidR="00477589">
              <w:rPr>
                <w:webHidden/>
              </w:rPr>
            </w:r>
            <w:r w:rsidR="00477589">
              <w:rPr>
                <w:webHidden/>
              </w:rPr>
              <w:fldChar w:fldCharType="separate"/>
            </w:r>
            <w:r w:rsidR="00AC4CF0">
              <w:rPr>
                <w:webHidden/>
              </w:rPr>
              <w:t>12</w:t>
            </w:r>
            <w:r w:rsidR="00477589">
              <w:rPr>
                <w:webHidden/>
              </w:rPr>
              <w:fldChar w:fldCharType="end"/>
            </w:r>
          </w:hyperlink>
        </w:p>
        <w:p w14:paraId="5816C82F" w14:textId="0E92717E" w:rsidR="00477589" w:rsidRDefault="00B62694">
          <w:pPr>
            <w:pStyle w:val="24"/>
            <w:rPr>
              <w:rFonts w:asciiTheme="minorHAnsi" w:eastAsiaTheme="minorEastAsia" w:hAnsiTheme="minorHAnsi"/>
              <w:szCs w:val="22"/>
            </w:rPr>
          </w:pPr>
          <w:hyperlink w:anchor="_Toc134878722" w:history="1">
            <w:r w:rsidR="00477589" w:rsidRPr="00E2249D">
              <w:rPr>
                <w:rStyle w:val="af3"/>
                <w:rFonts w:ascii="游ゴシック" w:eastAsia="游ゴシック" w:hAnsi="游ゴシック" w:cs="Times New Roman"/>
              </w:rPr>
              <w:t>２ 入札に関する手続</w:t>
            </w:r>
            <w:r w:rsidR="00477589">
              <w:rPr>
                <w:webHidden/>
              </w:rPr>
              <w:tab/>
            </w:r>
            <w:r w:rsidR="00477589">
              <w:rPr>
                <w:webHidden/>
              </w:rPr>
              <w:fldChar w:fldCharType="begin"/>
            </w:r>
            <w:r w:rsidR="00477589">
              <w:rPr>
                <w:webHidden/>
              </w:rPr>
              <w:instrText xml:space="preserve"> PAGEREF _Toc134878722 \h </w:instrText>
            </w:r>
            <w:r w:rsidR="00477589">
              <w:rPr>
                <w:webHidden/>
              </w:rPr>
            </w:r>
            <w:r w:rsidR="00477589">
              <w:rPr>
                <w:webHidden/>
              </w:rPr>
              <w:fldChar w:fldCharType="separate"/>
            </w:r>
            <w:r w:rsidR="00AC4CF0">
              <w:rPr>
                <w:webHidden/>
              </w:rPr>
              <w:t>12</w:t>
            </w:r>
            <w:r w:rsidR="00477589">
              <w:rPr>
                <w:webHidden/>
              </w:rPr>
              <w:fldChar w:fldCharType="end"/>
            </w:r>
          </w:hyperlink>
        </w:p>
        <w:p w14:paraId="7D0A990C" w14:textId="285D4F59" w:rsidR="00477589" w:rsidRDefault="00B62694">
          <w:pPr>
            <w:pStyle w:val="24"/>
            <w:rPr>
              <w:rFonts w:asciiTheme="minorHAnsi" w:eastAsiaTheme="minorEastAsia" w:hAnsiTheme="minorHAnsi"/>
              <w:szCs w:val="22"/>
            </w:rPr>
          </w:pPr>
          <w:hyperlink w:anchor="_Toc134878723" w:history="1">
            <w:r w:rsidR="00477589" w:rsidRPr="00E2249D">
              <w:rPr>
                <w:rStyle w:val="af3"/>
                <w:rFonts w:ascii="游ゴシック" w:eastAsia="游ゴシック" w:hAnsi="游ゴシック" w:cs="Times New Roman"/>
              </w:rPr>
              <w:t>３ 入札参加に関する留意事項</w:t>
            </w:r>
            <w:r w:rsidR="00477589">
              <w:rPr>
                <w:webHidden/>
              </w:rPr>
              <w:tab/>
            </w:r>
            <w:r w:rsidR="00477589">
              <w:rPr>
                <w:webHidden/>
              </w:rPr>
              <w:fldChar w:fldCharType="begin"/>
            </w:r>
            <w:r w:rsidR="00477589">
              <w:rPr>
                <w:webHidden/>
              </w:rPr>
              <w:instrText xml:space="preserve"> PAGEREF _Toc134878723 \h </w:instrText>
            </w:r>
            <w:r w:rsidR="00477589">
              <w:rPr>
                <w:webHidden/>
              </w:rPr>
            </w:r>
            <w:r w:rsidR="00477589">
              <w:rPr>
                <w:webHidden/>
              </w:rPr>
              <w:fldChar w:fldCharType="separate"/>
            </w:r>
            <w:r w:rsidR="00AC4CF0">
              <w:rPr>
                <w:webHidden/>
              </w:rPr>
              <w:t>15</w:t>
            </w:r>
            <w:r w:rsidR="00477589">
              <w:rPr>
                <w:webHidden/>
              </w:rPr>
              <w:fldChar w:fldCharType="end"/>
            </w:r>
          </w:hyperlink>
        </w:p>
        <w:p w14:paraId="1A9E69BB" w14:textId="1C261878" w:rsidR="00477589" w:rsidRDefault="00B62694">
          <w:pPr>
            <w:pStyle w:val="24"/>
            <w:rPr>
              <w:rFonts w:asciiTheme="minorHAnsi" w:eastAsiaTheme="minorEastAsia" w:hAnsiTheme="minorHAnsi"/>
              <w:szCs w:val="22"/>
            </w:rPr>
          </w:pPr>
          <w:hyperlink w:anchor="_Toc134878724" w:history="1">
            <w:r w:rsidR="00477589" w:rsidRPr="00E2249D">
              <w:rPr>
                <w:rStyle w:val="af3"/>
                <w:rFonts w:ascii="游ゴシック" w:eastAsia="游ゴシック" w:hAnsi="游ゴシック" w:cs="Times New Roman"/>
              </w:rPr>
              <w:t>４ 予定価格</w:t>
            </w:r>
            <w:r w:rsidR="00477589">
              <w:rPr>
                <w:webHidden/>
              </w:rPr>
              <w:tab/>
            </w:r>
            <w:r w:rsidR="00477589">
              <w:rPr>
                <w:webHidden/>
              </w:rPr>
              <w:fldChar w:fldCharType="begin"/>
            </w:r>
            <w:r w:rsidR="00477589">
              <w:rPr>
                <w:webHidden/>
              </w:rPr>
              <w:instrText xml:space="preserve"> PAGEREF _Toc134878724 \h </w:instrText>
            </w:r>
            <w:r w:rsidR="00477589">
              <w:rPr>
                <w:webHidden/>
              </w:rPr>
            </w:r>
            <w:r w:rsidR="00477589">
              <w:rPr>
                <w:webHidden/>
              </w:rPr>
              <w:fldChar w:fldCharType="separate"/>
            </w:r>
            <w:r w:rsidR="00AC4CF0">
              <w:rPr>
                <w:webHidden/>
              </w:rPr>
              <w:t>17</w:t>
            </w:r>
            <w:r w:rsidR="00477589">
              <w:rPr>
                <w:webHidden/>
              </w:rPr>
              <w:fldChar w:fldCharType="end"/>
            </w:r>
          </w:hyperlink>
        </w:p>
        <w:p w14:paraId="4A4AF4E3" w14:textId="6F67E959" w:rsidR="00477589" w:rsidRDefault="00B62694">
          <w:pPr>
            <w:pStyle w:val="12"/>
            <w:rPr>
              <w:rFonts w:asciiTheme="minorHAnsi" w:eastAsiaTheme="minorEastAsia" w:hAnsiTheme="minorHAnsi"/>
              <w:sz w:val="21"/>
              <w:szCs w:val="22"/>
            </w:rPr>
          </w:pPr>
          <w:hyperlink w:anchor="_Toc134878725" w:history="1">
            <w:r w:rsidR="00477589" w:rsidRPr="00E2249D">
              <w:rPr>
                <w:rStyle w:val="af3"/>
                <w:rFonts w:ascii="游ゴシック" w:eastAsia="游ゴシック" w:hAnsi="游ゴシック" w:cs="Times New Roman"/>
              </w:rPr>
              <w:t>第６　入札書類の審査</w:t>
            </w:r>
            <w:r w:rsidR="00477589">
              <w:rPr>
                <w:webHidden/>
              </w:rPr>
              <w:tab/>
            </w:r>
            <w:r w:rsidR="00477589">
              <w:rPr>
                <w:webHidden/>
              </w:rPr>
              <w:fldChar w:fldCharType="begin"/>
            </w:r>
            <w:r w:rsidR="00477589">
              <w:rPr>
                <w:webHidden/>
              </w:rPr>
              <w:instrText xml:space="preserve"> PAGEREF _Toc134878725 \h </w:instrText>
            </w:r>
            <w:r w:rsidR="00477589">
              <w:rPr>
                <w:webHidden/>
              </w:rPr>
            </w:r>
            <w:r w:rsidR="00477589">
              <w:rPr>
                <w:webHidden/>
              </w:rPr>
              <w:fldChar w:fldCharType="separate"/>
            </w:r>
            <w:r w:rsidR="00AC4CF0">
              <w:rPr>
                <w:webHidden/>
              </w:rPr>
              <w:t>18</w:t>
            </w:r>
            <w:r w:rsidR="00477589">
              <w:rPr>
                <w:webHidden/>
              </w:rPr>
              <w:fldChar w:fldCharType="end"/>
            </w:r>
          </w:hyperlink>
        </w:p>
        <w:p w14:paraId="38A18D05" w14:textId="681CECB9" w:rsidR="00477589" w:rsidRDefault="00B62694">
          <w:pPr>
            <w:pStyle w:val="24"/>
            <w:rPr>
              <w:rFonts w:asciiTheme="minorHAnsi" w:eastAsiaTheme="minorEastAsia" w:hAnsiTheme="minorHAnsi"/>
              <w:szCs w:val="22"/>
            </w:rPr>
          </w:pPr>
          <w:hyperlink w:anchor="_Toc134878726" w:history="1">
            <w:r w:rsidR="00477589" w:rsidRPr="00E2249D">
              <w:rPr>
                <w:rStyle w:val="af3"/>
                <w:rFonts w:ascii="游ゴシック" w:eastAsia="游ゴシック" w:hAnsi="游ゴシック" w:cs="Times New Roman"/>
              </w:rPr>
              <w:t>１ 城南中学校長寿命化改修事業民間事業者選定委員会</w:t>
            </w:r>
            <w:r w:rsidR="00477589">
              <w:rPr>
                <w:webHidden/>
              </w:rPr>
              <w:tab/>
            </w:r>
            <w:r w:rsidR="00477589">
              <w:rPr>
                <w:webHidden/>
              </w:rPr>
              <w:fldChar w:fldCharType="begin"/>
            </w:r>
            <w:r w:rsidR="00477589">
              <w:rPr>
                <w:webHidden/>
              </w:rPr>
              <w:instrText xml:space="preserve"> PAGEREF _Toc134878726 \h </w:instrText>
            </w:r>
            <w:r w:rsidR="00477589">
              <w:rPr>
                <w:webHidden/>
              </w:rPr>
            </w:r>
            <w:r w:rsidR="00477589">
              <w:rPr>
                <w:webHidden/>
              </w:rPr>
              <w:fldChar w:fldCharType="separate"/>
            </w:r>
            <w:r w:rsidR="00AC4CF0">
              <w:rPr>
                <w:webHidden/>
              </w:rPr>
              <w:t>18</w:t>
            </w:r>
            <w:r w:rsidR="00477589">
              <w:rPr>
                <w:webHidden/>
              </w:rPr>
              <w:fldChar w:fldCharType="end"/>
            </w:r>
          </w:hyperlink>
        </w:p>
        <w:p w14:paraId="28ABC984" w14:textId="1A14A44B" w:rsidR="00477589" w:rsidRDefault="00B62694">
          <w:pPr>
            <w:pStyle w:val="24"/>
            <w:rPr>
              <w:rFonts w:asciiTheme="minorHAnsi" w:eastAsiaTheme="minorEastAsia" w:hAnsiTheme="minorHAnsi"/>
              <w:szCs w:val="22"/>
            </w:rPr>
          </w:pPr>
          <w:hyperlink w:anchor="_Toc134878727" w:history="1">
            <w:r w:rsidR="00477589" w:rsidRPr="00E2249D">
              <w:rPr>
                <w:rStyle w:val="af3"/>
                <w:rFonts w:ascii="游ゴシック" w:eastAsia="游ゴシック" w:hAnsi="游ゴシック" w:cs="Times New Roman"/>
              </w:rPr>
              <w:t>２ 審査方法</w:t>
            </w:r>
            <w:r w:rsidR="00477589">
              <w:rPr>
                <w:webHidden/>
              </w:rPr>
              <w:tab/>
            </w:r>
            <w:r w:rsidR="00477589">
              <w:rPr>
                <w:webHidden/>
              </w:rPr>
              <w:fldChar w:fldCharType="begin"/>
            </w:r>
            <w:r w:rsidR="00477589">
              <w:rPr>
                <w:webHidden/>
              </w:rPr>
              <w:instrText xml:space="preserve"> PAGEREF _Toc134878727 \h </w:instrText>
            </w:r>
            <w:r w:rsidR="00477589">
              <w:rPr>
                <w:webHidden/>
              </w:rPr>
            </w:r>
            <w:r w:rsidR="00477589">
              <w:rPr>
                <w:webHidden/>
              </w:rPr>
              <w:fldChar w:fldCharType="separate"/>
            </w:r>
            <w:r w:rsidR="00AC4CF0">
              <w:rPr>
                <w:webHidden/>
              </w:rPr>
              <w:t>18</w:t>
            </w:r>
            <w:r w:rsidR="00477589">
              <w:rPr>
                <w:webHidden/>
              </w:rPr>
              <w:fldChar w:fldCharType="end"/>
            </w:r>
          </w:hyperlink>
        </w:p>
        <w:p w14:paraId="615E987B" w14:textId="6D4E8101" w:rsidR="00477589" w:rsidRDefault="00B62694">
          <w:pPr>
            <w:pStyle w:val="24"/>
            <w:rPr>
              <w:rFonts w:asciiTheme="minorHAnsi" w:eastAsiaTheme="minorEastAsia" w:hAnsiTheme="minorHAnsi"/>
              <w:szCs w:val="22"/>
            </w:rPr>
          </w:pPr>
          <w:hyperlink w:anchor="_Toc134878728" w:history="1">
            <w:r w:rsidR="00477589" w:rsidRPr="00E2249D">
              <w:rPr>
                <w:rStyle w:val="af3"/>
                <w:rFonts w:ascii="游ゴシック" w:eastAsia="游ゴシック" w:hAnsi="游ゴシック" w:cs="Times New Roman"/>
              </w:rPr>
              <w:t>３ 審査項目等</w:t>
            </w:r>
            <w:r w:rsidR="00477589">
              <w:rPr>
                <w:webHidden/>
              </w:rPr>
              <w:tab/>
            </w:r>
            <w:r w:rsidR="00477589">
              <w:rPr>
                <w:webHidden/>
              </w:rPr>
              <w:fldChar w:fldCharType="begin"/>
            </w:r>
            <w:r w:rsidR="00477589">
              <w:rPr>
                <w:webHidden/>
              </w:rPr>
              <w:instrText xml:space="preserve"> PAGEREF _Toc134878728 \h </w:instrText>
            </w:r>
            <w:r w:rsidR="00477589">
              <w:rPr>
                <w:webHidden/>
              </w:rPr>
            </w:r>
            <w:r w:rsidR="00477589">
              <w:rPr>
                <w:webHidden/>
              </w:rPr>
              <w:fldChar w:fldCharType="separate"/>
            </w:r>
            <w:r w:rsidR="00AC4CF0">
              <w:rPr>
                <w:webHidden/>
              </w:rPr>
              <w:t>18</w:t>
            </w:r>
            <w:r w:rsidR="00477589">
              <w:rPr>
                <w:webHidden/>
              </w:rPr>
              <w:fldChar w:fldCharType="end"/>
            </w:r>
          </w:hyperlink>
        </w:p>
        <w:p w14:paraId="050C8420" w14:textId="79AE531B" w:rsidR="00477589" w:rsidRDefault="00B62694">
          <w:pPr>
            <w:pStyle w:val="12"/>
            <w:rPr>
              <w:rFonts w:asciiTheme="minorHAnsi" w:eastAsiaTheme="minorEastAsia" w:hAnsiTheme="minorHAnsi"/>
              <w:sz w:val="21"/>
              <w:szCs w:val="22"/>
            </w:rPr>
          </w:pPr>
          <w:hyperlink w:anchor="_Toc134878729" w:history="1">
            <w:r w:rsidR="00477589" w:rsidRPr="00E2249D">
              <w:rPr>
                <w:rStyle w:val="af3"/>
                <w:rFonts w:ascii="游ゴシック" w:eastAsia="游ゴシック" w:hAnsi="游ゴシック" w:cs="Times New Roman"/>
              </w:rPr>
              <w:t>第７　提案に関する条件</w:t>
            </w:r>
            <w:r w:rsidR="00477589">
              <w:rPr>
                <w:webHidden/>
              </w:rPr>
              <w:tab/>
            </w:r>
            <w:r w:rsidR="00477589">
              <w:rPr>
                <w:webHidden/>
              </w:rPr>
              <w:fldChar w:fldCharType="begin"/>
            </w:r>
            <w:r w:rsidR="00477589">
              <w:rPr>
                <w:webHidden/>
              </w:rPr>
              <w:instrText xml:space="preserve"> PAGEREF _Toc134878729 \h </w:instrText>
            </w:r>
            <w:r w:rsidR="00477589">
              <w:rPr>
                <w:webHidden/>
              </w:rPr>
            </w:r>
            <w:r w:rsidR="00477589">
              <w:rPr>
                <w:webHidden/>
              </w:rPr>
              <w:fldChar w:fldCharType="separate"/>
            </w:r>
            <w:r w:rsidR="00AC4CF0">
              <w:rPr>
                <w:webHidden/>
              </w:rPr>
              <w:t>20</w:t>
            </w:r>
            <w:r w:rsidR="00477589">
              <w:rPr>
                <w:webHidden/>
              </w:rPr>
              <w:fldChar w:fldCharType="end"/>
            </w:r>
          </w:hyperlink>
        </w:p>
        <w:p w14:paraId="4C356025" w14:textId="239EA966" w:rsidR="00477589" w:rsidRDefault="00B62694">
          <w:pPr>
            <w:pStyle w:val="24"/>
            <w:rPr>
              <w:rFonts w:asciiTheme="minorHAnsi" w:eastAsiaTheme="minorEastAsia" w:hAnsiTheme="minorHAnsi"/>
              <w:szCs w:val="22"/>
            </w:rPr>
          </w:pPr>
          <w:hyperlink w:anchor="_Toc134878730" w:history="1">
            <w:r w:rsidR="00477589" w:rsidRPr="00E2249D">
              <w:rPr>
                <w:rStyle w:val="af3"/>
                <w:rFonts w:ascii="游ゴシック" w:eastAsia="游ゴシック" w:hAnsi="游ゴシック" w:cs="Times New Roman"/>
              </w:rPr>
              <w:t>１ 立地条件等</w:t>
            </w:r>
            <w:r w:rsidR="00477589">
              <w:rPr>
                <w:webHidden/>
              </w:rPr>
              <w:tab/>
            </w:r>
            <w:r w:rsidR="00477589">
              <w:rPr>
                <w:webHidden/>
              </w:rPr>
              <w:fldChar w:fldCharType="begin"/>
            </w:r>
            <w:r w:rsidR="00477589">
              <w:rPr>
                <w:webHidden/>
              </w:rPr>
              <w:instrText xml:space="preserve"> PAGEREF _Toc134878730 \h </w:instrText>
            </w:r>
            <w:r w:rsidR="00477589">
              <w:rPr>
                <w:webHidden/>
              </w:rPr>
            </w:r>
            <w:r w:rsidR="00477589">
              <w:rPr>
                <w:webHidden/>
              </w:rPr>
              <w:fldChar w:fldCharType="separate"/>
            </w:r>
            <w:r w:rsidR="00AC4CF0">
              <w:rPr>
                <w:webHidden/>
              </w:rPr>
              <w:t>20</w:t>
            </w:r>
            <w:r w:rsidR="00477589">
              <w:rPr>
                <w:webHidden/>
              </w:rPr>
              <w:fldChar w:fldCharType="end"/>
            </w:r>
          </w:hyperlink>
        </w:p>
        <w:p w14:paraId="36B63ED6" w14:textId="7C1765BF" w:rsidR="00477589" w:rsidRDefault="00B62694">
          <w:pPr>
            <w:pStyle w:val="24"/>
            <w:rPr>
              <w:rFonts w:asciiTheme="minorHAnsi" w:eastAsiaTheme="minorEastAsia" w:hAnsiTheme="minorHAnsi"/>
              <w:szCs w:val="22"/>
            </w:rPr>
          </w:pPr>
          <w:hyperlink w:anchor="_Toc134878731" w:history="1">
            <w:r w:rsidR="00477589" w:rsidRPr="00E2249D">
              <w:rPr>
                <w:rStyle w:val="af3"/>
                <w:rFonts w:ascii="游ゴシック" w:eastAsia="游ゴシック" w:hAnsi="游ゴシック" w:cs="Times New Roman"/>
              </w:rPr>
              <w:t>２ 施設の設計・建設等の提案に関する条件</w:t>
            </w:r>
            <w:r w:rsidR="00477589">
              <w:rPr>
                <w:webHidden/>
              </w:rPr>
              <w:tab/>
            </w:r>
            <w:r w:rsidR="00477589">
              <w:rPr>
                <w:webHidden/>
              </w:rPr>
              <w:fldChar w:fldCharType="begin"/>
            </w:r>
            <w:r w:rsidR="00477589">
              <w:rPr>
                <w:webHidden/>
              </w:rPr>
              <w:instrText xml:space="preserve"> PAGEREF _Toc134878731 \h </w:instrText>
            </w:r>
            <w:r w:rsidR="00477589">
              <w:rPr>
                <w:webHidden/>
              </w:rPr>
            </w:r>
            <w:r w:rsidR="00477589">
              <w:rPr>
                <w:webHidden/>
              </w:rPr>
              <w:fldChar w:fldCharType="separate"/>
            </w:r>
            <w:r w:rsidR="00AC4CF0">
              <w:rPr>
                <w:webHidden/>
              </w:rPr>
              <w:t>20</w:t>
            </w:r>
            <w:r w:rsidR="00477589">
              <w:rPr>
                <w:webHidden/>
              </w:rPr>
              <w:fldChar w:fldCharType="end"/>
            </w:r>
          </w:hyperlink>
        </w:p>
        <w:p w14:paraId="089577F4" w14:textId="0CFE4297" w:rsidR="00477589" w:rsidRDefault="00B62694">
          <w:pPr>
            <w:pStyle w:val="24"/>
            <w:rPr>
              <w:rFonts w:asciiTheme="minorHAnsi" w:eastAsiaTheme="minorEastAsia" w:hAnsiTheme="minorHAnsi"/>
              <w:szCs w:val="22"/>
            </w:rPr>
          </w:pPr>
          <w:hyperlink w:anchor="_Toc134878732" w:history="1">
            <w:r w:rsidR="00477589" w:rsidRPr="00E2249D">
              <w:rPr>
                <w:rStyle w:val="af3"/>
                <w:rFonts w:ascii="游ゴシック" w:eastAsia="游ゴシック" w:hAnsi="游ゴシック" w:cs="Times New Roman"/>
              </w:rPr>
              <w:t>３ 業務の委託</w:t>
            </w:r>
            <w:r w:rsidR="00477589">
              <w:rPr>
                <w:webHidden/>
              </w:rPr>
              <w:tab/>
            </w:r>
            <w:r w:rsidR="00477589">
              <w:rPr>
                <w:webHidden/>
              </w:rPr>
              <w:fldChar w:fldCharType="begin"/>
            </w:r>
            <w:r w:rsidR="00477589">
              <w:rPr>
                <w:webHidden/>
              </w:rPr>
              <w:instrText xml:space="preserve"> PAGEREF _Toc134878732 \h </w:instrText>
            </w:r>
            <w:r w:rsidR="00477589">
              <w:rPr>
                <w:webHidden/>
              </w:rPr>
            </w:r>
            <w:r w:rsidR="00477589">
              <w:rPr>
                <w:webHidden/>
              </w:rPr>
              <w:fldChar w:fldCharType="separate"/>
            </w:r>
            <w:r w:rsidR="00AC4CF0">
              <w:rPr>
                <w:webHidden/>
              </w:rPr>
              <w:t>20</w:t>
            </w:r>
            <w:r w:rsidR="00477589">
              <w:rPr>
                <w:webHidden/>
              </w:rPr>
              <w:fldChar w:fldCharType="end"/>
            </w:r>
          </w:hyperlink>
        </w:p>
        <w:p w14:paraId="692787CE" w14:textId="10708FB8" w:rsidR="00477589" w:rsidRDefault="00B62694">
          <w:pPr>
            <w:pStyle w:val="24"/>
            <w:rPr>
              <w:rFonts w:asciiTheme="minorHAnsi" w:eastAsiaTheme="minorEastAsia" w:hAnsiTheme="minorHAnsi"/>
              <w:szCs w:val="22"/>
            </w:rPr>
          </w:pPr>
          <w:hyperlink w:anchor="_Toc134878733" w:history="1">
            <w:r w:rsidR="00477589" w:rsidRPr="00E2249D">
              <w:rPr>
                <w:rStyle w:val="af3"/>
                <w:rFonts w:ascii="游ゴシック" w:eastAsia="游ゴシック" w:hAnsi="游ゴシック" w:cs="Times New Roman"/>
              </w:rPr>
              <w:t>４ 本市の表負担</w:t>
            </w:r>
            <w:r w:rsidR="00477589">
              <w:rPr>
                <w:webHidden/>
              </w:rPr>
              <w:tab/>
            </w:r>
            <w:r w:rsidR="00477589">
              <w:rPr>
                <w:webHidden/>
              </w:rPr>
              <w:fldChar w:fldCharType="begin"/>
            </w:r>
            <w:r w:rsidR="00477589">
              <w:rPr>
                <w:webHidden/>
              </w:rPr>
              <w:instrText xml:space="preserve"> PAGEREF _Toc134878733 \h </w:instrText>
            </w:r>
            <w:r w:rsidR="00477589">
              <w:rPr>
                <w:webHidden/>
              </w:rPr>
            </w:r>
            <w:r w:rsidR="00477589">
              <w:rPr>
                <w:webHidden/>
              </w:rPr>
              <w:fldChar w:fldCharType="separate"/>
            </w:r>
            <w:r w:rsidR="00AC4CF0">
              <w:rPr>
                <w:webHidden/>
              </w:rPr>
              <w:t>20</w:t>
            </w:r>
            <w:r w:rsidR="00477589">
              <w:rPr>
                <w:webHidden/>
              </w:rPr>
              <w:fldChar w:fldCharType="end"/>
            </w:r>
          </w:hyperlink>
        </w:p>
        <w:p w14:paraId="2C91E492" w14:textId="0C7E30AF" w:rsidR="00477589" w:rsidRDefault="00B62694">
          <w:pPr>
            <w:pStyle w:val="24"/>
            <w:rPr>
              <w:rFonts w:asciiTheme="minorHAnsi" w:eastAsiaTheme="minorEastAsia" w:hAnsiTheme="minorHAnsi"/>
              <w:szCs w:val="22"/>
            </w:rPr>
          </w:pPr>
          <w:hyperlink w:anchor="_Toc134878734" w:history="1">
            <w:r w:rsidR="00477589" w:rsidRPr="00E2249D">
              <w:rPr>
                <w:rStyle w:val="af3"/>
                <w:rFonts w:ascii="游ゴシック" w:eastAsia="游ゴシック" w:hAnsi="游ゴシック" w:cs="Times New Roman"/>
              </w:rPr>
              <w:t>５ 土地の使用</w:t>
            </w:r>
            <w:r w:rsidR="00477589">
              <w:rPr>
                <w:webHidden/>
              </w:rPr>
              <w:tab/>
            </w:r>
            <w:r w:rsidR="00477589">
              <w:rPr>
                <w:webHidden/>
              </w:rPr>
              <w:fldChar w:fldCharType="begin"/>
            </w:r>
            <w:r w:rsidR="00477589">
              <w:rPr>
                <w:webHidden/>
              </w:rPr>
              <w:instrText xml:space="preserve"> PAGEREF _Toc134878734 \h </w:instrText>
            </w:r>
            <w:r w:rsidR="00477589">
              <w:rPr>
                <w:webHidden/>
              </w:rPr>
            </w:r>
            <w:r w:rsidR="00477589">
              <w:rPr>
                <w:webHidden/>
              </w:rPr>
              <w:fldChar w:fldCharType="separate"/>
            </w:r>
            <w:r w:rsidR="00AC4CF0">
              <w:rPr>
                <w:webHidden/>
              </w:rPr>
              <w:t>20</w:t>
            </w:r>
            <w:r w:rsidR="00477589">
              <w:rPr>
                <w:webHidden/>
              </w:rPr>
              <w:fldChar w:fldCharType="end"/>
            </w:r>
          </w:hyperlink>
        </w:p>
        <w:p w14:paraId="73FA7CBE" w14:textId="79929225" w:rsidR="00477589" w:rsidRDefault="00B62694">
          <w:pPr>
            <w:pStyle w:val="24"/>
            <w:rPr>
              <w:rFonts w:asciiTheme="minorHAnsi" w:eastAsiaTheme="minorEastAsia" w:hAnsiTheme="minorHAnsi"/>
              <w:szCs w:val="22"/>
            </w:rPr>
          </w:pPr>
          <w:hyperlink w:anchor="_Toc134878735" w:history="1">
            <w:r w:rsidR="00477589" w:rsidRPr="00E2249D">
              <w:rPr>
                <w:rStyle w:val="af3"/>
                <w:rFonts w:ascii="游ゴシック" w:eastAsia="游ゴシック" w:hAnsi="游ゴシック" w:cs="Times New Roman"/>
              </w:rPr>
              <w:t>６ 保険</w:t>
            </w:r>
            <w:r w:rsidR="00477589">
              <w:rPr>
                <w:webHidden/>
              </w:rPr>
              <w:tab/>
            </w:r>
            <w:r w:rsidR="00477589">
              <w:rPr>
                <w:webHidden/>
              </w:rPr>
              <w:fldChar w:fldCharType="begin"/>
            </w:r>
            <w:r w:rsidR="00477589">
              <w:rPr>
                <w:webHidden/>
              </w:rPr>
              <w:instrText xml:space="preserve"> PAGEREF _Toc134878735 \h </w:instrText>
            </w:r>
            <w:r w:rsidR="00477589">
              <w:rPr>
                <w:webHidden/>
              </w:rPr>
            </w:r>
            <w:r w:rsidR="00477589">
              <w:rPr>
                <w:webHidden/>
              </w:rPr>
              <w:fldChar w:fldCharType="separate"/>
            </w:r>
            <w:r w:rsidR="00AC4CF0">
              <w:rPr>
                <w:webHidden/>
              </w:rPr>
              <w:t>21</w:t>
            </w:r>
            <w:r w:rsidR="00477589">
              <w:rPr>
                <w:webHidden/>
              </w:rPr>
              <w:fldChar w:fldCharType="end"/>
            </w:r>
          </w:hyperlink>
        </w:p>
        <w:p w14:paraId="6B907EB4" w14:textId="7995C8AE" w:rsidR="00477589" w:rsidRDefault="00B62694">
          <w:pPr>
            <w:pStyle w:val="12"/>
            <w:rPr>
              <w:rFonts w:asciiTheme="minorHAnsi" w:eastAsiaTheme="minorEastAsia" w:hAnsiTheme="minorHAnsi"/>
              <w:sz w:val="21"/>
              <w:szCs w:val="22"/>
            </w:rPr>
          </w:pPr>
          <w:hyperlink w:anchor="_Toc134878736" w:history="1">
            <w:r w:rsidR="00477589" w:rsidRPr="00E2249D">
              <w:rPr>
                <w:rStyle w:val="af3"/>
                <w:rFonts w:ascii="游ゴシック" w:eastAsia="游ゴシック" w:hAnsi="游ゴシック" w:cs="Times New Roman"/>
              </w:rPr>
              <w:t>第８　契約に関する条件</w:t>
            </w:r>
            <w:r w:rsidR="00477589">
              <w:rPr>
                <w:webHidden/>
              </w:rPr>
              <w:tab/>
            </w:r>
            <w:r w:rsidR="00477589">
              <w:rPr>
                <w:webHidden/>
              </w:rPr>
              <w:fldChar w:fldCharType="begin"/>
            </w:r>
            <w:r w:rsidR="00477589">
              <w:rPr>
                <w:webHidden/>
              </w:rPr>
              <w:instrText xml:space="preserve"> PAGEREF _Toc134878736 \h </w:instrText>
            </w:r>
            <w:r w:rsidR="00477589">
              <w:rPr>
                <w:webHidden/>
              </w:rPr>
            </w:r>
            <w:r w:rsidR="00477589">
              <w:rPr>
                <w:webHidden/>
              </w:rPr>
              <w:fldChar w:fldCharType="separate"/>
            </w:r>
            <w:r w:rsidR="00AC4CF0">
              <w:rPr>
                <w:webHidden/>
              </w:rPr>
              <w:t>22</w:t>
            </w:r>
            <w:r w:rsidR="00477589">
              <w:rPr>
                <w:webHidden/>
              </w:rPr>
              <w:fldChar w:fldCharType="end"/>
            </w:r>
          </w:hyperlink>
        </w:p>
        <w:p w14:paraId="2159BEFF" w14:textId="7077E541" w:rsidR="00477589" w:rsidRDefault="00B62694">
          <w:pPr>
            <w:pStyle w:val="24"/>
            <w:rPr>
              <w:rFonts w:asciiTheme="minorHAnsi" w:eastAsiaTheme="minorEastAsia" w:hAnsiTheme="minorHAnsi"/>
              <w:szCs w:val="22"/>
            </w:rPr>
          </w:pPr>
          <w:hyperlink w:anchor="_Toc134878737" w:history="1">
            <w:r w:rsidR="00477589" w:rsidRPr="00E2249D">
              <w:rPr>
                <w:rStyle w:val="af3"/>
                <w:rFonts w:ascii="游ゴシック" w:eastAsia="游ゴシック" w:hAnsi="游ゴシック" w:cs="Times New Roman"/>
              </w:rPr>
              <w:t>１ 契約手続き</w:t>
            </w:r>
            <w:r w:rsidR="00477589">
              <w:rPr>
                <w:webHidden/>
              </w:rPr>
              <w:tab/>
            </w:r>
            <w:r w:rsidR="00477589">
              <w:rPr>
                <w:webHidden/>
              </w:rPr>
              <w:fldChar w:fldCharType="begin"/>
            </w:r>
            <w:r w:rsidR="00477589">
              <w:rPr>
                <w:webHidden/>
              </w:rPr>
              <w:instrText xml:space="preserve"> PAGEREF _Toc134878737 \h </w:instrText>
            </w:r>
            <w:r w:rsidR="00477589">
              <w:rPr>
                <w:webHidden/>
              </w:rPr>
            </w:r>
            <w:r w:rsidR="00477589">
              <w:rPr>
                <w:webHidden/>
              </w:rPr>
              <w:fldChar w:fldCharType="separate"/>
            </w:r>
            <w:r w:rsidR="00AC4CF0">
              <w:rPr>
                <w:webHidden/>
              </w:rPr>
              <w:t>22</w:t>
            </w:r>
            <w:r w:rsidR="00477589">
              <w:rPr>
                <w:webHidden/>
              </w:rPr>
              <w:fldChar w:fldCharType="end"/>
            </w:r>
          </w:hyperlink>
        </w:p>
        <w:p w14:paraId="0B00FD01" w14:textId="1DD9E351" w:rsidR="00477589" w:rsidRDefault="00B62694">
          <w:pPr>
            <w:pStyle w:val="24"/>
            <w:rPr>
              <w:rFonts w:asciiTheme="minorHAnsi" w:eastAsiaTheme="minorEastAsia" w:hAnsiTheme="minorHAnsi"/>
              <w:szCs w:val="22"/>
            </w:rPr>
          </w:pPr>
          <w:hyperlink w:anchor="_Toc134878738" w:history="1">
            <w:r w:rsidR="00477589" w:rsidRPr="00E2249D">
              <w:rPr>
                <w:rStyle w:val="af3"/>
                <w:rFonts w:ascii="游ゴシック" w:eastAsia="游ゴシック" w:hAnsi="游ゴシック" w:cs="Times New Roman"/>
              </w:rPr>
              <w:t>２ 契約の枠組み</w:t>
            </w:r>
            <w:r w:rsidR="00477589">
              <w:rPr>
                <w:webHidden/>
              </w:rPr>
              <w:tab/>
            </w:r>
            <w:r w:rsidR="00477589">
              <w:rPr>
                <w:webHidden/>
              </w:rPr>
              <w:fldChar w:fldCharType="begin"/>
            </w:r>
            <w:r w:rsidR="00477589">
              <w:rPr>
                <w:webHidden/>
              </w:rPr>
              <w:instrText xml:space="preserve"> PAGEREF _Toc134878738 \h </w:instrText>
            </w:r>
            <w:r w:rsidR="00477589">
              <w:rPr>
                <w:webHidden/>
              </w:rPr>
            </w:r>
            <w:r w:rsidR="00477589">
              <w:rPr>
                <w:webHidden/>
              </w:rPr>
              <w:fldChar w:fldCharType="separate"/>
            </w:r>
            <w:r w:rsidR="00AC4CF0">
              <w:rPr>
                <w:webHidden/>
              </w:rPr>
              <w:t>22</w:t>
            </w:r>
            <w:r w:rsidR="00477589">
              <w:rPr>
                <w:webHidden/>
              </w:rPr>
              <w:fldChar w:fldCharType="end"/>
            </w:r>
          </w:hyperlink>
        </w:p>
        <w:p w14:paraId="3FF6C3F7" w14:textId="6D09E9CE" w:rsidR="00477589" w:rsidRDefault="00B62694">
          <w:pPr>
            <w:pStyle w:val="24"/>
            <w:rPr>
              <w:rFonts w:asciiTheme="minorHAnsi" w:eastAsiaTheme="minorEastAsia" w:hAnsiTheme="minorHAnsi"/>
              <w:szCs w:val="22"/>
            </w:rPr>
          </w:pPr>
          <w:hyperlink w:anchor="_Toc134878739" w:history="1">
            <w:r w:rsidR="00477589" w:rsidRPr="00E2249D">
              <w:rPr>
                <w:rStyle w:val="af3"/>
                <w:rFonts w:ascii="游ゴシック" w:eastAsia="游ゴシック" w:hAnsi="游ゴシック" w:cs="Times New Roman"/>
              </w:rPr>
              <w:t>３ 契約金額</w:t>
            </w:r>
            <w:r w:rsidR="00477589">
              <w:rPr>
                <w:webHidden/>
              </w:rPr>
              <w:tab/>
            </w:r>
            <w:r w:rsidR="00477589">
              <w:rPr>
                <w:webHidden/>
              </w:rPr>
              <w:fldChar w:fldCharType="begin"/>
            </w:r>
            <w:r w:rsidR="00477589">
              <w:rPr>
                <w:webHidden/>
              </w:rPr>
              <w:instrText xml:space="preserve"> PAGEREF _Toc134878739 \h </w:instrText>
            </w:r>
            <w:r w:rsidR="00477589">
              <w:rPr>
                <w:webHidden/>
              </w:rPr>
            </w:r>
            <w:r w:rsidR="00477589">
              <w:rPr>
                <w:webHidden/>
              </w:rPr>
              <w:fldChar w:fldCharType="separate"/>
            </w:r>
            <w:r w:rsidR="00AC4CF0">
              <w:rPr>
                <w:webHidden/>
              </w:rPr>
              <w:t>23</w:t>
            </w:r>
            <w:r w:rsidR="00477589">
              <w:rPr>
                <w:webHidden/>
              </w:rPr>
              <w:fldChar w:fldCharType="end"/>
            </w:r>
          </w:hyperlink>
        </w:p>
        <w:p w14:paraId="78C8A1D6" w14:textId="6C7EC37C" w:rsidR="00477589" w:rsidRDefault="00B62694">
          <w:pPr>
            <w:pStyle w:val="24"/>
            <w:rPr>
              <w:rFonts w:asciiTheme="minorHAnsi" w:eastAsiaTheme="minorEastAsia" w:hAnsiTheme="minorHAnsi"/>
              <w:szCs w:val="22"/>
            </w:rPr>
          </w:pPr>
          <w:hyperlink w:anchor="_Toc134878740" w:history="1">
            <w:r w:rsidR="00477589" w:rsidRPr="00E2249D">
              <w:rPr>
                <w:rStyle w:val="af3"/>
                <w:rFonts w:ascii="游ゴシック" w:eastAsia="游ゴシック" w:hAnsi="游ゴシック" w:cs="Times New Roman"/>
              </w:rPr>
              <w:t>４ 支払条件</w:t>
            </w:r>
            <w:r w:rsidR="00477589">
              <w:rPr>
                <w:webHidden/>
              </w:rPr>
              <w:tab/>
            </w:r>
            <w:r w:rsidR="00477589">
              <w:rPr>
                <w:webHidden/>
              </w:rPr>
              <w:fldChar w:fldCharType="begin"/>
            </w:r>
            <w:r w:rsidR="00477589">
              <w:rPr>
                <w:webHidden/>
              </w:rPr>
              <w:instrText xml:space="preserve"> PAGEREF _Toc134878740 \h </w:instrText>
            </w:r>
            <w:r w:rsidR="00477589">
              <w:rPr>
                <w:webHidden/>
              </w:rPr>
            </w:r>
            <w:r w:rsidR="00477589">
              <w:rPr>
                <w:webHidden/>
              </w:rPr>
              <w:fldChar w:fldCharType="separate"/>
            </w:r>
            <w:r w:rsidR="00AC4CF0">
              <w:rPr>
                <w:webHidden/>
              </w:rPr>
              <w:t>23</w:t>
            </w:r>
            <w:r w:rsidR="00477589">
              <w:rPr>
                <w:webHidden/>
              </w:rPr>
              <w:fldChar w:fldCharType="end"/>
            </w:r>
          </w:hyperlink>
        </w:p>
        <w:p w14:paraId="43F5770B" w14:textId="71EE21C3" w:rsidR="00477589" w:rsidRDefault="00B62694">
          <w:pPr>
            <w:pStyle w:val="24"/>
            <w:rPr>
              <w:rFonts w:asciiTheme="minorHAnsi" w:eastAsiaTheme="minorEastAsia" w:hAnsiTheme="minorHAnsi"/>
              <w:szCs w:val="22"/>
            </w:rPr>
          </w:pPr>
          <w:hyperlink w:anchor="_Toc134878741" w:history="1">
            <w:r w:rsidR="00477589" w:rsidRPr="00E2249D">
              <w:rPr>
                <w:rStyle w:val="af3"/>
                <w:rFonts w:ascii="游ゴシック" w:eastAsia="游ゴシック" w:hAnsi="游ゴシック" w:cs="Times New Roman"/>
              </w:rPr>
              <w:t>５ 契約保証金</w:t>
            </w:r>
            <w:r w:rsidR="00477589">
              <w:rPr>
                <w:webHidden/>
              </w:rPr>
              <w:tab/>
            </w:r>
            <w:r w:rsidR="00477589">
              <w:rPr>
                <w:webHidden/>
              </w:rPr>
              <w:fldChar w:fldCharType="begin"/>
            </w:r>
            <w:r w:rsidR="00477589">
              <w:rPr>
                <w:webHidden/>
              </w:rPr>
              <w:instrText xml:space="preserve"> PAGEREF _Toc134878741 \h </w:instrText>
            </w:r>
            <w:r w:rsidR="00477589">
              <w:rPr>
                <w:webHidden/>
              </w:rPr>
            </w:r>
            <w:r w:rsidR="00477589">
              <w:rPr>
                <w:webHidden/>
              </w:rPr>
              <w:fldChar w:fldCharType="separate"/>
            </w:r>
            <w:r w:rsidR="00AC4CF0">
              <w:rPr>
                <w:webHidden/>
              </w:rPr>
              <w:t>23</w:t>
            </w:r>
            <w:r w:rsidR="00477589">
              <w:rPr>
                <w:webHidden/>
              </w:rPr>
              <w:fldChar w:fldCharType="end"/>
            </w:r>
          </w:hyperlink>
        </w:p>
        <w:p w14:paraId="3AE4B4D7" w14:textId="5A21C73F" w:rsidR="00477589" w:rsidRDefault="00B62694">
          <w:pPr>
            <w:pStyle w:val="12"/>
            <w:rPr>
              <w:rFonts w:asciiTheme="minorHAnsi" w:eastAsiaTheme="minorEastAsia" w:hAnsiTheme="minorHAnsi"/>
              <w:sz w:val="21"/>
              <w:szCs w:val="22"/>
            </w:rPr>
          </w:pPr>
          <w:hyperlink w:anchor="_Toc134878742" w:history="1">
            <w:r w:rsidR="00477589" w:rsidRPr="00E2249D">
              <w:rPr>
                <w:rStyle w:val="af3"/>
                <w:rFonts w:ascii="游ゴシック" w:eastAsia="游ゴシック" w:hAnsi="游ゴシック" w:cs="Times New Roman"/>
              </w:rPr>
              <w:t>第９　提出書類</w:t>
            </w:r>
            <w:r w:rsidR="00477589">
              <w:rPr>
                <w:webHidden/>
              </w:rPr>
              <w:tab/>
            </w:r>
            <w:r w:rsidR="00477589">
              <w:rPr>
                <w:webHidden/>
              </w:rPr>
              <w:fldChar w:fldCharType="begin"/>
            </w:r>
            <w:r w:rsidR="00477589">
              <w:rPr>
                <w:webHidden/>
              </w:rPr>
              <w:instrText xml:space="preserve"> PAGEREF _Toc134878742 \h </w:instrText>
            </w:r>
            <w:r w:rsidR="00477589">
              <w:rPr>
                <w:webHidden/>
              </w:rPr>
            </w:r>
            <w:r w:rsidR="00477589">
              <w:rPr>
                <w:webHidden/>
              </w:rPr>
              <w:fldChar w:fldCharType="separate"/>
            </w:r>
            <w:r w:rsidR="00AC4CF0">
              <w:rPr>
                <w:webHidden/>
              </w:rPr>
              <w:t>24</w:t>
            </w:r>
            <w:r w:rsidR="00477589">
              <w:rPr>
                <w:webHidden/>
              </w:rPr>
              <w:fldChar w:fldCharType="end"/>
            </w:r>
          </w:hyperlink>
        </w:p>
        <w:p w14:paraId="72FA7FC2" w14:textId="330DE942" w:rsidR="00477589" w:rsidRDefault="00B62694">
          <w:pPr>
            <w:pStyle w:val="24"/>
            <w:rPr>
              <w:rFonts w:asciiTheme="minorHAnsi" w:eastAsiaTheme="minorEastAsia" w:hAnsiTheme="minorHAnsi"/>
              <w:szCs w:val="22"/>
            </w:rPr>
          </w:pPr>
          <w:hyperlink w:anchor="_Toc134878743" w:history="1">
            <w:r w:rsidR="00477589" w:rsidRPr="00E2249D">
              <w:rPr>
                <w:rStyle w:val="af3"/>
                <w:rFonts w:ascii="游ゴシック" w:eastAsia="游ゴシック" w:hAnsi="游ゴシック" w:cs="Times New Roman"/>
              </w:rPr>
              <w:t>１ １次審査時の提出書類</w:t>
            </w:r>
            <w:r w:rsidR="00477589">
              <w:rPr>
                <w:webHidden/>
              </w:rPr>
              <w:tab/>
            </w:r>
            <w:r w:rsidR="00477589">
              <w:rPr>
                <w:webHidden/>
              </w:rPr>
              <w:fldChar w:fldCharType="begin"/>
            </w:r>
            <w:r w:rsidR="00477589">
              <w:rPr>
                <w:webHidden/>
              </w:rPr>
              <w:instrText xml:space="preserve"> PAGEREF _Toc134878743 \h </w:instrText>
            </w:r>
            <w:r w:rsidR="00477589">
              <w:rPr>
                <w:webHidden/>
              </w:rPr>
            </w:r>
            <w:r w:rsidR="00477589">
              <w:rPr>
                <w:webHidden/>
              </w:rPr>
              <w:fldChar w:fldCharType="separate"/>
            </w:r>
            <w:r w:rsidR="00AC4CF0">
              <w:rPr>
                <w:webHidden/>
              </w:rPr>
              <w:t>24</w:t>
            </w:r>
            <w:r w:rsidR="00477589">
              <w:rPr>
                <w:webHidden/>
              </w:rPr>
              <w:fldChar w:fldCharType="end"/>
            </w:r>
          </w:hyperlink>
        </w:p>
        <w:p w14:paraId="0F0425A6" w14:textId="16F42588" w:rsidR="00477589" w:rsidRDefault="00B62694">
          <w:pPr>
            <w:pStyle w:val="24"/>
            <w:rPr>
              <w:rFonts w:asciiTheme="minorHAnsi" w:eastAsiaTheme="minorEastAsia" w:hAnsiTheme="minorHAnsi"/>
              <w:szCs w:val="22"/>
            </w:rPr>
          </w:pPr>
          <w:hyperlink w:anchor="_Toc134878744" w:history="1">
            <w:r w:rsidR="00477589" w:rsidRPr="00E2249D">
              <w:rPr>
                <w:rStyle w:val="af3"/>
                <w:rFonts w:ascii="游ゴシック" w:eastAsia="游ゴシック" w:hAnsi="游ゴシック" w:cs="Times New Roman"/>
              </w:rPr>
              <w:t>２ ２次審査時の提出書類</w:t>
            </w:r>
            <w:r w:rsidR="00477589">
              <w:rPr>
                <w:webHidden/>
              </w:rPr>
              <w:tab/>
            </w:r>
            <w:r w:rsidR="00477589">
              <w:rPr>
                <w:webHidden/>
              </w:rPr>
              <w:fldChar w:fldCharType="begin"/>
            </w:r>
            <w:r w:rsidR="00477589">
              <w:rPr>
                <w:webHidden/>
              </w:rPr>
              <w:instrText xml:space="preserve"> PAGEREF _Toc134878744 \h </w:instrText>
            </w:r>
            <w:r w:rsidR="00477589">
              <w:rPr>
                <w:webHidden/>
              </w:rPr>
            </w:r>
            <w:r w:rsidR="00477589">
              <w:rPr>
                <w:webHidden/>
              </w:rPr>
              <w:fldChar w:fldCharType="separate"/>
            </w:r>
            <w:r w:rsidR="00AC4CF0">
              <w:rPr>
                <w:webHidden/>
              </w:rPr>
              <w:t>24</w:t>
            </w:r>
            <w:r w:rsidR="00477589">
              <w:rPr>
                <w:webHidden/>
              </w:rPr>
              <w:fldChar w:fldCharType="end"/>
            </w:r>
          </w:hyperlink>
        </w:p>
        <w:p w14:paraId="2D2501A3" w14:textId="0272FC65" w:rsidR="00477589" w:rsidRDefault="00B62694">
          <w:pPr>
            <w:pStyle w:val="12"/>
            <w:rPr>
              <w:rFonts w:asciiTheme="minorHAnsi" w:eastAsiaTheme="minorEastAsia" w:hAnsiTheme="minorHAnsi"/>
              <w:sz w:val="21"/>
              <w:szCs w:val="22"/>
            </w:rPr>
          </w:pPr>
          <w:hyperlink w:anchor="_Toc134878745" w:history="1">
            <w:r w:rsidR="00477589" w:rsidRPr="00E2249D">
              <w:rPr>
                <w:rStyle w:val="af3"/>
                <w:rFonts w:ascii="游ゴシック" w:eastAsia="游ゴシック" w:hAnsi="游ゴシック" w:cs="Times New Roman"/>
              </w:rPr>
              <w:t>第10　その他</w:t>
            </w:r>
            <w:r w:rsidR="00477589">
              <w:rPr>
                <w:webHidden/>
              </w:rPr>
              <w:tab/>
            </w:r>
            <w:r w:rsidR="00477589">
              <w:rPr>
                <w:webHidden/>
              </w:rPr>
              <w:fldChar w:fldCharType="begin"/>
            </w:r>
            <w:r w:rsidR="00477589">
              <w:rPr>
                <w:webHidden/>
              </w:rPr>
              <w:instrText xml:space="preserve"> PAGEREF _Toc134878745 \h </w:instrText>
            </w:r>
            <w:r w:rsidR="00477589">
              <w:rPr>
                <w:webHidden/>
              </w:rPr>
            </w:r>
            <w:r w:rsidR="00477589">
              <w:rPr>
                <w:webHidden/>
              </w:rPr>
              <w:fldChar w:fldCharType="separate"/>
            </w:r>
            <w:r w:rsidR="00AC4CF0">
              <w:rPr>
                <w:webHidden/>
              </w:rPr>
              <w:t>24</w:t>
            </w:r>
            <w:r w:rsidR="00477589">
              <w:rPr>
                <w:webHidden/>
              </w:rPr>
              <w:fldChar w:fldCharType="end"/>
            </w:r>
          </w:hyperlink>
        </w:p>
        <w:p w14:paraId="7FBC83C2" w14:textId="0D2F5039" w:rsidR="00477589" w:rsidRDefault="00B62694">
          <w:pPr>
            <w:pStyle w:val="24"/>
            <w:rPr>
              <w:rFonts w:asciiTheme="minorHAnsi" w:eastAsiaTheme="minorEastAsia" w:hAnsiTheme="minorHAnsi"/>
              <w:szCs w:val="22"/>
            </w:rPr>
          </w:pPr>
          <w:hyperlink w:anchor="_Toc134878746" w:history="1">
            <w:r w:rsidR="00477589" w:rsidRPr="00E2249D">
              <w:rPr>
                <w:rStyle w:val="af3"/>
                <w:rFonts w:ascii="游ゴシック" w:eastAsia="游ゴシック" w:hAnsi="游ゴシック" w:cs="Times New Roman"/>
              </w:rPr>
              <w:t>１ 事業の継続が困難となった場合の措置</w:t>
            </w:r>
            <w:r w:rsidR="00477589">
              <w:rPr>
                <w:webHidden/>
              </w:rPr>
              <w:tab/>
            </w:r>
            <w:r w:rsidR="00477589">
              <w:rPr>
                <w:webHidden/>
              </w:rPr>
              <w:fldChar w:fldCharType="begin"/>
            </w:r>
            <w:r w:rsidR="00477589">
              <w:rPr>
                <w:webHidden/>
              </w:rPr>
              <w:instrText xml:space="preserve"> PAGEREF _Toc134878746 \h </w:instrText>
            </w:r>
            <w:r w:rsidR="00477589">
              <w:rPr>
                <w:webHidden/>
              </w:rPr>
            </w:r>
            <w:r w:rsidR="00477589">
              <w:rPr>
                <w:webHidden/>
              </w:rPr>
              <w:fldChar w:fldCharType="separate"/>
            </w:r>
            <w:r w:rsidR="00AC4CF0">
              <w:rPr>
                <w:webHidden/>
              </w:rPr>
              <w:t>24</w:t>
            </w:r>
            <w:r w:rsidR="00477589">
              <w:rPr>
                <w:webHidden/>
              </w:rPr>
              <w:fldChar w:fldCharType="end"/>
            </w:r>
          </w:hyperlink>
        </w:p>
        <w:p w14:paraId="08675F54" w14:textId="3FC33CE9" w:rsidR="006E64EE" w:rsidRPr="00DB4448" w:rsidRDefault="006E64EE">
          <w:pPr>
            <w:rPr>
              <w:color w:val="000000" w:themeColor="text1"/>
            </w:rPr>
          </w:pPr>
          <w:r w:rsidRPr="00DB4448">
            <w:rPr>
              <w:color w:val="000000" w:themeColor="text1"/>
              <w:sz w:val="22"/>
            </w:rPr>
            <w:fldChar w:fldCharType="end"/>
          </w:r>
        </w:p>
      </w:sdtContent>
    </w:sdt>
    <w:p w14:paraId="6396932D" w14:textId="1934C3C2" w:rsidR="002D09BE" w:rsidRPr="00DB4448" w:rsidRDefault="002D09BE" w:rsidP="003E34FB">
      <w:pPr>
        <w:pStyle w:val="12"/>
        <w:rPr>
          <w:color w:val="000000" w:themeColor="text1"/>
        </w:rPr>
        <w:sectPr w:rsidR="002D09BE" w:rsidRPr="00DB4448" w:rsidSect="009F7A5A">
          <w:pgSz w:w="11906" w:h="16838" w:code="9"/>
          <w:pgMar w:top="1418" w:right="1134" w:bottom="1418" w:left="1418" w:header="851" w:footer="992" w:gutter="0"/>
          <w:cols w:space="425"/>
          <w:titlePg/>
          <w:docGrid w:type="linesAndChars" w:linePitch="360"/>
        </w:sectPr>
      </w:pPr>
    </w:p>
    <w:p w14:paraId="353588AF" w14:textId="0A8D1E2B" w:rsidR="003A3DAB" w:rsidRPr="00DB4448" w:rsidRDefault="003A3DAB" w:rsidP="003A3DAB">
      <w:pPr>
        <w:pStyle w:val="1"/>
        <w:keepNext/>
        <w:keepLines/>
        <w:widowControl/>
        <w:snapToGrid w:val="0"/>
        <w:spacing w:beforeLines="50" w:before="180" w:afterLines="50" w:after="180"/>
        <w:rPr>
          <w:rFonts w:ascii="游ゴシック" w:eastAsia="游ゴシック" w:hAnsi="游ゴシック" w:cs="Times New Roman"/>
          <w:color w:val="000000" w:themeColor="text1"/>
          <w:spacing w:val="0"/>
        </w:rPr>
      </w:pPr>
      <w:bookmarkStart w:id="1" w:name="_Toc134878699"/>
      <w:r w:rsidRPr="00DB4448">
        <w:rPr>
          <w:rFonts w:ascii="游ゴシック" w:eastAsia="游ゴシック" w:hAnsi="游ゴシック" w:cs="Times New Roman" w:hint="eastAsia"/>
          <w:color w:val="000000" w:themeColor="text1"/>
          <w:spacing w:val="0"/>
        </w:rPr>
        <w:lastRenderedPageBreak/>
        <w:t>第１　入札説明書等の位置づけ</w:t>
      </w:r>
      <w:bookmarkEnd w:id="1"/>
    </w:p>
    <w:p w14:paraId="5B8193A2" w14:textId="6510BF04" w:rsidR="00D23ACF" w:rsidRPr="00DB4448" w:rsidRDefault="00D23ACF" w:rsidP="00D23ACF">
      <w:pPr>
        <w:pStyle w:val="22"/>
        <w:widowControl/>
        <w:ind w:leftChars="0" w:left="0"/>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この入札説明書は、大分市（以下「本市」という。）が</w:t>
      </w:r>
      <w:r w:rsidR="001A2B49" w:rsidRPr="00DB4448">
        <w:rPr>
          <w:rFonts w:ascii="游明朝" w:eastAsia="游明朝" w:hAnsi="游明朝" w:cs="Times New Roman" w:hint="eastAsia"/>
          <w:color w:val="000000" w:themeColor="text1"/>
        </w:rPr>
        <w:t>設計施工一括発注方式により実施する</w:t>
      </w:r>
      <w:r w:rsidR="00B62694">
        <w:rPr>
          <w:rFonts w:ascii="游明朝" w:eastAsia="游明朝" w:hAnsi="游明朝" w:cs="Times New Roman" w:hint="eastAsia"/>
          <w:color w:val="000000" w:themeColor="text1"/>
        </w:rPr>
        <w:t>大分市立城南中学校校舎</w:t>
      </w:r>
      <w:r w:rsidR="00A54C69">
        <w:rPr>
          <w:rFonts w:ascii="游明朝" w:eastAsia="游明朝" w:hAnsi="游明朝" w:cs="Times New Roman" w:hint="eastAsia"/>
          <w:color w:val="000000" w:themeColor="text1"/>
        </w:rPr>
        <w:t>等長寿命化改修</w:t>
      </w:r>
      <w:r w:rsidR="001A2B49" w:rsidRPr="00DB4448">
        <w:rPr>
          <w:rFonts w:ascii="游明朝" w:eastAsia="游明朝" w:hAnsi="游明朝" w:cs="Times New Roman" w:hint="eastAsia"/>
          <w:color w:val="000000" w:themeColor="text1"/>
        </w:rPr>
        <w:t>事業（以下「本事業」という。）</w:t>
      </w:r>
      <w:r w:rsidR="00E000BA" w:rsidRPr="00DB4448">
        <w:rPr>
          <w:rFonts w:ascii="游明朝" w:eastAsia="游明朝" w:hAnsi="游明朝" w:cs="Times New Roman" w:hint="eastAsia"/>
          <w:color w:val="000000" w:themeColor="text1"/>
        </w:rPr>
        <w:t>について、民間</w:t>
      </w:r>
      <w:r w:rsidRPr="00DB4448">
        <w:rPr>
          <w:rFonts w:ascii="游明朝" w:eastAsia="游明朝" w:hAnsi="游明朝" w:cs="Times New Roman" w:hint="eastAsia"/>
          <w:color w:val="000000" w:themeColor="text1"/>
        </w:rPr>
        <w:t>事業者（以下「事業者」という。）を総合評価一般競争入札により募集及び選定するため、入札に参加しようとする者（以下「入札参加者」という。）を対象に配付するものである。</w:t>
      </w:r>
    </w:p>
    <w:p w14:paraId="46FF7313" w14:textId="77777777" w:rsidR="001E311C" w:rsidRPr="00DB4448" w:rsidRDefault="001E311C" w:rsidP="00D23ACF">
      <w:pPr>
        <w:pStyle w:val="22"/>
        <w:widowControl/>
        <w:ind w:leftChars="0" w:left="0"/>
        <w:rPr>
          <w:rFonts w:ascii="游明朝" w:eastAsia="游明朝" w:hAnsi="游明朝" w:cs="Times New Roman"/>
          <w:color w:val="000000" w:themeColor="text1"/>
        </w:rPr>
      </w:pPr>
    </w:p>
    <w:p w14:paraId="729133CA" w14:textId="230794B2" w:rsidR="00D23ACF" w:rsidRPr="00DB4448" w:rsidRDefault="00D23ACF" w:rsidP="00D23ACF">
      <w:pPr>
        <w:pStyle w:val="22"/>
        <w:widowControl/>
        <w:ind w:leftChars="0" w:left="0"/>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また、この入札説明書は、地方自治法（昭和22 年法律第67 号）、地方自治法施行令（昭和22年政令第16号）、大分市契約規則（昭和51年規則第1号）及び本事業の調達に係る入札公告（以下「入札公告」という。）のほか、本市が発注する調達契約に関し、入札参加者が熟知し、かつ、遵守しなければならない一般的事項を明らかにするものである。</w:t>
      </w:r>
    </w:p>
    <w:p w14:paraId="437AF2D3" w14:textId="77777777" w:rsidR="00623641" w:rsidRPr="00DB4448" w:rsidRDefault="00623641" w:rsidP="00D23ACF">
      <w:pPr>
        <w:pStyle w:val="22"/>
        <w:widowControl/>
        <w:ind w:leftChars="0" w:left="0"/>
        <w:rPr>
          <w:rFonts w:ascii="游明朝" w:eastAsia="游明朝" w:hAnsi="游明朝" w:cs="Times New Roman"/>
          <w:color w:val="000000" w:themeColor="text1"/>
        </w:rPr>
      </w:pPr>
    </w:p>
    <w:p w14:paraId="154F1B74" w14:textId="0C340A47" w:rsidR="00D23ACF" w:rsidRPr="00DB4448" w:rsidRDefault="00D23ACF" w:rsidP="00D23ACF">
      <w:pPr>
        <w:pStyle w:val="22"/>
        <w:widowControl/>
        <w:ind w:leftChars="0" w:left="0"/>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入札説明書に合わせ配付する次の資料を含め、「入札説明書等」と定義する。入札参加者は入札説明書等の内容を踏まえ、入札に参加するものとする。</w:t>
      </w:r>
    </w:p>
    <w:p w14:paraId="70D92350" w14:textId="2075EC9F" w:rsidR="00105D76" w:rsidRPr="00DB4448" w:rsidRDefault="00105D76" w:rsidP="00105D76">
      <w:pPr>
        <w:pStyle w:val="22"/>
        <w:widowControl/>
        <w:ind w:left="3543" w:hangingChars="1487" w:hanging="3123"/>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発注仕様書（添付資料を含む。）：本市が事業者に要求する施設の設計、建設</w:t>
      </w:r>
      <w:r w:rsidR="00A54C69">
        <w:rPr>
          <w:rFonts w:ascii="游明朝" w:eastAsia="游明朝" w:hAnsi="游明朝" w:cs="Times New Roman" w:hint="eastAsia"/>
          <w:color w:val="000000" w:themeColor="text1"/>
        </w:rPr>
        <w:t>、工事監理、賃貸借</w:t>
      </w:r>
      <w:r w:rsidRPr="00DB4448">
        <w:rPr>
          <w:rFonts w:ascii="游明朝" w:eastAsia="游明朝" w:hAnsi="游明朝" w:cs="Times New Roman" w:hint="eastAsia"/>
          <w:color w:val="000000" w:themeColor="text1"/>
        </w:rPr>
        <w:t>に関する業務仕様を示すもの</w:t>
      </w:r>
    </w:p>
    <w:p w14:paraId="4F75E093" w14:textId="27F791E1" w:rsidR="00E000BA" w:rsidRPr="00DB4448" w:rsidRDefault="00F765EB" w:rsidP="00105D76">
      <w:pPr>
        <w:pStyle w:val="22"/>
        <w:widowControl/>
        <w:ind w:leftChars="100" w:left="210"/>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落札者決定基準：入札参加者から提出された提案書を評価する基準を示すもの</w:t>
      </w:r>
    </w:p>
    <w:p w14:paraId="5FA435E2" w14:textId="7A68F349" w:rsidR="00F765EB" w:rsidRPr="00DB4448" w:rsidRDefault="00F765EB" w:rsidP="00105D76">
      <w:pPr>
        <w:pStyle w:val="22"/>
        <w:widowControl/>
        <w:ind w:leftChars="100" w:left="210"/>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様式集：</w:t>
      </w:r>
      <w:r w:rsidR="00560388" w:rsidRPr="00DB4448">
        <w:rPr>
          <w:rFonts w:ascii="游明朝" w:eastAsia="游明朝" w:hAnsi="游明朝" w:cs="Times New Roman" w:hint="eastAsia"/>
          <w:color w:val="000000" w:themeColor="text1"/>
        </w:rPr>
        <w:t>入札</w:t>
      </w:r>
      <w:r w:rsidR="003C174E" w:rsidRPr="00DB4448">
        <w:rPr>
          <w:rFonts w:ascii="游明朝" w:eastAsia="游明朝" w:hAnsi="游明朝" w:cs="Times New Roman" w:hint="eastAsia"/>
          <w:color w:val="000000" w:themeColor="text1"/>
        </w:rPr>
        <w:t>書</w:t>
      </w:r>
      <w:r w:rsidR="00A61FDE" w:rsidRPr="00DB4448">
        <w:rPr>
          <w:rFonts w:ascii="游明朝" w:eastAsia="游明朝" w:hAnsi="游明朝" w:cs="Times New Roman" w:hint="eastAsia"/>
          <w:color w:val="000000" w:themeColor="text1"/>
        </w:rPr>
        <w:t>及び提案</w:t>
      </w:r>
      <w:r w:rsidR="00560388" w:rsidRPr="00DB4448">
        <w:rPr>
          <w:rFonts w:ascii="游明朝" w:eastAsia="游明朝" w:hAnsi="游明朝" w:cs="Times New Roman" w:hint="eastAsia"/>
          <w:color w:val="000000" w:themeColor="text1"/>
        </w:rPr>
        <w:t>書類</w:t>
      </w:r>
      <w:r w:rsidR="00A61FDE" w:rsidRPr="00DB4448">
        <w:rPr>
          <w:rFonts w:ascii="游明朝" w:eastAsia="游明朝" w:hAnsi="游明朝" w:cs="Times New Roman" w:hint="eastAsia"/>
          <w:color w:val="000000" w:themeColor="text1"/>
        </w:rPr>
        <w:t>（以下「入札書類」という。）</w:t>
      </w:r>
      <w:r w:rsidRPr="00DB4448">
        <w:rPr>
          <w:rFonts w:ascii="游明朝" w:eastAsia="游明朝" w:hAnsi="游明朝" w:cs="Times New Roman" w:hint="eastAsia"/>
          <w:color w:val="000000" w:themeColor="text1"/>
        </w:rPr>
        <w:t>の作成に使用する様式を示すもの</w:t>
      </w:r>
    </w:p>
    <w:p w14:paraId="4D0F4DA9" w14:textId="716CA067" w:rsidR="00F765EB" w:rsidRDefault="00FD109C" w:rsidP="00105D76">
      <w:pPr>
        <w:pStyle w:val="22"/>
        <w:widowControl/>
        <w:ind w:leftChars="100" w:left="210"/>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設計</w:t>
      </w:r>
      <w:r w:rsidR="00A54C69">
        <w:rPr>
          <w:rFonts w:ascii="游明朝" w:eastAsia="游明朝" w:hAnsi="游明朝" w:cs="Times New Roman" w:hint="eastAsia"/>
          <w:color w:val="000000" w:themeColor="text1"/>
        </w:rPr>
        <w:t>業務委託</w:t>
      </w:r>
      <w:r w:rsidRPr="00DB4448">
        <w:rPr>
          <w:rFonts w:ascii="游明朝" w:eastAsia="游明朝" w:hAnsi="游明朝" w:cs="Times New Roman" w:hint="eastAsia"/>
          <w:color w:val="000000" w:themeColor="text1"/>
        </w:rPr>
        <w:t>契約書（案）：本事業の実施に係る</w:t>
      </w:r>
      <w:r w:rsidR="00A54C69">
        <w:rPr>
          <w:rFonts w:ascii="游明朝" w:eastAsia="游明朝" w:hAnsi="游明朝" w:cs="Times New Roman" w:hint="eastAsia"/>
          <w:color w:val="000000" w:themeColor="text1"/>
        </w:rPr>
        <w:t>設計業務委託</w:t>
      </w:r>
      <w:r w:rsidRPr="00DB4448">
        <w:rPr>
          <w:rFonts w:ascii="游明朝" w:eastAsia="游明朝" w:hAnsi="游明朝" w:cs="Times New Roman" w:hint="eastAsia"/>
          <w:color w:val="000000" w:themeColor="text1"/>
        </w:rPr>
        <w:t>契約の内容を示すもの</w:t>
      </w:r>
    </w:p>
    <w:p w14:paraId="1BDF617F" w14:textId="77777777" w:rsidR="00E32C4E" w:rsidRDefault="00A54C69" w:rsidP="00A54C69">
      <w:pPr>
        <w:pStyle w:val="22"/>
        <w:widowControl/>
        <w:ind w:leftChars="100" w:left="210"/>
        <w:rPr>
          <w:rFonts w:ascii="游明朝" w:eastAsia="游明朝" w:hAnsi="游明朝" w:cs="Times New Roman"/>
          <w:color w:val="000000" w:themeColor="text1"/>
        </w:rPr>
      </w:pPr>
      <w:r>
        <w:rPr>
          <w:rFonts w:ascii="游明朝" w:eastAsia="游明朝" w:hAnsi="游明朝" w:cs="Times New Roman" w:hint="eastAsia"/>
          <w:color w:val="000000" w:themeColor="text1"/>
        </w:rPr>
        <w:t>建設工事請負</w:t>
      </w:r>
      <w:r w:rsidRPr="00DB4448">
        <w:rPr>
          <w:rFonts w:ascii="游明朝" w:eastAsia="游明朝" w:hAnsi="游明朝" w:cs="Times New Roman" w:hint="eastAsia"/>
          <w:color w:val="000000" w:themeColor="text1"/>
        </w:rPr>
        <w:t>契約書（案）：本事業の実施に係る</w:t>
      </w:r>
      <w:r>
        <w:rPr>
          <w:rFonts w:ascii="游明朝" w:eastAsia="游明朝" w:hAnsi="游明朝" w:cs="Times New Roman" w:hint="eastAsia"/>
          <w:color w:val="000000" w:themeColor="text1"/>
        </w:rPr>
        <w:t>建設工事請負</w:t>
      </w:r>
      <w:r w:rsidRPr="00DB4448">
        <w:rPr>
          <w:rFonts w:ascii="游明朝" w:eastAsia="游明朝" w:hAnsi="游明朝" w:cs="Times New Roman" w:hint="eastAsia"/>
          <w:color w:val="000000" w:themeColor="text1"/>
        </w:rPr>
        <w:t>契約の内容を示すもの</w:t>
      </w:r>
    </w:p>
    <w:p w14:paraId="28ED92F3" w14:textId="26D1C52D" w:rsidR="00A54C69" w:rsidRDefault="00E32C4E" w:rsidP="00A54C69">
      <w:pPr>
        <w:pStyle w:val="22"/>
        <w:widowControl/>
        <w:ind w:leftChars="100" w:left="210"/>
        <w:rPr>
          <w:rFonts w:ascii="游明朝" w:eastAsia="游明朝" w:hAnsi="游明朝" w:cs="Times New Roman"/>
          <w:color w:val="000000" w:themeColor="text1"/>
        </w:rPr>
      </w:pPr>
      <w:r w:rsidRPr="00E32C4E">
        <w:rPr>
          <w:rFonts w:ascii="游明朝" w:eastAsia="游明朝" w:hAnsi="游明朝" w:cs="Times New Roman" w:hint="eastAsia"/>
          <w:color w:val="000000" w:themeColor="text1"/>
        </w:rPr>
        <w:t>工事監理業務委託契約書（案）：本事業の実施に係る工事監理業務委託契約の内容を示すもの</w:t>
      </w:r>
    </w:p>
    <w:p w14:paraId="6EDA8054" w14:textId="4CC48396" w:rsidR="00A54C69" w:rsidRPr="00DB4448" w:rsidRDefault="00A54C69" w:rsidP="00105D76">
      <w:pPr>
        <w:pStyle w:val="22"/>
        <w:widowControl/>
        <w:ind w:leftChars="100" w:left="210"/>
        <w:rPr>
          <w:rFonts w:ascii="游明朝" w:eastAsia="游明朝" w:hAnsi="游明朝" w:cs="Times New Roman"/>
          <w:color w:val="000000" w:themeColor="text1"/>
        </w:rPr>
      </w:pPr>
      <w:r>
        <w:rPr>
          <w:rFonts w:ascii="游明朝" w:eastAsia="游明朝" w:hAnsi="游明朝" w:cs="Times New Roman" w:hint="eastAsia"/>
          <w:color w:val="000000" w:themeColor="text1"/>
        </w:rPr>
        <w:t>賃貸借</w:t>
      </w:r>
      <w:r w:rsidRPr="00DB4448">
        <w:rPr>
          <w:rFonts w:ascii="游明朝" w:eastAsia="游明朝" w:hAnsi="游明朝" w:cs="Times New Roman" w:hint="eastAsia"/>
          <w:color w:val="000000" w:themeColor="text1"/>
        </w:rPr>
        <w:t>契約書（案）：本事業の実施に係る</w:t>
      </w:r>
      <w:r>
        <w:rPr>
          <w:rFonts w:ascii="游明朝" w:eastAsia="游明朝" w:hAnsi="游明朝" w:cs="Times New Roman" w:hint="eastAsia"/>
          <w:color w:val="000000" w:themeColor="text1"/>
        </w:rPr>
        <w:t>賃貸借</w:t>
      </w:r>
      <w:r w:rsidRPr="00DB4448">
        <w:rPr>
          <w:rFonts w:ascii="游明朝" w:eastAsia="游明朝" w:hAnsi="游明朝" w:cs="Times New Roman" w:hint="eastAsia"/>
          <w:color w:val="000000" w:themeColor="text1"/>
        </w:rPr>
        <w:t>契約の内容を示すもの</w:t>
      </w:r>
    </w:p>
    <w:p w14:paraId="58AE8A08" w14:textId="3AF2278E" w:rsidR="00623641" w:rsidRPr="00A54C69" w:rsidRDefault="00623641" w:rsidP="00D23ACF">
      <w:pPr>
        <w:pStyle w:val="22"/>
        <w:widowControl/>
        <w:ind w:leftChars="0" w:left="0"/>
        <w:rPr>
          <w:rFonts w:ascii="游明朝" w:eastAsia="游明朝" w:hAnsi="游明朝" w:cs="Times New Roman"/>
          <w:color w:val="000000" w:themeColor="text1"/>
        </w:rPr>
      </w:pPr>
    </w:p>
    <w:p w14:paraId="35302F52" w14:textId="73207811" w:rsidR="00D23ACF" w:rsidRPr="00DB4448" w:rsidRDefault="00D23ACF" w:rsidP="00D23ACF">
      <w:pPr>
        <w:pStyle w:val="22"/>
        <w:widowControl/>
        <w:ind w:leftChars="0" w:left="0"/>
        <w:rPr>
          <w:rFonts w:ascii="游明朝" w:eastAsia="游明朝" w:hAnsi="游明朝" w:cs="Times New Roman"/>
          <w:color w:val="000000" w:themeColor="text1"/>
          <w:highlight w:val="yellow"/>
        </w:rPr>
      </w:pPr>
      <w:r w:rsidRPr="00DB4448">
        <w:rPr>
          <w:rFonts w:ascii="游明朝" w:eastAsia="游明朝" w:hAnsi="游明朝" w:cs="Times New Roman" w:hint="eastAsia"/>
          <w:color w:val="000000" w:themeColor="text1"/>
        </w:rPr>
        <w:t>なお、入札説明書等と</w:t>
      </w:r>
      <w:r w:rsidR="004C27BA" w:rsidRPr="00DB4448">
        <w:rPr>
          <w:rFonts w:ascii="游明朝" w:eastAsia="游明朝" w:hAnsi="游明朝" w:cs="Times New Roman" w:hint="eastAsia"/>
          <w:color w:val="000000" w:themeColor="text1"/>
        </w:rPr>
        <w:t>、</w:t>
      </w:r>
      <w:r w:rsidRPr="00DB4448">
        <w:rPr>
          <w:rFonts w:ascii="游明朝" w:eastAsia="游明朝" w:hAnsi="游明朝" w:cs="Times New Roman" w:hint="eastAsia"/>
          <w:color w:val="000000" w:themeColor="text1"/>
        </w:rPr>
        <w:t>公表済みの実施方針及び</w:t>
      </w:r>
      <w:r w:rsidR="00FD109C" w:rsidRPr="00DB4448">
        <w:rPr>
          <w:rFonts w:ascii="游明朝" w:eastAsia="游明朝" w:hAnsi="游明朝" w:cs="Times New Roman" w:hint="eastAsia"/>
          <w:color w:val="000000" w:themeColor="text1"/>
        </w:rPr>
        <w:t>発注仕様書</w:t>
      </w:r>
      <w:r w:rsidRPr="00DB4448">
        <w:rPr>
          <w:rFonts w:ascii="游明朝" w:eastAsia="游明朝" w:hAnsi="游明朝" w:cs="Times New Roman" w:hint="eastAsia"/>
          <w:color w:val="000000" w:themeColor="text1"/>
        </w:rPr>
        <w:t>（案）</w:t>
      </w:r>
      <w:r w:rsidR="004C27BA" w:rsidRPr="00DB4448">
        <w:rPr>
          <w:rFonts w:ascii="游明朝" w:eastAsia="游明朝" w:hAnsi="游明朝" w:cs="Times New Roman" w:hint="eastAsia"/>
          <w:color w:val="000000" w:themeColor="text1"/>
        </w:rPr>
        <w:t>、並びに</w:t>
      </w:r>
      <w:r w:rsidR="00295B95" w:rsidRPr="00DB4448">
        <w:rPr>
          <w:rFonts w:ascii="游明朝" w:eastAsia="游明朝" w:hAnsi="游明朝" w:cs="Times New Roman" w:hint="eastAsia"/>
          <w:color w:val="000000" w:themeColor="text1"/>
        </w:rPr>
        <w:t>実施方針及び発注仕様書（案）</w:t>
      </w:r>
      <w:r w:rsidRPr="00DB4448">
        <w:rPr>
          <w:rFonts w:ascii="游明朝" w:eastAsia="游明朝" w:hAnsi="游明朝" w:cs="Times New Roman" w:hint="eastAsia"/>
          <w:color w:val="000000" w:themeColor="text1"/>
        </w:rPr>
        <w:t>に関する質問</w:t>
      </w:r>
      <w:r w:rsidR="00034582" w:rsidRPr="00DB4448">
        <w:rPr>
          <w:rFonts w:ascii="游明朝" w:eastAsia="游明朝" w:hAnsi="游明朝" w:cs="Times New Roman" w:hint="eastAsia"/>
          <w:color w:val="000000" w:themeColor="text1"/>
        </w:rPr>
        <w:t>及び個別対話</w:t>
      </w:r>
      <w:r w:rsidRPr="00DB4448">
        <w:rPr>
          <w:rFonts w:ascii="游明朝" w:eastAsia="游明朝" w:hAnsi="游明朝" w:cs="Times New Roman" w:hint="eastAsia"/>
          <w:color w:val="000000" w:themeColor="text1"/>
        </w:rPr>
        <w:t>に対する回答に相違のある場合は、入札説明書等の内容を優先するものとし、入札説明書等に記載がない事項については、実施方針及び</w:t>
      </w:r>
      <w:r w:rsidR="00034582" w:rsidRPr="00DB4448">
        <w:rPr>
          <w:rFonts w:ascii="游明朝" w:eastAsia="游明朝" w:hAnsi="游明朝" w:cs="Times New Roman" w:hint="eastAsia"/>
          <w:color w:val="000000" w:themeColor="text1"/>
        </w:rPr>
        <w:t>発注仕様</w:t>
      </w:r>
      <w:r w:rsidRPr="00DB4448">
        <w:rPr>
          <w:rFonts w:ascii="游明朝" w:eastAsia="游明朝" w:hAnsi="游明朝" w:cs="Times New Roman" w:hint="eastAsia"/>
          <w:color w:val="000000" w:themeColor="text1"/>
        </w:rPr>
        <w:t>書（案）に関する質問</w:t>
      </w:r>
      <w:r w:rsidR="00034582" w:rsidRPr="00DB4448">
        <w:rPr>
          <w:rFonts w:ascii="游明朝" w:eastAsia="游明朝" w:hAnsi="游明朝" w:cs="Times New Roman" w:hint="eastAsia"/>
          <w:color w:val="000000" w:themeColor="text1"/>
        </w:rPr>
        <w:t>及び個別対話</w:t>
      </w:r>
      <w:r w:rsidRPr="00DB4448">
        <w:rPr>
          <w:rFonts w:ascii="游明朝" w:eastAsia="游明朝" w:hAnsi="游明朝" w:cs="Times New Roman" w:hint="eastAsia"/>
          <w:color w:val="000000" w:themeColor="text1"/>
        </w:rPr>
        <w:t>に対する回答によるものとする。</w:t>
      </w:r>
    </w:p>
    <w:p w14:paraId="11ADB672" w14:textId="77777777" w:rsidR="00D23ACF" w:rsidRPr="00DB4448" w:rsidRDefault="00D23ACF" w:rsidP="006C0EDC">
      <w:pPr>
        <w:pStyle w:val="22"/>
        <w:widowControl/>
        <w:ind w:leftChars="50" w:left="105"/>
        <w:rPr>
          <w:rFonts w:ascii="游明朝" w:eastAsia="游明朝" w:hAnsi="游明朝" w:cs="Times New Roman"/>
          <w:color w:val="000000" w:themeColor="text1"/>
          <w:highlight w:val="yellow"/>
        </w:rPr>
      </w:pPr>
    </w:p>
    <w:p w14:paraId="022D1BC3" w14:textId="77777777" w:rsidR="00C929BD" w:rsidRPr="00DB4448" w:rsidRDefault="00C929BD" w:rsidP="00F51750">
      <w:pPr>
        <w:pStyle w:val="af"/>
        <w:rPr>
          <w:color w:val="000000" w:themeColor="text1"/>
        </w:rPr>
      </w:pPr>
    </w:p>
    <w:p w14:paraId="5A7E1B0C" w14:textId="6AF80692" w:rsidR="00C929BD" w:rsidRPr="00DB4448" w:rsidRDefault="00C929BD" w:rsidP="00F51750">
      <w:pPr>
        <w:pStyle w:val="af"/>
        <w:rPr>
          <w:color w:val="000000" w:themeColor="text1"/>
        </w:rPr>
        <w:sectPr w:rsidR="00C929BD" w:rsidRPr="00DB4448" w:rsidSect="00295B95">
          <w:headerReference w:type="default" r:id="rId10"/>
          <w:footerReference w:type="default" r:id="rId11"/>
          <w:pgSz w:w="11906" w:h="16838" w:code="9"/>
          <w:pgMar w:top="1418" w:right="1134" w:bottom="1418" w:left="1418" w:header="680" w:footer="510" w:gutter="0"/>
          <w:pgNumType w:start="1"/>
          <w:cols w:space="425"/>
          <w:docGrid w:type="linesAndChars" w:linePitch="360"/>
        </w:sectPr>
      </w:pPr>
    </w:p>
    <w:p w14:paraId="65822394" w14:textId="30842ABD" w:rsidR="002D09BE" w:rsidRPr="00DB4448" w:rsidRDefault="00AE0365" w:rsidP="00F965FB">
      <w:pPr>
        <w:pStyle w:val="1"/>
        <w:keepNext/>
        <w:keepLines/>
        <w:widowControl/>
        <w:snapToGrid w:val="0"/>
        <w:spacing w:beforeLines="50" w:before="180" w:afterLines="50" w:after="180"/>
        <w:rPr>
          <w:rFonts w:ascii="游ゴシック" w:eastAsia="游ゴシック" w:hAnsi="游ゴシック" w:cs="Times New Roman"/>
          <w:color w:val="000000" w:themeColor="text1"/>
          <w:spacing w:val="0"/>
        </w:rPr>
      </w:pPr>
      <w:bookmarkStart w:id="2" w:name="_Toc56466700"/>
      <w:bookmarkStart w:id="3" w:name="_Toc134878700"/>
      <w:r w:rsidRPr="00DB4448">
        <w:rPr>
          <w:rFonts w:ascii="游ゴシック" w:eastAsia="游ゴシック" w:hAnsi="游ゴシック" w:cs="Times New Roman" w:hint="eastAsia"/>
          <w:color w:val="000000" w:themeColor="text1"/>
          <w:spacing w:val="0"/>
        </w:rPr>
        <w:lastRenderedPageBreak/>
        <w:t>第</w:t>
      </w:r>
      <w:r w:rsidR="00437737" w:rsidRPr="00DB4448">
        <w:rPr>
          <w:rFonts w:ascii="游ゴシック" w:eastAsia="游ゴシック" w:hAnsi="游ゴシック" w:cs="Times New Roman" w:hint="eastAsia"/>
          <w:color w:val="000000" w:themeColor="text1"/>
          <w:spacing w:val="0"/>
        </w:rPr>
        <w:t>２</w:t>
      </w:r>
      <w:r w:rsidRPr="00DB4448">
        <w:rPr>
          <w:rFonts w:ascii="游ゴシック" w:eastAsia="游ゴシック" w:hAnsi="游ゴシック" w:cs="Times New Roman" w:hint="eastAsia"/>
          <w:color w:val="000000" w:themeColor="text1"/>
          <w:spacing w:val="0"/>
        </w:rPr>
        <w:t xml:space="preserve">　</w:t>
      </w:r>
      <w:r w:rsidR="00D94C1D" w:rsidRPr="00DB4448">
        <w:rPr>
          <w:rFonts w:ascii="游ゴシック" w:eastAsia="游ゴシック" w:hAnsi="游ゴシック" w:cs="Times New Roman" w:hint="eastAsia"/>
          <w:color w:val="000000" w:themeColor="text1"/>
          <w:spacing w:val="0"/>
        </w:rPr>
        <w:t>事業</w:t>
      </w:r>
      <w:bookmarkEnd w:id="2"/>
      <w:r w:rsidR="00437737" w:rsidRPr="00DB4448">
        <w:rPr>
          <w:rFonts w:ascii="游ゴシック" w:eastAsia="游ゴシック" w:hAnsi="游ゴシック" w:cs="Times New Roman" w:hint="eastAsia"/>
          <w:color w:val="000000" w:themeColor="text1"/>
          <w:spacing w:val="0"/>
        </w:rPr>
        <w:t>の目的及び内容</w:t>
      </w:r>
      <w:bookmarkEnd w:id="3"/>
    </w:p>
    <w:p w14:paraId="4F232D1C" w14:textId="4FD504BE" w:rsidR="00F965FB" w:rsidRPr="00DB4448" w:rsidRDefault="00F965FB" w:rsidP="00A2529E">
      <w:pPr>
        <w:pStyle w:val="2"/>
        <w:keepNext/>
        <w:keepLines/>
        <w:widowControl/>
        <w:numPr>
          <w:ilvl w:val="0"/>
          <w:numId w:val="5"/>
        </w:numPr>
        <w:spacing w:before="240" w:after="120"/>
        <w:ind w:leftChars="0"/>
        <w:rPr>
          <w:rFonts w:ascii="游ゴシック" w:eastAsia="游ゴシック" w:hAnsi="游ゴシック" w:cs="Times New Roman"/>
          <w:color w:val="000000" w:themeColor="text1"/>
          <w:szCs w:val="24"/>
        </w:rPr>
      </w:pPr>
      <w:bookmarkStart w:id="4" w:name="_Toc56466703"/>
      <w:bookmarkStart w:id="5" w:name="_Toc134878701"/>
      <w:r w:rsidRPr="00DB4448">
        <w:rPr>
          <w:rFonts w:ascii="游ゴシック" w:eastAsia="游ゴシック" w:hAnsi="游ゴシック" w:cs="Times New Roman" w:hint="eastAsia"/>
          <w:color w:val="000000" w:themeColor="text1"/>
          <w:szCs w:val="24"/>
        </w:rPr>
        <w:t>事業の目的</w:t>
      </w:r>
      <w:bookmarkEnd w:id="4"/>
      <w:bookmarkEnd w:id="5"/>
    </w:p>
    <w:p w14:paraId="75E855D6" w14:textId="0D3E2BA9" w:rsidR="0024371E" w:rsidRPr="0024371E" w:rsidRDefault="0024371E" w:rsidP="0024371E">
      <w:pPr>
        <w:pStyle w:val="22"/>
        <w:widowControl/>
        <w:ind w:leftChars="50" w:left="105"/>
        <w:rPr>
          <w:rFonts w:ascii="游明朝" w:eastAsia="游明朝" w:hAnsi="游明朝" w:cs="Times New Roman"/>
          <w:color w:val="000000" w:themeColor="text1"/>
        </w:rPr>
      </w:pPr>
      <w:bookmarkStart w:id="6" w:name="_Hlk58498831"/>
      <w:bookmarkStart w:id="7" w:name="_Hlk58498914"/>
      <w:r w:rsidRPr="0024371E">
        <w:rPr>
          <w:rFonts w:ascii="游明朝" w:eastAsia="游明朝" w:hAnsi="游明朝" w:cs="Times New Roman" w:hint="eastAsia"/>
          <w:color w:val="000000" w:themeColor="text1"/>
        </w:rPr>
        <w:t>大分市では、</w:t>
      </w:r>
      <w:r w:rsidR="00E32C4E" w:rsidRPr="00AC16B4">
        <w:rPr>
          <w:rFonts w:ascii="游明朝" w:eastAsia="游明朝" w:hAnsi="游明朝" w:hint="eastAsia"/>
          <w:color w:val="000000"/>
        </w:rPr>
        <w:t>平成28年5月に策定した「大分市教育施設整備保全計画</w:t>
      </w:r>
      <w:r w:rsidR="00E32C4E">
        <w:rPr>
          <w:rFonts w:ascii="游明朝" w:eastAsia="游明朝" w:hAnsi="游明朝" w:hint="eastAsia"/>
          <w:color w:val="000000"/>
        </w:rPr>
        <w:t>（令和3年5月改訂）</w:t>
      </w:r>
      <w:r w:rsidR="00E32C4E" w:rsidRPr="00AC16B4">
        <w:rPr>
          <w:rFonts w:ascii="游明朝" w:eastAsia="游明朝" w:hAnsi="游明朝" w:hint="eastAsia"/>
          <w:color w:val="000000"/>
        </w:rPr>
        <w:t>」（以下、「保全計画」）に基づき、</w:t>
      </w:r>
      <w:r w:rsidRPr="0024371E">
        <w:rPr>
          <w:rFonts w:ascii="游明朝" w:eastAsia="游明朝" w:hAnsi="游明朝" w:cs="Times New Roman" w:hint="eastAsia"/>
          <w:color w:val="000000" w:themeColor="text1"/>
        </w:rPr>
        <w:t>今後</w:t>
      </w:r>
      <w:r w:rsidRPr="0024371E">
        <w:rPr>
          <w:rFonts w:ascii="游明朝" w:eastAsia="游明朝" w:hAnsi="游明朝" w:cs="Times New Roman"/>
          <w:color w:val="000000" w:themeColor="text1"/>
        </w:rPr>
        <w:t>30</w:t>
      </w:r>
      <w:r w:rsidRPr="0024371E">
        <w:rPr>
          <w:rFonts w:ascii="游明朝" w:eastAsia="游明朝" w:hAnsi="游明朝" w:cs="Times New Roman" w:hint="eastAsia"/>
          <w:color w:val="000000" w:themeColor="text1"/>
        </w:rPr>
        <w:t>年間の学校施設の計画的な長寿命化を進め、学校施設の老朽化対策を効率的・効果的に行うこととしている。</w:t>
      </w:r>
    </w:p>
    <w:p w14:paraId="255F7B74" w14:textId="18A87EE1" w:rsidR="00F965FB" w:rsidRPr="00DB4448" w:rsidRDefault="0024371E" w:rsidP="00F965FB">
      <w:pPr>
        <w:pStyle w:val="22"/>
        <w:widowControl/>
        <w:ind w:leftChars="50" w:left="105"/>
        <w:rPr>
          <w:rFonts w:ascii="游明朝" w:eastAsia="游明朝" w:hAnsi="游明朝" w:cs="Times New Roman"/>
          <w:color w:val="000000" w:themeColor="text1"/>
        </w:rPr>
      </w:pPr>
      <w:r w:rsidRPr="0024371E">
        <w:rPr>
          <w:rFonts w:ascii="游明朝" w:eastAsia="游明朝" w:hAnsi="游明朝" w:cs="Times New Roman" w:hint="eastAsia"/>
          <w:color w:val="000000" w:themeColor="text1"/>
        </w:rPr>
        <w:t>このような背景を踏まえ、本市では、保全計画に基づき、大分市立城南中学校の校舎群を長寿命化改修することとした。また、設計施工一括発注方式により実施し、民間企業の参加を広く求め、本市の求める要望等に最も適した提案を採用し、より効率的かつ効果的に質の高い公共サービスの提供を図ることを目的とする。</w:t>
      </w:r>
      <w:bookmarkEnd w:id="6"/>
    </w:p>
    <w:p w14:paraId="56072179" w14:textId="77777777" w:rsidR="00E77B4B" w:rsidRPr="00DB4448" w:rsidRDefault="00E77B4B" w:rsidP="00F965FB">
      <w:pPr>
        <w:pStyle w:val="22"/>
        <w:widowControl/>
        <w:ind w:leftChars="50" w:left="105"/>
        <w:rPr>
          <w:rFonts w:ascii="游明朝" w:eastAsia="游明朝" w:hAnsi="游明朝" w:cs="Times New Roman"/>
          <w:color w:val="000000" w:themeColor="text1"/>
        </w:rPr>
      </w:pPr>
    </w:p>
    <w:p w14:paraId="727F3E96" w14:textId="01FD1381" w:rsidR="0085397B" w:rsidRPr="00DB4448" w:rsidRDefault="0085397B" w:rsidP="00A2529E">
      <w:pPr>
        <w:pStyle w:val="2"/>
        <w:keepNext/>
        <w:keepLines/>
        <w:widowControl/>
        <w:numPr>
          <w:ilvl w:val="0"/>
          <w:numId w:val="5"/>
        </w:numPr>
        <w:spacing w:before="240" w:after="120"/>
        <w:ind w:leftChars="0"/>
        <w:rPr>
          <w:rFonts w:ascii="游ゴシック" w:eastAsia="游ゴシック" w:hAnsi="游ゴシック" w:cs="Times New Roman"/>
          <w:color w:val="000000" w:themeColor="text1"/>
          <w:szCs w:val="24"/>
        </w:rPr>
      </w:pPr>
      <w:bookmarkStart w:id="8" w:name="_Toc56466701"/>
      <w:bookmarkStart w:id="9" w:name="_Toc134878702"/>
      <w:bookmarkEnd w:id="7"/>
      <w:r w:rsidRPr="00DB4448">
        <w:rPr>
          <w:rFonts w:ascii="游ゴシック" w:eastAsia="游ゴシック" w:hAnsi="游ゴシック" w:cs="Times New Roman" w:hint="eastAsia"/>
          <w:color w:val="000000" w:themeColor="text1"/>
          <w:szCs w:val="24"/>
        </w:rPr>
        <w:t>事業</w:t>
      </w:r>
      <w:bookmarkEnd w:id="8"/>
      <w:r w:rsidRPr="00DB4448">
        <w:rPr>
          <w:rFonts w:ascii="游ゴシック" w:eastAsia="游ゴシック" w:hAnsi="游ゴシック" w:cs="Times New Roman" w:hint="eastAsia"/>
          <w:color w:val="000000" w:themeColor="text1"/>
          <w:szCs w:val="24"/>
        </w:rPr>
        <w:t>名称</w:t>
      </w:r>
      <w:bookmarkEnd w:id="9"/>
    </w:p>
    <w:p w14:paraId="1690E8A5" w14:textId="0A3905AD" w:rsidR="0085397B" w:rsidRPr="00DB4448" w:rsidRDefault="00CD38C2" w:rsidP="0085397B">
      <w:pPr>
        <w:pStyle w:val="22"/>
        <w:widowControl/>
        <w:spacing w:line="300" w:lineRule="exact"/>
        <w:ind w:leftChars="50" w:left="105"/>
        <w:rPr>
          <w:rFonts w:ascii="游明朝" w:eastAsia="游明朝" w:hAnsi="游明朝" w:cs="Times New Roman"/>
          <w:color w:val="000000" w:themeColor="text1"/>
        </w:rPr>
      </w:pPr>
      <w:r>
        <w:rPr>
          <w:rFonts w:ascii="游明朝" w:eastAsia="游明朝" w:hAnsi="游明朝" w:cs="Times New Roman" w:hint="eastAsia"/>
          <w:color w:val="000000" w:themeColor="text1"/>
        </w:rPr>
        <w:t>大分市立</w:t>
      </w:r>
      <w:r w:rsidR="0024371E">
        <w:rPr>
          <w:rFonts w:ascii="游明朝" w:eastAsia="游明朝" w:hAnsi="游明朝" w:cs="Times New Roman" w:hint="eastAsia"/>
          <w:color w:val="000000" w:themeColor="text1"/>
        </w:rPr>
        <w:t>城南中学校</w:t>
      </w:r>
      <w:r w:rsidR="00B62694">
        <w:rPr>
          <w:rFonts w:ascii="游明朝" w:eastAsia="游明朝" w:hAnsi="游明朝" w:cs="Times New Roman" w:hint="eastAsia"/>
          <w:color w:val="000000" w:themeColor="text1"/>
        </w:rPr>
        <w:t>校舎</w:t>
      </w:r>
      <w:r>
        <w:rPr>
          <w:rFonts w:ascii="游明朝" w:eastAsia="游明朝" w:hAnsi="游明朝" w:cs="Times New Roman" w:hint="eastAsia"/>
          <w:color w:val="000000" w:themeColor="text1"/>
        </w:rPr>
        <w:t>等</w:t>
      </w:r>
      <w:r w:rsidR="0024371E">
        <w:rPr>
          <w:rFonts w:ascii="游明朝" w:eastAsia="游明朝" w:hAnsi="游明朝" w:cs="Times New Roman" w:hint="eastAsia"/>
          <w:color w:val="000000" w:themeColor="text1"/>
        </w:rPr>
        <w:t>長寿命化改修</w:t>
      </w:r>
      <w:r w:rsidR="0085397B" w:rsidRPr="00DB4448">
        <w:rPr>
          <w:rFonts w:ascii="游明朝" w:eastAsia="游明朝" w:hAnsi="游明朝" w:cs="Times New Roman" w:hint="eastAsia"/>
          <w:color w:val="000000" w:themeColor="text1"/>
        </w:rPr>
        <w:t>事業</w:t>
      </w:r>
    </w:p>
    <w:p w14:paraId="2D0ACE8D" w14:textId="77777777" w:rsidR="00E77B4B" w:rsidRPr="0024371E" w:rsidRDefault="00E77B4B" w:rsidP="0085397B">
      <w:pPr>
        <w:pStyle w:val="22"/>
        <w:widowControl/>
        <w:spacing w:line="300" w:lineRule="exact"/>
        <w:ind w:leftChars="50" w:left="105"/>
        <w:rPr>
          <w:rFonts w:ascii="游明朝" w:eastAsia="游明朝" w:hAnsi="游明朝" w:cs="Times New Roman"/>
          <w:color w:val="000000" w:themeColor="text1"/>
        </w:rPr>
      </w:pPr>
    </w:p>
    <w:p w14:paraId="10858DBE" w14:textId="622870CB" w:rsidR="0085397B" w:rsidRPr="00DB4448" w:rsidRDefault="0085397B" w:rsidP="00A2529E">
      <w:pPr>
        <w:pStyle w:val="2"/>
        <w:keepNext/>
        <w:keepLines/>
        <w:widowControl/>
        <w:numPr>
          <w:ilvl w:val="0"/>
          <w:numId w:val="5"/>
        </w:numPr>
        <w:spacing w:before="240" w:after="120"/>
        <w:ind w:leftChars="0"/>
        <w:rPr>
          <w:rFonts w:ascii="游ゴシック" w:eastAsia="游ゴシック" w:hAnsi="游ゴシック" w:cs="Times New Roman"/>
          <w:color w:val="000000" w:themeColor="text1"/>
          <w:szCs w:val="24"/>
        </w:rPr>
      </w:pPr>
      <w:bookmarkStart w:id="10" w:name="_Toc134878703"/>
      <w:r w:rsidRPr="00DB4448">
        <w:rPr>
          <w:rFonts w:ascii="游ゴシック" w:eastAsia="游ゴシック" w:hAnsi="游ゴシック" w:cs="Times New Roman" w:hint="eastAsia"/>
          <w:color w:val="000000" w:themeColor="text1"/>
          <w:szCs w:val="24"/>
        </w:rPr>
        <w:t>事業実施場所</w:t>
      </w:r>
      <w:bookmarkEnd w:id="10"/>
    </w:p>
    <w:p w14:paraId="1AE8342A" w14:textId="174D0F77" w:rsidR="00E77B4B" w:rsidRPr="00DB4448" w:rsidRDefault="00E77B4B" w:rsidP="00E77B4B">
      <w:pPr>
        <w:pStyle w:val="3"/>
        <w:keepNext/>
        <w:keepLines/>
        <w:widowControl/>
        <w:numPr>
          <w:ilvl w:val="0"/>
          <w:numId w:val="4"/>
        </w:numPr>
        <w:spacing w:beforeLines="50" w:before="180" w:afterLines="50" w:after="180"/>
        <w:ind w:leftChars="0" w:left="811" w:hanging="703"/>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事業</w:t>
      </w:r>
      <w:r w:rsidR="0024371E">
        <w:rPr>
          <w:rFonts w:ascii="游ゴシック" w:eastAsia="游ゴシック" w:hAnsi="游ゴシック" w:cs="Times New Roman" w:hint="eastAsia"/>
          <w:b/>
          <w:color w:val="000000" w:themeColor="text1"/>
          <w:szCs w:val="24"/>
        </w:rPr>
        <w:t>対象施設</w:t>
      </w:r>
    </w:p>
    <w:p w14:paraId="5925E7D4" w14:textId="10874C1A" w:rsidR="00E77B4B" w:rsidRPr="00DB4448" w:rsidRDefault="00E77B4B" w:rsidP="00E77B4B">
      <w:pPr>
        <w:pStyle w:val="33"/>
        <w:spacing w:line="300" w:lineRule="exact"/>
        <w:ind w:left="420" w:firstLine="210"/>
        <w:rPr>
          <w:rFonts w:ascii="游明朝" w:eastAsia="游明朝" w:hAnsi="游明朝"/>
          <w:color w:val="000000" w:themeColor="text1"/>
        </w:rPr>
      </w:pPr>
      <w:r w:rsidRPr="00DB4448">
        <w:rPr>
          <w:rFonts w:ascii="游明朝" w:eastAsia="游明朝" w:hAnsi="游明朝" w:hint="eastAsia"/>
          <w:color w:val="000000" w:themeColor="text1"/>
        </w:rPr>
        <w:t>本事業で対象とする施設は、以下に掲げるものとする（以下、これらを総称して「本施設」という。）。なお、本施設の諸室の構成、規模、設計要件等の詳細については、発注仕様書において提示する</w:t>
      </w:r>
    </w:p>
    <w:p w14:paraId="6953A909" w14:textId="50CFD2F5" w:rsidR="00E77B4B" w:rsidRPr="00DB4448" w:rsidRDefault="00B62694" w:rsidP="00E77B4B">
      <w:pPr>
        <w:pStyle w:val="4"/>
        <w:ind w:left="885" w:hanging="465"/>
        <w:rPr>
          <w:color w:val="000000" w:themeColor="text1"/>
        </w:rPr>
      </w:pPr>
      <w:r>
        <w:rPr>
          <w:rFonts w:hint="eastAsia"/>
          <w:color w:val="000000" w:themeColor="text1"/>
        </w:rPr>
        <w:t>校舎</w:t>
      </w:r>
      <w:r w:rsidR="00CD38C2">
        <w:rPr>
          <w:rFonts w:hint="eastAsia"/>
          <w:color w:val="000000" w:themeColor="text1"/>
        </w:rPr>
        <w:t>等</w:t>
      </w:r>
    </w:p>
    <w:p w14:paraId="47DA0A10" w14:textId="73548F6A" w:rsidR="00E77B4B" w:rsidRPr="00DB4448" w:rsidRDefault="0024371E" w:rsidP="00401DBF">
      <w:pPr>
        <w:pStyle w:val="4"/>
        <w:ind w:left="840"/>
        <w:rPr>
          <w:color w:val="000000" w:themeColor="text1"/>
        </w:rPr>
      </w:pPr>
      <w:r>
        <w:rPr>
          <w:rFonts w:hint="eastAsia"/>
          <w:color w:val="000000" w:themeColor="text1"/>
        </w:rPr>
        <w:t>プール</w:t>
      </w:r>
    </w:p>
    <w:p w14:paraId="1E3EED92" w14:textId="758D97E2" w:rsidR="00E77B4B" w:rsidRPr="00DB4448" w:rsidRDefault="00E77B4B" w:rsidP="0024371E">
      <w:pPr>
        <w:pStyle w:val="4"/>
        <w:numPr>
          <w:ilvl w:val="0"/>
          <w:numId w:val="0"/>
        </w:numPr>
        <w:ind w:left="420"/>
        <w:rPr>
          <w:color w:val="000000" w:themeColor="text1"/>
        </w:rPr>
      </w:pPr>
      <w:bookmarkStart w:id="11" w:name="_GoBack"/>
      <w:bookmarkEnd w:id="11"/>
    </w:p>
    <w:p w14:paraId="1A0D5221" w14:textId="357D4CC0" w:rsidR="00E83F8E" w:rsidRPr="00DB4448" w:rsidRDefault="00E83F8E" w:rsidP="00E83F8E">
      <w:pPr>
        <w:pStyle w:val="3"/>
        <w:keepNext/>
        <w:keepLines/>
        <w:widowControl/>
        <w:numPr>
          <w:ilvl w:val="0"/>
          <w:numId w:val="4"/>
        </w:numPr>
        <w:spacing w:beforeLines="50" w:before="180" w:afterLines="50" w:after="180"/>
        <w:ind w:leftChars="0" w:left="811" w:hanging="703"/>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事業用地</w:t>
      </w:r>
    </w:p>
    <w:p w14:paraId="43F730F6" w14:textId="63430DEB" w:rsidR="00E83F8E" w:rsidRPr="00DB4448" w:rsidRDefault="00E83F8E" w:rsidP="00E83F8E">
      <w:pPr>
        <w:pStyle w:val="42"/>
        <w:spacing w:after="120" w:line="300" w:lineRule="exact"/>
        <w:ind w:leftChars="50" w:left="105" w:firstLine="210"/>
        <w:rPr>
          <w:rFonts w:ascii="游明朝" w:eastAsia="游明朝" w:hAnsi="游明朝"/>
          <w:color w:val="000000" w:themeColor="text1"/>
        </w:rPr>
      </w:pPr>
      <w:r w:rsidRPr="00DB4448">
        <w:rPr>
          <w:rFonts w:ascii="游明朝" w:eastAsia="游明朝" w:hAnsi="游明朝" w:hint="eastAsia"/>
          <w:color w:val="000000" w:themeColor="text1"/>
        </w:rPr>
        <w:t>所在地　：大分市</w:t>
      </w:r>
      <w:r w:rsidR="0024371E">
        <w:rPr>
          <w:rFonts w:ascii="游明朝" w:eastAsia="游明朝" w:hAnsi="游明朝" w:hint="eastAsia"/>
          <w:color w:val="000000" w:themeColor="text1"/>
        </w:rPr>
        <w:t>大字荏隈754番地の19</w:t>
      </w:r>
    </w:p>
    <w:p w14:paraId="7D1E16F2" w14:textId="0EF3D809" w:rsidR="00E83F8E" w:rsidRPr="00DB4448" w:rsidRDefault="00E83F8E" w:rsidP="00E83F8E">
      <w:pPr>
        <w:pStyle w:val="42"/>
        <w:spacing w:after="120" w:line="300" w:lineRule="exact"/>
        <w:ind w:leftChars="50" w:left="105" w:firstLine="210"/>
        <w:rPr>
          <w:rFonts w:ascii="游明朝" w:eastAsia="游明朝" w:hAnsi="游明朝"/>
          <w:color w:val="000000" w:themeColor="text1"/>
        </w:rPr>
      </w:pPr>
      <w:r w:rsidRPr="00DB4448">
        <w:rPr>
          <w:rFonts w:ascii="游明朝" w:eastAsia="游明朝" w:hAnsi="游明朝" w:hint="eastAsia"/>
          <w:color w:val="000000" w:themeColor="text1"/>
        </w:rPr>
        <w:t>敷地面積：</w:t>
      </w:r>
      <w:r w:rsidR="0024371E">
        <w:rPr>
          <w:rFonts w:ascii="游明朝" w:eastAsia="游明朝" w:hAnsi="游明朝" w:hint="eastAsia"/>
          <w:color w:val="000000" w:themeColor="text1"/>
        </w:rPr>
        <w:t>約20,272</w:t>
      </w:r>
      <w:r w:rsidRPr="00DB4448">
        <w:rPr>
          <w:rFonts w:ascii="游明朝" w:eastAsia="游明朝" w:hAnsi="游明朝" w:hint="eastAsia"/>
          <w:color w:val="000000" w:themeColor="text1"/>
        </w:rPr>
        <w:t>㎡</w:t>
      </w:r>
    </w:p>
    <w:p w14:paraId="2E8E12B3" w14:textId="77777777" w:rsidR="00875C7C" w:rsidRPr="00DB4448" w:rsidRDefault="00875C7C" w:rsidP="00E83F8E">
      <w:pPr>
        <w:pStyle w:val="42"/>
        <w:spacing w:after="120" w:line="300" w:lineRule="exact"/>
        <w:ind w:leftChars="50" w:left="105" w:firstLine="210"/>
        <w:rPr>
          <w:rFonts w:ascii="游明朝" w:eastAsia="游明朝" w:hAnsi="游明朝"/>
          <w:color w:val="000000" w:themeColor="text1"/>
        </w:rPr>
      </w:pPr>
    </w:p>
    <w:p w14:paraId="3F9A207A" w14:textId="2D6C358B" w:rsidR="00990D6A" w:rsidRPr="00DB4448" w:rsidRDefault="008A6336" w:rsidP="00A2529E">
      <w:pPr>
        <w:pStyle w:val="2"/>
        <w:keepNext/>
        <w:keepLines/>
        <w:widowControl/>
        <w:numPr>
          <w:ilvl w:val="0"/>
          <w:numId w:val="5"/>
        </w:numPr>
        <w:spacing w:before="240" w:after="120"/>
        <w:ind w:leftChars="0"/>
        <w:rPr>
          <w:rFonts w:ascii="游ゴシック" w:eastAsia="游ゴシック" w:hAnsi="游ゴシック" w:cs="Times New Roman"/>
          <w:color w:val="000000" w:themeColor="text1"/>
          <w:szCs w:val="24"/>
        </w:rPr>
      </w:pPr>
      <w:bookmarkStart w:id="12" w:name="_Toc56466702"/>
      <w:bookmarkStart w:id="13" w:name="_Toc134878704"/>
      <w:r w:rsidRPr="00DB4448">
        <w:rPr>
          <w:rFonts w:ascii="游ゴシック" w:eastAsia="游ゴシック" w:hAnsi="游ゴシック" w:cs="Times New Roman" w:hint="eastAsia"/>
          <w:color w:val="000000" w:themeColor="text1"/>
          <w:szCs w:val="24"/>
        </w:rPr>
        <w:t>本施設</w:t>
      </w:r>
      <w:r w:rsidR="002D09BE" w:rsidRPr="00DB4448">
        <w:rPr>
          <w:rFonts w:ascii="游ゴシック" w:eastAsia="游ゴシック" w:hAnsi="游ゴシック" w:cs="Times New Roman" w:hint="eastAsia"/>
          <w:color w:val="000000" w:themeColor="text1"/>
          <w:szCs w:val="24"/>
        </w:rPr>
        <w:t>の管理者の名称</w:t>
      </w:r>
      <w:bookmarkEnd w:id="12"/>
      <w:bookmarkEnd w:id="13"/>
    </w:p>
    <w:p w14:paraId="789646CF" w14:textId="36EC1330" w:rsidR="00697C35" w:rsidRPr="00DB4448" w:rsidRDefault="00665056" w:rsidP="00665056">
      <w:pPr>
        <w:pStyle w:val="22"/>
        <w:widowControl/>
        <w:spacing w:line="300" w:lineRule="exact"/>
        <w:ind w:leftChars="50" w:left="105"/>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大分</w:t>
      </w:r>
      <w:r w:rsidR="00697C35" w:rsidRPr="00DB4448">
        <w:rPr>
          <w:rFonts w:ascii="游明朝" w:eastAsia="游明朝" w:hAnsi="游明朝" w:cs="Times New Roman" w:hint="eastAsia"/>
          <w:color w:val="000000" w:themeColor="text1"/>
        </w:rPr>
        <w:t xml:space="preserve">市長　</w:t>
      </w:r>
      <w:r w:rsidR="0024371E">
        <w:rPr>
          <w:rFonts w:ascii="游明朝" w:eastAsia="游明朝" w:hAnsi="游明朝" w:cs="Times New Roman" w:hint="eastAsia"/>
          <w:color w:val="000000" w:themeColor="text1"/>
        </w:rPr>
        <w:t>足立　信也</w:t>
      </w:r>
    </w:p>
    <w:p w14:paraId="0CA19AA8" w14:textId="77777777" w:rsidR="008A6336" w:rsidRPr="00DB4448" w:rsidRDefault="008A6336" w:rsidP="00665056">
      <w:pPr>
        <w:pStyle w:val="22"/>
        <w:widowControl/>
        <w:spacing w:line="300" w:lineRule="exact"/>
        <w:ind w:leftChars="50" w:left="105"/>
        <w:rPr>
          <w:rFonts w:ascii="游明朝" w:eastAsia="游明朝" w:hAnsi="游明朝" w:cs="Times New Roman"/>
          <w:color w:val="000000" w:themeColor="text1"/>
        </w:rPr>
      </w:pPr>
    </w:p>
    <w:p w14:paraId="77750B57" w14:textId="39D5B6FB" w:rsidR="002D09BE" w:rsidRPr="00DB4448" w:rsidRDefault="00875C7C" w:rsidP="00A2529E">
      <w:pPr>
        <w:pStyle w:val="2"/>
        <w:keepNext/>
        <w:keepLines/>
        <w:widowControl/>
        <w:numPr>
          <w:ilvl w:val="0"/>
          <w:numId w:val="5"/>
        </w:numPr>
        <w:spacing w:before="240" w:after="120"/>
        <w:ind w:leftChars="0"/>
        <w:rPr>
          <w:rFonts w:ascii="游ゴシック" w:eastAsia="游ゴシック" w:hAnsi="游ゴシック" w:cs="Times New Roman"/>
          <w:color w:val="000000" w:themeColor="text1"/>
          <w:szCs w:val="24"/>
        </w:rPr>
      </w:pPr>
      <w:bookmarkStart w:id="14" w:name="_Toc134878705"/>
      <w:r w:rsidRPr="00DB4448">
        <w:rPr>
          <w:rFonts w:ascii="游ゴシック" w:eastAsia="游ゴシック" w:hAnsi="游ゴシック" w:cs="Times New Roman" w:hint="eastAsia"/>
          <w:color w:val="000000" w:themeColor="text1"/>
          <w:szCs w:val="24"/>
        </w:rPr>
        <w:t>事業の対象範囲</w:t>
      </w:r>
      <w:bookmarkEnd w:id="14"/>
    </w:p>
    <w:p w14:paraId="095C933A" w14:textId="1AF865E1" w:rsidR="00196F78" w:rsidRPr="00DB4448" w:rsidRDefault="00196F78" w:rsidP="00A2529E">
      <w:pPr>
        <w:pStyle w:val="3"/>
        <w:keepNext/>
        <w:keepLines/>
        <w:widowControl/>
        <w:numPr>
          <w:ilvl w:val="0"/>
          <w:numId w:val="10"/>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設計業務</w:t>
      </w:r>
    </w:p>
    <w:p w14:paraId="7161B04B" w14:textId="77777777" w:rsidR="000A0FAA" w:rsidRPr="00DB4448" w:rsidRDefault="000A0FAA" w:rsidP="00A2529E">
      <w:pPr>
        <w:pStyle w:val="4"/>
        <w:keepNext w:val="0"/>
        <w:keepLines w:val="0"/>
        <w:widowControl w:val="0"/>
        <w:numPr>
          <w:ilvl w:val="0"/>
          <w:numId w:val="11"/>
        </w:numPr>
        <w:ind w:left="885" w:hanging="465"/>
        <w:rPr>
          <w:color w:val="000000" w:themeColor="text1"/>
        </w:rPr>
      </w:pPr>
      <w:r w:rsidRPr="00DB4448">
        <w:rPr>
          <w:rFonts w:hint="eastAsia"/>
          <w:color w:val="000000" w:themeColor="text1"/>
        </w:rPr>
        <w:t>事前調査業務（必要に応じて現況測量、地盤調査、土壌調査及び振動測定等）</w:t>
      </w:r>
    </w:p>
    <w:p w14:paraId="7F7553C4" w14:textId="3606BFE1" w:rsidR="000A0FAA" w:rsidRPr="0024371E" w:rsidRDefault="0024371E" w:rsidP="0024371E">
      <w:pPr>
        <w:pStyle w:val="4"/>
        <w:keepNext w:val="0"/>
        <w:keepLines w:val="0"/>
        <w:widowControl w:val="0"/>
        <w:ind w:left="885" w:hanging="465"/>
        <w:rPr>
          <w:color w:val="000000" w:themeColor="text1"/>
        </w:rPr>
      </w:pPr>
      <w:r>
        <w:rPr>
          <w:rFonts w:hint="eastAsia"/>
          <w:color w:val="000000" w:themeColor="text1"/>
        </w:rPr>
        <w:lastRenderedPageBreak/>
        <w:t>長寿命化改修に係る</w:t>
      </w:r>
      <w:r w:rsidR="000A0FAA" w:rsidRPr="00DB4448">
        <w:rPr>
          <w:rFonts w:hint="eastAsia"/>
          <w:color w:val="000000" w:themeColor="text1"/>
        </w:rPr>
        <w:t>設計業務</w:t>
      </w:r>
    </w:p>
    <w:p w14:paraId="531B886D" w14:textId="699BEE87" w:rsidR="000A0FAA" w:rsidRDefault="000A0FAA" w:rsidP="00DA1CAB">
      <w:pPr>
        <w:pStyle w:val="4"/>
        <w:keepNext w:val="0"/>
        <w:keepLines w:val="0"/>
        <w:widowControl w:val="0"/>
        <w:ind w:left="885" w:hanging="465"/>
        <w:rPr>
          <w:color w:val="000000" w:themeColor="text1"/>
        </w:rPr>
      </w:pPr>
      <w:r w:rsidRPr="00DB4448">
        <w:rPr>
          <w:rFonts w:hint="eastAsia"/>
          <w:color w:val="000000" w:themeColor="text1"/>
        </w:rPr>
        <w:t>本事業に伴う各種申請及び協議等の業務</w:t>
      </w:r>
    </w:p>
    <w:p w14:paraId="1E1AAFE6" w14:textId="2A247694" w:rsidR="0068632A" w:rsidRPr="0068632A" w:rsidRDefault="0068632A" w:rsidP="0068632A">
      <w:pPr>
        <w:pStyle w:val="4"/>
        <w:ind w:left="840"/>
      </w:pPr>
      <w:r>
        <w:rPr>
          <w:rFonts w:hint="eastAsia"/>
        </w:rPr>
        <w:t>国庫補助等申請支援業務</w:t>
      </w:r>
    </w:p>
    <w:p w14:paraId="624DB21C" w14:textId="20FF27C0" w:rsidR="000A0FAA" w:rsidRPr="00DB4448" w:rsidRDefault="000A0FAA" w:rsidP="00DA1CAB">
      <w:pPr>
        <w:pStyle w:val="4"/>
        <w:keepNext w:val="0"/>
        <w:keepLines w:val="0"/>
        <w:widowControl w:val="0"/>
        <w:ind w:left="885" w:hanging="465"/>
        <w:rPr>
          <w:color w:val="000000" w:themeColor="text1"/>
        </w:rPr>
      </w:pPr>
      <w:r w:rsidRPr="00DB4448">
        <w:rPr>
          <w:rFonts w:hint="eastAsia"/>
          <w:color w:val="000000" w:themeColor="text1"/>
        </w:rPr>
        <w:t>その他、上記の業務を実施する上で必要な関連業務</w:t>
      </w:r>
    </w:p>
    <w:p w14:paraId="0EF92F82" w14:textId="46831C10" w:rsidR="00710A62" w:rsidRPr="00DB4448" w:rsidRDefault="0024371E" w:rsidP="00A2529E">
      <w:pPr>
        <w:pStyle w:val="3"/>
        <w:keepNext/>
        <w:keepLines/>
        <w:widowControl/>
        <w:numPr>
          <w:ilvl w:val="0"/>
          <w:numId w:val="10"/>
        </w:numPr>
        <w:spacing w:beforeLines="50" w:before="180" w:afterLines="50" w:after="180"/>
        <w:ind w:leftChars="0" w:left="528"/>
        <w:rPr>
          <w:rFonts w:ascii="游ゴシック" w:eastAsia="游ゴシック" w:hAnsi="游ゴシック" w:cs="Times New Roman"/>
          <w:b/>
          <w:color w:val="000000" w:themeColor="text1"/>
          <w:szCs w:val="24"/>
        </w:rPr>
      </w:pPr>
      <w:r>
        <w:rPr>
          <w:rFonts w:ascii="游ゴシック" w:eastAsia="游ゴシック" w:hAnsi="游ゴシック" w:cs="Times New Roman" w:hint="eastAsia"/>
          <w:b/>
          <w:color w:val="000000" w:themeColor="text1"/>
          <w:szCs w:val="24"/>
        </w:rPr>
        <w:t>改修</w:t>
      </w:r>
      <w:r w:rsidR="004D1E89">
        <w:rPr>
          <w:rFonts w:ascii="游ゴシック" w:eastAsia="游ゴシック" w:hAnsi="游ゴシック" w:cs="Times New Roman" w:hint="eastAsia"/>
          <w:b/>
          <w:color w:val="000000" w:themeColor="text1"/>
          <w:szCs w:val="24"/>
        </w:rPr>
        <w:t>・工事監理</w:t>
      </w:r>
      <w:r w:rsidR="00710A62" w:rsidRPr="00DB4448">
        <w:rPr>
          <w:rFonts w:ascii="游ゴシック" w:eastAsia="游ゴシック" w:hAnsi="游ゴシック" w:cs="Times New Roman" w:hint="eastAsia"/>
          <w:b/>
          <w:color w:val="000000" w:themeColor="text1"/>
          <w:szCs w:val="24"/>
        </w:rPr>
        <w:t>業務</w:t>
      </w:r>
    </w:p>
    <w:p w14:paraId="077038FA" w14:textId="74743D53" w:rsidR="000A0FAA" w:rsidRPr="00DB4448" w:rsidRDefault="0024371E" w:rsidP="00A2529E">
      <w:pPr>
        <w:pStyle w:val="4"/>
        <w:numPr>
          <w:ilvl w:val="0"/>
          <w:numId w:val="12"/>
        </w:numPr>
        <w:ind w:left="885" w:hanging="465"/>
        <w:rPr>
          <w:color w:val="000000" w:themeColor="text1"/>
        </w:rPr>
      </w:pPr>
      <w:r>
        <w:rPr>
          <w:rFonts w:hint="eastAsia"/>
          <w:color w:val="000000" w:themeColor="text1"/>
        </w:rPr>
        <w:t>改修</w:t>
      </w:r>
      <w:r w:rsidR="000A0FAA" w:rsidRPr="00DB4448">
        <w:rPr>
          <w:rFonts w:hint="eastAsia"/>
          <w:color w:val="000000" w:themeColor="text1"/>
        </w:rPr>
        <w:t>業務（</w:t>
      </w:r>
      <w:r>
        <w:rPr>
          <w:rFonts w:hint="eastAsia"/>
          <w:color w:val="000000" w:themeColor="text1"/>
        </w:rPr>
        <w:t>公共下水道への接続工事</w:t>
      </w:r>
      <w:r w:rsidR="000A0FAA" w:rsidRPr="00DB4448">
        <w:rPr>
          <w:rFonts w:hint="eastAsia"/>
          <w:color w:val="000000" w:themeColor="text1"/>
        </w:rPr>
        <w:t>を含む）</w:t>
      </w:r>
    </w:p>
    <w:p w14:paraId="66BC7262" w14:textId="1E263B36" w:rsidR="000A0FAA" w:rsidRDefault="000A0FAA" w:rsidP="0068632A">
      <w:pPr>
        <w:pStyle w:val="4"/>
        <w:ind w:left="885" w:hanging="465"/>
        <w:rPr>
          <w:color w:val="000000" w:themeColor="text1"/>
        </w:rPr>
      </w:pPr>
      <w:r w:rsidRPr="00DB4448">
        <w:rPr>
          <w:rFonts w:hint="eastAsia"/>
          <w:color w:val="000000" w:themeColor="text1"/>
        </w:rPr>
        <w:t>什器・備品等の調達及び設置業務</w:t>
      </w:r>
    </w:p>
    <w:p w14:paraId="15B0BEAB" w14:textId="4D9AB432" w:rsidR="00E32C4E" w:rsidRPr="00E32C4E" w:rsidRDefault="00E32C4E" w:rsidP="00E32C4E">
      <w:pPr>
        <w:pStyle w:val="4"/>
        <w:ind w:left="840"/>
      </w:pPr>
      <w:r>
        <w:rPr>
          <w:rFonts w:hint="eastAsia"/>
        </w:rPr>
        <w:t>工事監理業務</w:t>
      </w:r>
    </w:p>
    <w:p w14:paraId="667D0951" w14:textId="4064EEFD" w:rsidR="000A0FAA" w:rsidRPr="00DB4448" w:rsidRDefault="0024371E" w:rsidP="00710A62">
      <w:pPr>
        <w:pStyle w:val="4"/>
        <w:ind w:left="885" w:hanging="465"/>
        <w:rPr>
          <w:color w:val="000000" w:themeColor="text1"/>
        </w:rPr>
      </w:pPr>
      <w:r>
        <w:rPr>
          <w:rFonts w:hint="eastAsia"/>
          <w:color w:val="000000" w:themeColor="text1"/>
        </w:rPr>
        <w:t>附帯</w:t>
      </w:r>
      <w:r w:rsidR="000A0FAA" w:rsidRPr="00DB4448">
        <w:rPr>
          <w:rFonts w:hint="eastAsia"/>
          <w:color w:val="000000" w:themeColor="text1"/>
        </w:rPr>
        <w:t>施設</w:t>
      </w:r>
      <w:r>
        <w:rPr>
          <w:rFonts w:hint="eastAsia"/>
          <w:color w:val="000000" w:themeColor="text1"/>
        </w:rPr>
        <w:t>（浄化槽）</w:t>
      </w:r>
      <w:r w:rsidR="000A0FAA" w:rsidRPr="00DB4448">
        <w:rPr>
          <w:rFonts w:hint="eastAsia"/>
          <w:color w:val="000000" w:themeColor="text1"/>
        </w:rPr>
        <w:t>の解体・撤去業務</w:t>
      </w:r>
    </w:p>
    <w:p w14:paraId="26B79B89" w14:textId="77777777" w:rsidR="00E32C4E" w:rsidRDefault="000A0FAA" w:rsidP="00E32C4E">
      <w:pPr>
        <w:pStyle w:val="4"/>
        <w:ind w:left="885" w:hanging="465"/>
        <w:rPr>
          <w:color w:val="000000" w:themeColor="text1"/>
        </w:rPr>
      </w:pPr>
      <w:r w:rsidRPr="00DB4448">
        <w:rPr>
          <w:rFonts w:hint="eastAsia"/>
          <w:color w:val="000000" w:themeColor="text1"/>
        </w:rPr>
        <w:t>近隣対応・対策業務（周辺家屋影響調査を含む</w:t>
      </w:r>
      <w:r w:rsidRPr="00DB4448">
        <w:rPr>
          <w:color w:val="000000" w:themeColor="text1"/>
        </w:rPr>
        <w:t>)</w:t>
      </w:r>
      <w:r w:rsidR="0024371E" w:rsidRPr="00DB4448" w:rsidDel="0024371E">
        <w:rPr>
          <w:color w:val="000000" w:themeColor="text1"/>
        </w:rPr>
        <w:t xml:space="preserve"> </w:t>
      </w:r>
    </w:p>
    <w:p w14:paraId="29FCC004" w14:textId="4BBC2066" w:rsidR="000A0FAA" w:rsidRPr="00E32C4E" w:rsidRDefault="00E32C4E" w:rsidP="00E32C4E">
      <w:pPr>
        <w:pStyle w:val="4"/>
        <w:ind w:left="885" w:hanging="465"/>
      </w:pPr>
      <w:r w:rsidRPr="001D7CA2">
        <w:rPr>
          <w:rFonts w:hint="eastAsia"/>
        </w:rPr>
        <w:t>有資格者による石綿含有建材事前調査及び結果報告業務</w:t>
      </w:r>
    </w:p>
    <w:p w14:paraId="605F2CB2" w14:textId="47F34DD2" w:rsidR="000A0FAA" w:rsidRDefault="000A0FAA" w:rsidP="00710A62">
      <w:pPr>
        <w:pStyle w:val="4"/>
        <w:ind w:left="885" w:hanging="465"/>
        <w:rPr>
          <w:color w:val="000000" w:themeColor="text1"/>
        </w:rPr>
      </w:pPr>
      <w:r w:rsidRPr="00DB4448">
        <w:rPr>
          <w:rFonts w:hint="eastAsia"/>
          <w:color w:val="000000" w:themeColor="text1"/>
        </w:rPr>
        <w:t>その他、上記の業務を実施する上で必要な関連業務</w:t>
      </w:r>
    </w:p>
    <w:p w14:paraId="382E2FCA" w14:textId="0436EC81" w:rsidR="006D2476" w:rsidRPr="0068632A" w:rsidRDefault="006D2476" w:rsidP="006D2476"/>
    <w:p w14:paraId="49D1635A" w14:textId="44945800" w:rsidR="0068632A" w:rsidRPr="0068632A" w:rsidRDefault="0068632A" w:rsidP="0068632A">
      <w:pPr>
        <w:pStyle w:val="3"/>
        <w:numPr>
          <w:ilvl w:val="0"/>
          <w:numId w:val="10"/>
        </w:numPr>
        <w:spacing w:beforeLines="50" w:before="180" w:afterLines="50" w:after="180"/>
        <w:ind w:leftChars="0" w:left="528"/>
        <w:rPr>
          <w:rFonts w:ascii="游ゴシック" w:eastAsia="游ゴシック" w:hAnsi="游ゴシック"/>
          <w:b/>
        </w:rPr>
      </w:pPr>
      <w:r w:rsidRPr="0068632A">
        <w:rPr>
          <w:rFonts w:ascii="游ゴシック" w:eastAsia="游ゴシック" w:hAnsi="游ゴシック" w:hint="eastAsia"/>
          <w:b/>
        </w:rPr>
        <w:t>賃貸借業務</w:t>
      </w:r>
    </w:p>
    <w:p w14:paraId="2693F0B7" w14:textId="5CE9DF5D" w:rsidR="00E32C4E" w:rsidRDefault="007C0BC4" w:rsidP="006D2476">
      <w:pPr>
        <w:pStyle w:val="4"/>
        <w:numPr>
          <w:ilvl w:val="0"/>
          <w:numId w:val="47"/>
        </w:numPr>
        <w:ind w:left="840"/>
      </w:pPr>
      <w:r>
        <w:rPr>
          <w:rFonts w:hint="eastAsia"/>
          <w:color w:val="000000" w:themeColor="text1"/>
        </w:rPr>
        <w:t>設計</w:t>
      </w:r>
      <w:r w:rsidR="004D1E89" w:rsidRPr="00DB4448">
        <w:rPr>
          <w:rFonts w:hint="eastAsia"/>
          <w:color w:val="000000" w:themeColor="text1"/>
        </w:rPr>
        <w:t>業務</w:t>
      </w:r>
      <w:r w:rsidR="00E32C4E" w:rsidRPr="009871E8">
        <w:rPr>
          <w:rFonts w:hint="eastAsia"/>
          <w:color w:val="000000" w:themeColor="text1"/>
        </w:rPr>
        <w:t>（必要に応じて現況測量、地盤調査、土壌調査及び振動測定等）</w:t>
      </w:r>
    </w:p>
    <w:p w14:paraId="2499027D" w14:textId="1A902193" w:rsidR="006D2476" w:rsidRDefault="007C0BC4" w:rsidP="006D2476">
      <w:pPr>
        <w:pStyle w:val="4"/>
        <w:numPr>
          <w:ilvl w:val="0"/>
          <w:numId w:val="47"/>
        </w:numPr>
        <w:ind w:left="840"/>
      </w:pPr>
      <w:r>
        <w:rPr>
          <w:rFonts w:hint="eastAsia"/>
        </w:rPr>
        <w:t>工事業務</w:t>
      </w:r>
      <w:r w:rsidR="008F7252" w:rsidRPr="00DB4448">
        <w:rPr>
          <w:rFonts w:hint="eastAsia"/>
          <w:color w:val="000000" w:themeColor="text1"/>
        </w:rPr>
        <w:t>（</w:t>
      </w:r>
      <w:r w:rsidR="008F7252">
        <w:rPr>
          <w:rFonts w:hint="eastAsia"/>
          <w:color w:val="000000" w:themeColor="text1"/>
        </w:rPr>
        <w:t>公共下水道への接続工事</w:t>
      </w:r>
      <w:r w:rsidR="008F7252" w:rsidRPr="00DB4448">
        <w:rPr>
          <w:rFonts w:hint="eastAsia"/>
          <w:color w:val="000000" w:themeColor="text1"/>
        </w:rPr>
        <w:t>を含む）</w:t>
      </w:r>
    </w:p>
    <w:p w14:paraId="76DF64BA" w14:textId="253AF4CE" w:rsidR="006D2476" w:rsidRDefault="007C0BC4" w:rsidP="006D2476">
      <w:pPr>
        <w:pStyle w:val="4"/>
        <w:ind w:left="840"/>
      </w:pPr>
      <w:r>
        <w:rPr>
          <w:rFonts w:hint="eastAsia"/>
        </w:rPr>
        <w:t>維持管理業務</w:t>
      </w:r>
    </w:p>
    <w:p w14:paraId="791015DC" w14:textId="55131CF9" w:rsidR="006D2476" w:rsidRDefault="007C0BC4" w:rsidP="006D2476">
      <w:pPr>
        <w:pStyle w:val="4"/>
        <w:ind w:left="840"/>
      </w:pPr>
      <w:r>
        <w:rPr>
          <w:rFonts w:hint="eastAsia"/>
        </w:rPr>
        <w:t>賃貸借業務</w:t>
      </w:r>
    </w:p>
    <w:p w14:paraId="5B6F1127" w14:textId="035564DA" w:rsidR="002D09BE" w:rsidRPr="00DB4448" w:rsidRDefault="002D09BE" w:rsidP="002D09BE">
      <w:pPr>
        <w:ind w:left="420" w:hangingChars="200" w:hanging="420"/>
        <w:rPr>
          <w:rFonts w:asciiTheme="minorEastAsia" w:hAnsiTheme="minorEastAsia"/>
          <w:color w:val="000000" w:themeColor="text1"/>
        </w:rPr>
      </w:pPr>
    </w:p>
    <w:p w14:paraId="363AD534" w14:textId="5EC89179" w:rsidR="00BB4CD6" w:rsidRPr="00DB4448" w:rsidRDefault="00BB4CD6" w:rsidP="00A2529E">
      <w:pPr>
        <w:pStyle w:val="2"/>
        <w:keepNext/>
        <w:keepLines/>
        <w:widowControl/>
        <w:numPr>
          <w:ilvl w:val="0"/>
          <w:numId w:val="5"/>
        </w:numPr>
        <w:spacing w:before="240" w:after="120"/>
        <w:ind w:leftChars="0"/>
        <w:rPr>
          <w:rFonts w:ascii="游ゴシック" w:eastAsia="游ゴシック" w:hAnsi="游ゴシック" w:cs="Times New Roman"/>
          <w:color w:val="000000" w:themeColor="text1"/>
          <w:szCs w:val="24"/>
        </w:rPr>
      </w:pPr>
      <w:bookmarkStart w:id="15" w:name="_Toc134878706"/>
      <w:r w:rsidRPr="00DB4448">
        <w:rPr>
          <w:rFonts w:ascii="游ゴシック" w:eastAsia="游ゴシック" w:hAnsi="游ゴシック" w:cs="Times New Roman" w:hint="eastAsia"/>
          <w:color w:val="000000" w:themeColor="text1"/>
          <w:szCs w:val="24"/>
        </w:rPr>
        <w:t>事業方式</w:t>
      </w:r>
      <w:bookmarkEnd w:id="15"/>
    </w:p>
    <w:p w14:paraId="0A120150" w14:textId="76ABECBE" w:rsidR="00BB4CD6" w:rsidRPr="00DB4448" w:rsidRDefault="00BB4CD6" w:rsidP="00BB4CD6">
      <w:pPr>
        <w:pStyle w:val="22"/>
        <w:widowControl/>
        <w:spacing w:line="300" w:lineRule="exact"/>
        <w:ind w:leftChars="50" w:left="105"/>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本事業は、本市が事業者と締結する</w:t>
      </w:r>
      <w:r w:rsidR="00776963">
        <w:rPr>
          <w:rFonts w:ascii="游明朝" w:eastAsia="游明朝" w:hAnsi="游明朝" w:cs="Times New Roman" w:hint="eastAsia"/>
          <w:color w:val="000000" w:themeColor="text1"/>
        </w:rPr>
        <w:t>本事業に係る契約（基本契約、設計業務委託契約、建設工事請負契約</w:t>
      </w:r>
      <w:r w:rsidR="00E32C4E">
        <w:rPr>
          <w:rFonts w:ascii="游明朝" w:eastAsia="游明朝" w:hAnsi="游明朝" w:cs="Times New Roman" w:hint="eastAsia"/>
          <w:color w:val="000000" w:themeColor="text1"/>
        </w:rPr>
        <w:t>、工事監理業務委託契約</w:t>
      </w:r>
      <w:r w:rsidR="00776963">
        <w:rPr>
          <w:rFonts w:ascii="游明朝" w:eastAsia="游明朝" w:hAnsi="游明朝" w:cs="Times New Roman" w:hint="eastAsia"/>
          <w:color w:val="000000" w:themeColor="text1"/>
        </w:rPr>
        <w:t>及び賃貸借契約を指すものとし、以下これらを併せて「基本契約等」という。）</w:t>
      </w:r>
      <w:r w:rsidRPr="00DB4448">
        <w:rPr>
          <w:rFonts w:ascii="游明朝" w:eastAsia="游明朝" w:hAnsi="游明朝" w:cs="Times New Roman" w:hint="eastAsia"/>
          <w:color w:val="000000" w:themeColor="text1"/>
        </w:rPr>
        <w:t>に従い、事業者が、本施設に係る設計・建設等の業務を一括で行う方式（DB：Design Build）により実施する。</w:t>
      </w:r>
    </w:p>
    <w:p w14:paraId="1873B2AD" w14:textId="299A4B86" w:rsidR="00F737EA" w:rsidRPr="00DB4448" w:rsidRDefault="00F737EA" w:rsidP="00BB4CD6">
      <w:pPr>
        <w:pStyle w:val="22"/>
        <w:widowControl/>
        <w:spacing w:line="300" w:lineRule="exact"/>
        <w:ind w:leftChars="50" w:left="105"/>
        <w:rPr>
          <w:rFonts w:ascii="游明朝" w:eastAsia="游明朝" w:hAnsi="游明朝" w:cs="Times New Roman"/>
          <w:color w:val="000000" w:themeColor="text1"/>
        </w:rPr>
      </w:pPr>
    </w:p>
    <w:p w14:paraId="602BCD4A" w14:textId="067403E0" w:rsidR="00F737EA" w:rsidRPr="00DB4448" w:rsidRDefault="00F737EA" w:rsidP="00A2529E">
      <w:pPr>
        <w:pStyle w:val="2"/>
        <w:keepNext/>
        <w:keepLines/>
        <w:widowControl/>
        <w:numPr>
          <w:ilvl w:val="0"/>
          <w:numId w:val="5"/>
        </w:numPr>
        <w:spacing w:before="240" w:after="120"/>
        <w:ind w:leftChars="0"/>
        <w:rPr>
          <w:rFonts w:ascii="游ゴシック" w:eastAsia="游ゴシック" w:hAnsi="游ゴシック" w:cs="Times New Roman"/>
          <w:color w:val="000000" w:themeColor="text1"/>
          <w:szCs w:val="24"/>
        </w:rPr>
      </w:pPr>
      <w:bookmarkStart w:id="16" w:name="_Toc134878707"/>
      <w:r w:rsidRPr="00DB4448">
        <w:rPr>
          <w:rFonts w:ascii="游ゴシック" w:eastAsia="游ゴシック" w:hAnsi="游ゴシック" w:cs="Times New Roman" w:hint="eastAsia"/>
          <w:color w:val="000000" w:themeColor="text1"/>
          <w:szCs w:val="24"/>
        </w:rPr>
        <w:t>事業スケジュール(予定)</w:t>
      </w:r>
      <w:bookmarkEnd w:id="16"/>
    </w:p>
    <w:p w14:paraId="0316FC9B" w14:textId="15294509" w:rsidR="00E32C4E" w:rsidRPr="007E2033" w:rsidRDefault="00E32C4E" w:rsidP="00E32C4E">
      <w:pPr>
        <w:pStyle w:val="33"/>
        <w:spacing w:before="120" w:after="120"/>
        <w:ind w:left="420" w:firstLine="210"/>
        <w:rPr>
          <w:rFonts w:ascii="游明朝" w:eastAsia="游明朝" w:hAnsi="游明朝"/>
          <w:color w:val="000000"/>
        </w:rPr>
      </w:pPr>
      <w:r w:rsidRPr="007E2033">
        <w:rPr>
          <w:rFonts w:ascii="游明朝" w:eastAsia="游明朝" w:hAnsi="游明朝" w:hint="eastAsia"/>
          <w:color w:val="000000"/>
        </w:rPr>
        <w:t>事業スケジュールは、基本契約締結日から</w:t>
      </w:r>
      <w:r w:rsidRPr="007E2033">
        <w:rPr>
          <w:rFonts w:ascii="游明朝" w:eastAsia="游明朝" w:hAnsi="游明朝" w:hint="eastAsia"/>
          <w:color w:val="000000" w:themeColor="text1"/>
        </w:rPr>
        <w:t>令和８年</w:t>
      </w:r>
      <w:r w:rsidR="00DE412F">
        <w:rPr>
          <w:rFonts w:ascii="游明朝" w:eastAsia="游明朝" w:hAnsi="游明朝" w:hint="eastAsia"/>
          <w:color w:val="000000" w:themeColor="text1"/>
        </w:rPr>
        <w:t>6</w:t>
      </w:r>
      <w:r w:rsidRPr="007E2033">
        <w:rPr>
          <w:rFonts w:ascii="游明朝" w:eastAsia="游明朝" w:hAnsi="游明朝" w:hint="eastAsia"/>
          <w:color w:val="000000" w:themeColor="text1"/>
        </w:rPr>
        <w:t>月末日</w:t>
      </w:r>
      <w:r w:rsidRPr="007E2033">
        <w:rPr>
          <w:rFonts w:ascii="游明朝" w:eastAsia="游明朝" w:hAnsi="游明朝" w:hint="eastAsia"/>
          <w:color w:val="000000"/>
        </w:rPr>
        <w:t>までとし、運用開始日は令和</w:t>
      </w:r>
      <w:r w:rsidRPr="007E2033">
        <w:rPr>
          <w:rFonts w:ascii="游明朝" w:eastAsia="游明朝" w:hAnsi="游明朝" w:hint="eastAsia"/>
          <w:color w:val="000000" w:themeColor="text1"/>
        </w:rPr>
        <w:t>８年</w:t>
      </w:r>
      <w:r w:rsidR="00DE412F">
        <w:rPr>
          <w:rFonts w:ascii="游明朝" w:eastAsia="游明朝" w:hAnsi="游明朝" w:hint="eastAsia"/>
          <w:color w:val="000000" w:themeColor="text1"/>
        </w:rPr>
        <w:t>3</w:t>
      </w:r>
      <w:r w:rsidRPr="007E2033">
        <w:rPr>
          <w:rFonts w:ascii="游明朝" w:eastAsia="游明朝" w:hAnsi="游明朝" w:hint="eastAsia"/>
          <w:color w:val="000000" w:themeColor="text1"/>
        </w:rPr>
        <w:t>月</w:t>
      </w:r>
      <w:r w:rsidR="00C1702C">
        <w:rPr>
          <w:rFonts w:ascii="游明朝" w:eastAsia="游明朝" w:hAnsi="游明朝" w:hint="eastAsia"/>
          <w:color w:val="000000"/>
        </w:rPr>
        <w:t>１日以前で事業者が提案した日</w:t>
      </w:r>
      <w:r w:rsidRPr="007E2033">
        <w:rPr>
          <w:rFonts w:ascii="游明朝" w:eastAsia="游明朝" w:hAnsi="游明朝" w:hint="eastAsia"/>
          <w:color w:val="000000"/>
        </w:rPr>
        <w:t>からとする。</w:t>
      </w:r>
      <w:r>
        <w:rPr>
          <w:rFonts w:ascii="游明朝" w:eastAsia="游明朝" w:hAnsi="游明朝" w:hint="eastAsia"/>
          <w:color w:val="000000"/>
        </w:rPr>
        <w:t>なお、共同企業体における基本契約書（案）及び設計・建設・工事監理・</w:t>
      </w:r>
      <w:r w:rsidRPr="008F6ABD">
        <w:rPr>
          <w:rFonts w:ascii="游明朝" w:eastAsia="游明朝" w:hAnsi="游明朝" w:hint="eastAsia"/>
          <w:color w:val="000000" w:themeColor="text1"/>
        </w:rPr>
        <w:t>賃貸借</w:t>
      </w:r>
      <w:r>
        <w:rPr>
          <w:rFonts w:ascii="游明朝" w:eastAsia="游明朝" w:hAnsi="游明朝" w:hint="eastAsia"/>
          <w:color w:val="000000"/>
        </w:rPr>
        <w:t>に関する契約書（案）については、入札公告時に公表する。</w:t>
      </w:r>
    </w:p>
    <w:p w14:paraId="23E58A92" w14:textId="77777777" w:rsidR="00E32C4E" w:rsidRPr="007E2033" w:rsidRDefault="00E32C4E" w:rsidP="00E32C4E">
      <w:pPr>
        <w:pStyle w:val="4"/>
        <w:numPr>
          <w:ilvl w:val="3"/>
          <w:numId w:val="3"/>
        </w:numPr>
        <w:ind w:left="885" w:hanging="465"/>
      </w:pPr>
      <w:r w:rsidRPr="007E2033">
        <w:rPr>
          <w:rFonts w:hint="eastAsia"/>
        </w:rPr>
        <w:t>全体スケジュール</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520"/>
      </w:tblGrid>
      <w:tr w:rsidR="00E32C4E" w:rsidRPr="00D65E8C" w14:paraId="03B14A3F" w14:textId="77777777" w:rsidTr="00E32C4E">
        <w:trPr>
          <w:trHeight w:val="218"/>
        </w:trPr>
        <w:tc>
          <w:tcPr>
            <w:tcW w:w="1701" w:type="dxa"/>
            <w:shd w:val="clear" w:color="auto" w:fill="D9D9D9"/>
          </w:tcPr>
          <w:p w14:paraId="3801C8BA" w14:textId="77777777" w:rsidR="00E32C4E" w:rsidRPr="007E2033" w:rsidRDefault="00E32C4E" w:rsidP="00E32C4E">
            <w:pPr>
              <w:pStyle w:val="42"/>
              <w:spacing w:before="120"/>
              <w:ind w:leftChars="0" w:left="0" w:firstLineChars="0" w:firstLine="0"/>
              <w:rPr>
                <w:rFonts w:ascii="游明朝" w:eastAsia="游明朝" w:hAnsi="游明朝"/>
                <w:color w:val="000000"/>
              </w:rPr>
            </w:pPr>
            <w:r w:rsidRPr="007E2033">
              <w:rPr>
                <w:rFonts w:ascii="游明朝" w:eastAsia="游明朝" w:hAnsi="游明朝" w:hint="eastAsia"/>
                <w:color w:val="000000"/>
              </w:rPr>
              <w:t>基本</w:t>
            </w:r>
            <w:r>
              <w:rPr>
                <w:rFonts w:ascii="游明朝" w:eastAsia="游明朝" w:hAnsi="游明朝" w:hint="eastAsia"/>
                <w:color w:val="000000"/>
              </w:rPr>
              <w:t>契約</w:t>
            </w:r>
            <w:r w:rsidRPr="007E2033">
              <w:rPr>
                <w:rFonts w:ascii="游明朝" w:eastAsia="游明朝" w:hAnsi="游明朝" w:hint="eastAsia"/>
                <w:color w:val="000000"/>
              </w:rPr>
              <w:t>締結</w:t>
            </w:r>
          </w:p>
        </w:tc>
        <w:tc>
          <w:tcPr>
            <w:tcW w:w="6520" w:type="dxa"/>
            <w:shd w:val="clear" w:color="auto" w:fill="auto"/>
          </w:tcPr>
          <w:p w14:paraId="377E4F34" w14:textId="77777777" w:rsidR="00E32C4E" w:rsidRPr="007E2033" w:rsidRDefault="00E32C4E" w:rsidP="00E32C4E">
            <w:pPr>
              <w:pStyle w:val="42"/>
              <w:spacing w:before="120"/>
              <w:ind w:leftChars="0" w:left="0" w:firstLineChars="0" w:firstLine="0"/>
              <w:rPr>
                <w:rFonts w:ascii="游明朝" w:eastAsia="游明朝" w:hAnsi="游明朝"/>
                <w:color w:val="000000"/>
              </w:rPr>
            </w:pPr>
            <w:r w:rsidRPr="007E2033">
              <w:rPr>
                <w:rFonts w:ascii="游明朝" w:eastAsia="游明朝" w:hAnsi="游明朝" w:hint="eastAsia"/>
                <w:color w:val="000000"/>
              </w:rPr>
              <w:t>令和５年１</w:t>
            </w:r>
            <w:r>
              <w:rPr>
                <w:rFonts w:ascii="游明朝" w:eastAsia="游明朝" w:hAnsi="游明朝" w:hint="eastAsia"/>
                <w:color w:val="000000"/>
              </w:rPr>
              <w:t>１</w:t>
            </w:r>
            <w:r w:rsidRPr="007E2033">
              <w:rPr>
                <w:rFonts w:ascii="游明朝" w:eastAsia="游明朝" w:hAnsi="游明朝" w:hint="eastAsia"/>
                <w:color w:val="000000"/>
              </w:rPr>
              <w:t>月</w:t>
            </w:r>
          </w:p>
        </w:tc>
      </w:tr>
      <w:tr w:rsidR="00E32C4E" w:rsidRPr="00D65E8C" w14:paraId="36A6A5C1" w14:textId="77777777" w:rsidTr="00E32C4E">
        <w:trPr>
          <w:trHeight w:val="218"/>
        </w:trPr>
        <w:tc>
          <w:tcPr>
            <w:tcW w:w="1701" w:type="dxa"/>
            <w:shd w:val="clear" w:color="auto" w:fill="D9D9D9"/>
          </w:tcPr>
          <w:p w14:paraId="437A09E2" w14:textId="77777777" w:rsidR="00E32C4E" w:rsidRPr="007E2033" w:rsidRDefault="00E32C4E" w:rsidP="00E32C4E">
            <w:pPr>
              <w:pStyle w:val="42"/>
              <w:spacing w:before="120"/>
              <w:ind w:leftChars="0" w:left="0" w:firstLineChars="0" w:firstLine="0"/>
              <w:rPr>
                <w:rFonts w:ascii="游明朝" w:eastAsia="游明朝" w:hAnsi="游明朝"/>
                <w:color w:val="000000"/>
              </w:rPr>
            </w:pPr>
            <w:r w:rsidRPr="007E2033">
              <w:rPr>
                <w:rFonts w:ascii="游明朝" w:eastAsia="游明朝" w:hAnsi="游明朝" w:hint="eastAsia"/>
                <w:color w:val="000000"/>
              </w:rPr>
              <w:t>事業期間</w:t>
            </w:r>
          </w:p>
        </w:tc>
        <w:tc>
          <w:tcPr>
            <w:tcW w:w="6520" w:type="dxa"/>
            <w:shd w:val="clear" w:color="auto" w:fill="auto"/>
          </w:tcPr>
          <w:p w14:paraId="3BDA0961" w14:textId="77209116" w:rsidR="00E32C4E" w:rsidRPr="007E2033" w:rsidRDefault="00E32C4E" w:rsidP="00E32C4E">
            <w:pPr>
              <w:pStyle w:val="42"/>
              <w:spacing w:before="120"/>
              <w:ind w:leftChars="0" w:left="0" w:firstLineChars="0" w:firstLine="0"/>
              <w:rPr>
                <w:rFonts w:ascii="游明朝" w:eastAsia="游明朝" w:hAnsi="游明朝"/>
                <w:color w:val="000000"/>
              </w:rPr>
            </w:pPr>
            <w:r w:rsidRPr="007E2033">
              <w:rPr>
                <w:rFonts w:ascii="游明朝" w:eastAsia="游明朝" w:hAnsi="游明朝" w:hint="eastAsia"/>
                <w:color w:val="000000"/>
              </w:rPr>
              <w:t>基本</w:t>
            </w:r>
            <w:r>
              <w:rPr>
                <w:rFonts w:ascii="游明朝" w:eastAsia="游明朝" w:hAnsi="游明朝" w:hint="eastAsia"/>
                <w:color w:val="000000"/>
              </w:rPr>
              <w:t>契約</w:t>
            </w:r>
            <w:r w:rsidRPr="007E2033">
              <w:rPr>
                <w:rFonts w:ascii="游明朝" w:eastAsia="游明朝" w:hAnsi="游明朝" w:hint="eastAsia"/>
                <w:color w:val="000000"/>
              </w:rPr>
              <w:t>締結日～令和</w:t>
            </w:r>
            <w:r w:rsidRPr="007E2033">
              <w:rPr>
                <w:rFonts w:ascii="游明朝" w:eastAsia="游明朝" w:hAnsi="游明朝" w:hint="eastAsia"/>
                <w:color w:val="000000" w:themeColor="text1"/>
              </w:rPr>
              <w:t>８年</w:t>
            </w:r>
            <w:r w:rsidR="00D878AD">
              <w:rPr>
                <w:rFonts w:ascii="游明朝" w:eastAsia="游明朝" w:hAnsi="游明朝" w:hint="eastAsia"/>
                <w:color w:val="000000" w:themeColor="text1"/>
              </w:rPr>
              <w:t>6</w:t>
            </w:r>
            <w:r w:rsidRPr="007E2033">
              <w:rPr>
                <w:rFonts w:ascii="游明朝" w:eastAsia="游明朝" w:hAnsi="游明朝" w:hint="eastAsia"/>
                <w:color w:val="000000" w:themeColor="text1"/>
              </w:rPr>
              <w:t>月末</w:t>
            </w:r>
            <w:r w:rsidRPr="007E2033">
              <w:rPr>
                <w:rFonts w:ascii="游明朝" w:eastAsia="游明朝" w:hAnsi="游明朝" w:hint="eastAsia"/>
                <w:color w:val="000000"/>
              </w:rPr>
              <w:t>日</w:t>
            </w:r>
            <w:r w:rsidR="00D878AD">
              <w:rPr>
                <w:rFonts w:ascii="游明朝" w:eastAsia="游明朝" w:hAnsi="游明朝" w:hint="eastAsia"/>
                <w:color w:val="000000"/>
              </w:rPr>
              <w:t>以前で事業者が提案した日</w:t>
            </w:r>
          </w:p>
        </w:tc>
      </w:tr>
      <w:tr w:rsidR="00E32C4E" w:rsidRPr="00D65E8C" w14:paraId="2CFC6DB5" w14:textId="77777777" w:rsidTr="00E32C4E">
        <w:trPr>
          <w:trHeight w:val="218"/>
        </w:trPr>
        <w:tc>
          <w:tcPr>
            <w:tcW w:w="1701" w:type="dxa"/>
            <w:shd w:val="clear" w:color="auto" w:fill="D9D9D9"/>
          </w:tcPr>
          <w:p w14:paraId="3231BCF3" w14:textId="77777777" w:rsidR="00E32C4E" w:rsidRPr="007E2033" w:rsidRDefault="00E32C4E" w:rsidP="00E32C4E">
            <w:pPr>
              <w:pStyle w:val="42"/>
              <w:spacing w:before="120"/>
              <w:ind w:leftChars="0" w:left="0" w:firstLineChars="0" w:firstLine="0"/>
              <w:rPr>
                <w:rFonts w:ascii="游明朝" w:eastAsia="游明朝" w:hAnsi="游明朝"/>
                <w:color w:val="000000"/>
              </w:rPr>
            </w:pPr>
            <w:r>
              <w:rPr>
                <w:rFonts w:ascii="游明朝" w:eastAsia="游明朝" w:hAnsi="游明朝" w:hint="eastAsia"/>
                <w:color w:val="000000"/>
              </w:rPr>
              <w:lastRenderedPageBreak/>
              <w:t>施設引き渡し日</w:t>
            </w:r>
          </w:p>
        </w:tc>
        <w:tc>
          <w:tcPr>
            <w:tcW w:w="6520" w:type="dxa"/>
            <w:shd w:val="clear" w:color="auto" w:fill="auto"/>
          </w:tcPr>
          <w:p w14:paraId="392A75F8" w14:textId="1BD5DCB6" w:rsidR="00E32C4E" w:rsidRPr="007E2033" w:rsidRDefault="00E32C4E" w:rsidP="00E32C4E">
            <w:pPr>
              <w:pStyle w:val="42"/>
              <w:spacing w:before="120"/>
              <w:ind w:leftChars="0" w:left="0" w:firstLineChars="0" w:firstLine="0"/>
              <w:rPr>
                <w:rFonts w:ascii="游明朝" w:eastAsia="游明朝" w:hAnsi="游明朝"/>
                <w:color w:val="000000"/>
              </w:rPr>
            </w:pPr>
            <w:r>
              <w:rPr>
                <w:rFonts w:ascii="游明朝" w:eastAsia="游明朝" w:hAnsi="游明朝" w:hint="eastAsia"/>
                <w:color w:val="000000"/>
              </w:rPr>
              <w:t>令和</w:t>
            </w:r>
            <w:r w:rsidR="00D878AD">
              <w:rPr>
                <w:rFonts w:ascii="游明朝" w:eastAsia="游明朝" w:hAnsi="游明朝" w:hint="eastAsia"/>
                <w:color w:val="000000"/>
              </w:rPr>
              <w:t>8</w:t>
            </w:r>
            <w:r>
              <w:rPr>
                <w:rFonts w:ascii="游明朝" w:eastAsia="游明朝" w:hAnsi="游明朝" w:hint="eastAsia"/>
                <w:color w:val="000000"/>
              </w:rPr>
              <w:t>年</w:t>
            </w:r>
            <w:r w:rsidR="00D878AD">
              <w:rPr>
                <w:rFonts w:ascii="游明朝" w:eastAsia="游明朝" w:hAnsi="游明朝" w:hint="eastAsia"/>
                <w:color w:val="000000"/>
              </w:rPr>
              <w:t>3</w:t>
            </w:r>
            <w:r>
              <w:rPr>
                <w:rFonts w:ascii="游明朝" w:eastAsia="游明朝" w:hAnsi="游明朝" w:hint="eastAsia"/>
                <w:color w:val="000000"/>
              </w:rPr>
              <w:t>月１日以前で事業者が提案した日</w:t>
            </w:r>
          </w:p>
        </w:tc>
      </w:tr>
      <w:tr w:rsidR="00E32C4E" w:rsidRPr="00D65E8C" w14:paraId="458A6D7C" w14:textId="77777777" w:rsidTr="00E32C4E">
        <w:trPr>
          <w:trHeight w:val="218"/>
        </w:trPr>
        <w:tc>
          <w:tcPr>
            <w:tcW w:w="1701" w:type="dxa"/>
            <w:shd w:val="clear" w:color="auto" w:fill="D9D9D9"/>
          </w:tcPr>
          <w:p w14:paraId="6B097E96" w14:textId="77777777" w:rsidR="00E32C4E" w:rsidRPr="007E2033" w:rsidRDefault="00E32C4E" w:rsidP="00E32C4E">
            <w:pPr>
              <w:pStyle w:val="42"/>
              <w:spacing w:before="120"/>
              <w:ind w:leftChars="0" w:left="0" w:firstLineChars="0" w:firstLine="0"/>
              <w:rPr>
                <w:rFonts w:ascii="游明朝" w:eastAsia="游明朝" w:hAnsi="游明朝"/>
                <w:color w:val="000000"/>
              </w:rPr>
            </w:pPr>
            <w:r w:rsidRPr="007E2033">
              <w:rPr>
                <w:rFonts w:ascii="游明朝" w:eastAsia="游明朝" w:hAnsi="游明朝" w:hint="eastAsia"/>
                <w:color w:val="000000"/>
              </w:rPr>
              <w:t>運用開始日</w:t>
            </w:r>
          </w:p>
        </w:tc>
        <w:tc>
          <w:tcPr>
            <w:tcW w:w="6520" w:type="dxa"/>
            <w:shd w:val="clear" w:color="auto" w:fill="auto"/>
          </w:tcPr>
          <w:p w14:paraId="664A256B" w14:textId="77777777" w:rsidR="00E32C4E" w:rsidRPr="007E2033" w:rsidRDefault="00E32C4E" w:rsidP="00E32C4E">
            <w:pPr>
              <w:pStyle w:val="42"/>
              <w:spacing w:before="120"/>
              <w:ind w:leftChars="0" w:left="0" w:firstLineChars="0" w:firstLine="0"/>
              <w:rPr>
                <w:rFonts w:ascii="游明朝" w:eastAsia="游明朝" w:hAnsi="游明朝"/>
                <w:color w:val="000000"/>
              </w:rPr>
            </w:pPr>
            <w:r>
              <w:rPr>
                <w:rFonts w:ascii="游明朝" w:eastAsia="游明朝" w:hAnsi="游明朝" w:hint="eastAsia"/>
                <w:color w:val="000000" w:themeColor="text1"/>
              </w:rPr>
              <w:t>施設引き渡し日～</w:t>
            </w:r>
          </w:p>
        </w:tc>
      </w:tr>
    </w:tbl>
    <w:p w14:paraId="6A97124C" w14:textId="77777777" w:rsidR="00E32C4E" w:rsidRDefault="00E32C4E" w:rsidP="00E32C4E"/>
    <w:p w14:paraId="40A5EF29" w14:textId="702A82CC" w:rsidR="00E32C4E" w:rsidRPr="00CE19E1" w:rsidRDefault="00B62694" w:rsidP="00E32C4E">
      <w:pPr>
        <w:pStyle w:val="4"/>
        <w:numPr>
          <w:ilvl w:val="3"/>
          <w:numId w:val="3"/>
        </w:numPr>
        <w:ind w:left="885" w:hanging="465"/>
      </w:pPr>
      <w:r>
        <w:rPr>
          <w:rFonts w:hint="eastAsia"/>
        </w:rPr>
        <w:t>校舎</w:t>
      </w:r>
      <w:r w:rsidR="00E32C4E">
        <w:rPr>
          <w:rFonts w:hint="eastAsia"/>
        </w:rPr>
        <w:t>等長寿命化改修事業</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520"/>
      </w:tblGrid>
      <w:tr w:rsidR="00E32C4E" w:rsidRPr="00D65E8C" w14:paraId="39030450" w14:textId="77777777" w:rsidTr="00E32C4E">
        <w:trPr>
          <w:trHeight w:val="218"/>
        </w:trPr>
        <w:tc>
          <w:tcPr>
            <w:tcW w:w="1701" w:type="dxa"/>
            <w:shd w:val="clear" w:color="auto" w:fill="D9D9D9"/>
          </w:tcPr>
          <w:p w14:paraId="38D4D3E8" w14:textId="77777777" w:rsidR="00E32C4E" w:rsidRPr="005B407A" w:rsidRDefault="00E32C4E" w:rsidP="00E32C4E">
            <w:pPr>
              <w:pStyle w:val="42"/>
              <w:spacing w:before="120"/>
              <w:ind w:leftChars="0" w:left="0" w:firstLineChars="0" w:firstLine="0"/>
              <w:rPr>
                <w:rFonts w:ascii="游明朝" w:eastAsia="游明朝" w:hAnsi="游明朝"/>
                <w:color w:val="000000"/>
              </w:rPr>
            </w:pPr>
            <w:r>
              <w:rPr>
                <w:rFonts w:ascii="游明朝" w:eastAsia="游明朝" w:hAnsi="游明朝" w:hint="eastAsia"/>
                <w:color w:val="000000"/>
              </w:rPr>
              <w:t>設計期間</w:t>
            </w:r>
          </w:p>
        </w:tc>
        <w:tc>
          <w:tcPr>
            <w:tcW w:w="6520" w:type="dxa"/>
            <w:shd w:val="clear" w:color="auto" w:fill="auto"/>
          </w:tcPr>
          <w:p w14:paraId="57D24738" w14:textId="77777777" w:rsidR="00E32C4E" w:rsidRPr="005B407A" w:rsidRDefault="00E32C4E" w:rsidP="00E32C4E">
            <w:pPr>
              <w:pStyle w:val="42"/>
              <w:spacing w:before="120"/>
              <w:ind w:leftChars="0" w:left="0" w:firstLineChars="0" w:firstLine="0"/>
              <w:rPr>
                <w:rFonts w:ascii="游明朝" w:eastAsia="游明朝" w:hAnsi="游明朝"/>
                <w:color w:val="000000"/>
              </w:rPr>
            </w:pPr>
            <w:r>
              <w:rPr>
                <w:rFonts w:ascii="游明朝" w:eastAsia="游明朝" w:hAnsi="游明朝" w:hint="eastAsia"/>
                <w:color w:val="000000"/>
              </w:rPr>
              <w:t>設計業務委託契約締結日～令和6年5月末日</w:t>
            </w:r>
          </w:p>
        </w:tc>
      </w:tr>
      <w:tr w:rsidR="00E32C4E" w:rsidRPr="00D65E8C" w14:paraId="41C5C457" w14:textId="77777777" w:rsidTr="00E32C4E">
        <w:trPr>
          <w:trHeight w:val="218"/>
        </w:trPr>
        <w:tc>
          <w:tcPr>
            <w:tcW w:w="1701" w:type="dxa"/>
            <w:shd w:val="clear" w:color="auto" w:fill="D9D9D9"/>
          </w:tcPr>
          <w:p w14:paraId="43C94A27" w14:textId="77777777" w:rsidR="00E32C4E" w:rsidRPr="005B407A" w:rsidRDefault="00E32C4E" w:rsidP="00E32C4E">
            <w:pPr>
              <w:pStyle w:val="42"/>
              <w:spacing w:before="120"/>
              <w:ind w:leftChars="0" w:left="0" w:firstLineChars="0" w:firstLine="0"/>
              <w:rPr>
                <w:rFonts w:ascii="游明朝" w:eastAsia="游明朝" w:hAnsi="游明朝"/>
                <w:color w:val="000000"/>
              </w:rPr>
            </w:pPr>
            <w:r>
              <w:rPr>
                <w:rFonts w:ascii="游明朝" w:eastAsia="游明朝" w:hAnsi="游明朝" w:hint="eastAsia"/>
                <w:color w:val="000000"/>
              </w:rPr>
              <w:t>建設期間</w:t>
            </w:r>
          </w:p>
        </w:tc>
        <w:tc>
          <w:tcPr>
            <w:tcW w:w="6520" w:type="dxa"/>
            <w:shd w:val="clear" w:color="auto" w:fill="auto"/>
          </w:tcPr>
          <w:p w14:paraId="1C2E92E3" w14:textId="77777777" w:rsidR="00E32C4E" w:rsidRPr="005B407A" w:rsidRDefault="00E32C4E" w:rsidP="00E32C4E">
            <w:pPr>
              <w:pStyle w:val="42"/>
              <w:spacing w:before="120"/>
              <w:ind w:leftChars="0" w:left="0" w:firstLineChars="0" w:firstLine="0"/>
              <w:rPr>
                <w:rFonts w:ascii="游明朝" w:eastAsia="游明朝" w:hAnsi="游明朝"/>
                <w:color w:val="000000"/>
              </w:rPr>
            </w:pPr>
            <w:r>
              <w:rPr>
                <w:rFonts w:ascii="游明朝" w:eastAsia="游明朝" w:hAnsi="游明朝" w:hint="eastAsia"/>
                <w:color w:val="000000"/>
              </w:rPr>
              <w:t>建設工事請負契約締結日～施設引き渡し日</w:t>
            </w:r>
          </w:p>
        </w:tc>
      </w:tr>
      <w:tr w:rsidR="00E32C4E" w:rsidRPr="00D65E8C" w14:paraId="2DBB53CC" w14:textId="77777777" w:rsidTr="00E32C4E">
        <w:trPr>
          <w:trHeight w:val="218"/>
        </w:trPr>
        <w:tc>
          <w:tcPr>
            <w:tcW w:w="1701" w:type="dxa"/>
            <w:shd w:val="clear" w:color="auto" w:fill="D9D9D9"/>
          </w:tcPr>
          <w:p w14:paraId="5B0A0815" w14:textId="77777777" w:rsidR="00E32C4E" w:rsidRDefault="00E32C4E" w:rsidP="00E32C4E">
            <w:pPr>
              <w:pStyle w:val="42"/>
              <w:spacing w:before="120"/>
              <w:ind w:leftChars="0" w:left="0" w:firstLineChars="0" w:firstLine="0"/>
              <w:rPr>
                <w:rFonts w:ascii="游明朝" w:eastAsia="游明朝" w:hAnsi="游明朝"/>
                <w:color w:val="000000"/>
              </w:rPr>
            </w:pPr>
            <w:r>
              <w:rPr>
                <w:rFonts w:ascii="游明朝" w:eastAsia="游明朝" w:hAnsi="游明朝" w:hint="eastAsia"/>
                <w:color w:val="000000"/>
              </w:rPr>
              <w:t>工事監理期間</w:t>
            </w:r>
          </w:p>
        </w:tc>
        <w:tc>
          <w:tcPr>
            <w:tcW w:w="6520" w:type="dxa"/>
            <w:shd w:val="clear" w:color="auto" w:fill="auto"/>
          </w:tcPr>
          <w:p w14:paraId="2AE4FC99" w14:textId="77777777" w:rsidR="00E32C4E" w:rsidRDefault="00E32C4E" w:rsidP="00E32C4E">
            <w:pPr>
              <w:pStyle w:val="42"/>
              <w:spacing w:before="120"/>
              <w:ind w:leftChars="0" w:left="0" w:firstLineChars="0" w:firstLine="0"/>
              <w:rPr>
                <w:rFonts w:ascii="游明朝" w:eastAsia="游明朝" w:hAnsi="游明朝"/>
                <w:color w:val="000000"/>
              </w:rPr>
            </w:pPr>
            <w:r>
              <w:rPr>
                <w:rFonts w:ascii="游明朝" w:eastAsia="游明朝" w:hAnsi="游明朝" w:hint="eastAsia"/>
                <w:color w:val="000000"/>
              </w:rPr>
              <w:t>工事監理業務委託契約締結日～施設引き渡し日</w:t>
            </w:r>
          </w:p>
        </w:tc>
      </w:tr>
      <w:tr w:rsidR="00E32C4E" w:rsidRPr="00D65E8C" w14:paraId="7683CDB8" w14:textId="77777777" w:rsidTr="00E32C4E">
        <w:trPr>
          <w:trHeight w:val="218"/>
        </w:trPr>
        <w:tc>
          <w:tcPr>
            <w:tcW w:w="1701" w:type="dxa"/>
            <w:shd w:val="clear" w:color="auto" w:fill="D9D9D9"/>
          </w:tcPr>
          <w:p w14:paraId="068A8743" w14:textId="77777777" w:rsidR="00E32C4E" w:rsidRPr="005B407A" w:rsidRDefault="00E32C4E" w:rsidP="00E32C4E">
            <w:pPr>
              <w:pStyle w:val="42"/>
              <w:spacing w:before="120"/>
              <w:ind w:leftChars="0" w:left="0" w:firstLineChars="0" w:firstLine="0"/>
              <w:rPr>
                <w:rFonts w:ascii="游明朝" w:eastAsia="游明朝" w:hAnsi="游明朝"/>
                <w:color w:val="000000"/>
              </w:rPr>
            </w:pPr>
            <w:r>
              <w:rPr>
                <w:rFonts w:ascii="游明朝" w:eastAsia="游明朝" w:hAnsi="游明朝" w:hint="eastAsia"/>
                <w:color w:val="000000"/>
              </w:rPr>
              <w:t>施設引き渡し日</w:t>
            </w:r>
          </w:p>
        </w:tc>
        <w:tc>
          <w:tcPr>
            <w:tcW w:w="6520" w:type="dxa"/>
            <w:shd w:val="clear" w:color="auto" w:fill="auto"/>
          </w:tcPr>
          <w:p w14:paraId="0B73DA21" w14:textId="4995EE28" w:rsidR="00E32C4E" w:rsidRPr="005B407A" w:rsidRDefault="00E32C4E" w:rsidP="00E32C4E">
            <w:pPr>
              <w:pStyle w:val="42"/>
              <w:spacing w:before="120"/>
              <w:ind w:leftChars="0" w:left="0" w:firstLineChars="0" w:firstLine="0"/>
              <w:rPr>
                <w:rFonts w:ascii="游明朝" w:eastAsia="游明朝" w:hAnsi="游明朝"/>
                <w:color w:val="000000"/>
              </w:rPr>
            </w:pPr>
            <w:r>
              <w:rPr>
                <w:rFonts w:ascii="游明朝" w:eastAsia="游明朝" w:hAnsi="游明朝" w:hint="eastAsia"/>
                <w:color w:val="000000"/>
              </w:rPr>
              <w:t>令和</w:t>
            </w:r>
            <w:r w:rsidR="00D878AD">
              <w:rPr>
                <w:rFonts w:ascii="游明朝" w:eastAsia="游明朝" w:hAnsi="游明朝" w:hint="eastAsia"/>
                <w:color w:val="000000"/>
              </w:rPr>
              <w:t>8</w:t>
            </w:r>
            <w:r>
              <w:rPr>
                <w:rFonts w:ascii="游明朝" w:eastAsia="游明朝" w:hAnsi="游明朝" w:hint="eastAsia"/>
                <w:color w:val="000000"/>
              </w:rPr>
              <w:t>年</w:t>
            </w:r>
            <w:r w:rsidR="00D878AD">
              <w:rPr>
                <w:rFonts w:ascii="游明朝" w:eastAsia="游明朝" w:hAnsi="游明朝" w:hint="eastAsia"/>
                <w:color w:val="000000"/>
              </w:rPr>
              <w:t>3</w:t>
            </w:r>
            <w:r>
              <w:rPr>
                <w:rFonts w:ascii="游明朝" w:eastAsia="游明朝" w:hAnsi="游明朝" w:hint="eastAsia"/>
                <w:color w:val="000000"/>
              </w:rPr>
              <w:t>月１日以前で事業者が提案した日</w:t>
            </w:r>
          </w:p>
        </w:tc>
      </w:tr>
      <w:tr w:rsidR="00E32C4E" w:rsidRPr="00D65E8C" w14:paraId="2569AE91" w14:textId="77777777" w:rsidTr="00E32C4E">
        <w:trPr>
          <w:trHeight w:val="218"/>
        </w:trPr>
        <w:tc>
          <w:tcPr>
            <w:tcW w:w="1701" w:type="dxa"/>
            <w:shd w:val="clear" w:color="auto" w:fill="D9D9D9"/>
          </w:tcPr>
          <w:p w14:paraId="397812B7" w14:textId="77777777" w:rsidR="00E32C4E" w:rsidRPr="005B407A" w:rsidRDefault="00E32C4E" w:rsidP="00E32C4E">
            <w:pPr>
              <w:pStyle w:val="42"/>
              <w:spacing w:before="120"/>
              <w:ind w:leftChars="0" w:left="0" w:firstLineChars="0" w:firstLine="0"/>
              <w:rPr>
                <w:rFonts w:ascii="游明朝" w:eastAsia="游明朝" w:hAnsi="游明朝"/>
                <w:color w:val="000000"/>
              </w:rPr>
            </w:pPr>
            <w:r w:rsidRPr="005B407A">
              <w:rPr>
                <w:rFonts w:ascii="游明朝" w:eastAsia="游明朝" w:hAnsi="游明朝" w:hint="eastAsia"/>
                <w:color w:val="000000"/>
              </w:rPr>
              <w:t>運用開始日</w:t>
            </w:r>
          </w:p>
        </w:tc>
        <w:tc>
          <w:tcPr>
            <w:tcW w:w="6520" w:type="dxa"/>
            <w:shd w:val="clear" w:color="auto" w:fill="auto"/>
          </w:tcPr>
          <w:p w14:paraId="4E72CE85" w14:textId="77777777" w:rsidR="00E32C4E" w:rsidRPr="005B407A" w:rsidRDefault="00E32C4E" w:rsidP="00E32C4E">
            <w:pPr>
              <w:pStyle w:val="42"/>
              <w:spacing w:before="120"/>
              <w:ind w:leftChars="0" w:left="0" w:firstLineChars="0" w:firstLine="0"/>
              <w:rPr>
                <w:rFonts w:ascii="游明朝" w:eastAsia="游明朝" w:hAnsi="游明朝"/>
                <w:color w:val="000000"/>
              </w:rPr>
            </w:pPr>
            <w:r>
              <w:rPr>
                <w:rFonts w:ascii="游明朝" w:eastAsia="游明朝" w:hAnsi="游明朝" w:hint="eastAsia"/>
                <w:color w:val="000000" w:themeColor="text1"/>
              </w:rPr>
              <w:t>施設引き渡し日～</w:t>
            </w:r>
          </w:p>
        </w:tc>
      </w:tr>
    </w:tbl>
    <w:p w14:paraId="625AB9E1" w14:textId="77777777" w:rsidR="00E32C4E" w:rsidRDefault="00E32C4E" w:rsidP="00E32C4E"/>
    <w:p w14:paraId="4D99D856" w14:textId="77777777" w:rsidR="00E32C4E" w:rsidRPr="008F6ABD" w:rsidRDefault="00E32C4E" w:rsidP="00E32C4E">
      <w:pPr>
        <w:pStyle w:val="4"/>
        <w:numPr>
          <w:ilvl w:val="3"/>
          <w:numId w:val="3"/>
        </w:numPr>
        <w:ind w:left="885" w:hanging="465"/>
        <w:rPr>
          <w:color w:val="000000" w:themeColor="text1"/>
        </w:rPr>
      </w:pPr>
      <w:r w:rsidRPr="008F6ABD">
        <w:rPr>
          <w:rFonts w:hint="eastAsia"/>
          <w:color w:val="000000" w:themeColor="text1"/>
        </w:rPr>
        <w:t>賃貸借業務</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520"/>
      </w:tblGrid>
      <w:tr w:rsidR="00E32C4E" w:rsidRPr="008F6ABD" w14:paraId="26F3FC8C" w14:textId="77777777" w:rsidTr="00E32C4E">
        <w:trPr>
          <w:trHeight w:val="218"/>
        </w:trPr>
        <w:tc>
          <w:tcPr>
            <w:tcW w:w="1701" w:type="dxa"/>
            <w:shd w:val="clear" w:color="auto" w:fill="D9D9D9"/>
          </w:tcPr>
          <w:p w14:paraId="220D2ECA" w14:textId="77777777" w:rsidR="00E32C4E" w:rsidRPr="008F6ABD" w:rsidRDefault="00E32C4E" w:rsidP="00E32C4E">
            <w:pPr>
              <w:widowControl/>
              <w:spacing w:before="120"/>
              <w:rPr>
                <w:rFonts w:ascii="游明朝" w:eastAsia="游明朝" w:hAnsi="游明朝"/>
                <w:color w:val="000000" w:themeColor="text1"/>
              </w:rPr>
            </w:pPr>
            <w:r w:rsidRPr="008F6ABD">
              <w:rPr>
                <w:rFonts w:ascii="游明朝" w:eastAsia="游明朝" w:hAnsi="游明朝" w:hint="eastAsia"/>
                <w:color w:val="000000" w:themeColor="text1"/>
              </w:rPr>
              <w:t>設計施工期間</w:t>
            </w:r>
          </w:p>
        </w:tc>
        <w:tc>
          <w:tcPr>
            <w:tcW w:w="6520" w:type="dxa"/>
            <w:shd w:val="clear" w:color="auto" w:fill="auto"/>
          </w:tcPr>
          <w:p w14:paraId="6EC8C329" w14:textId="41FC669A" w:rsidR="00E32C4E" w:rsidRPr="008F6ABD" w:rsidRDefault="007D32C2" w:rsidP="00E32C4E">
            <w:pPr>
              <w:widowControl/>
              <w:spacing w:before="120"/>
              <w:rPr>
                <w:rFonts w:ascii="游明朝" w:eastAsia="游明朝" w:hAnsi="游明朝"/>
                <w:color w:val="000000" w:themeColor="text1"/>
              </w:rPr>
            </w:pPr>
            <w:r>
              <w:rPr>
                <w:rFonts w:ascii="游明朝" w:eastAsia="游明朝" w:hAnsi="游明朝" w:hint="eastAsia"/>
                <w:color w:val="000000" w:themeColor="text1"/>
              </w:rPr>
              <w:t>賃貸借</w:t>
            </w:r>
            <w:r w:rsidR="00E32C4E" w:rsidRPr="008F6ABD">
              <w:rPr>
                <w:rFonts w:ascii="游明朝" w:eastAsia="游明朝" w:hAnsi="游明朝" w:hint="eastAsia"/>
                <w:color w:val="000000" w:themeColor="text1"/>
              </w:rPr>
              <w:t>契約締結日～施設引き渡し日</w:t>
            </w:r>
          </w:p>
        </w:tc>
      </w:tr>
      <w:tr w:rsidR="00E32C4E" w:rsidRPr="008F6ABD" w14:paraId="2C8FFB32" w14:textId="77777777" w:rsidTr="00E32C4E">
        <w:trPr>
          <w:trHeight w:val="218"/>
        </w:trPr>
        <w:tc>
          <w:tcPr>
            <w:tcW w:w="1701" w:type="dxa"/>
            <w:shd w:val="clear" w:color="auto" w:fill="D9D9D9"/>
          </w:tcPr>
          <w:p w14:paraId="792C5C0D" w14:textId="77777777" w:rsidR="00E32C4E" w:rsidRPr="008F6ABD" w:rsidRDefault="00E32C4E" w:rsidP="00E32C4E">
            <w:pPr>
              <w:widowControl/>
              <w:spacing w:before="120"/>
              <w:rPr>
                <w:rFonts w:ascii="游明朝" w:eastAsia="游明朝" w:hAnsi="游明朝"/>
                <w:color w:val="000000" w:themeColor="text1"/>
              </w:rPr>
            </w:pPr>
            <w:r w:rsidRPr="008F6ABD">
              <w:rPr>
                <w:rFonts w:ascii="游明朝" w:eastAsia="游明朝" w:hAnsi="游明朝" w:hint="eastAsia"/>
                <w:color w:val="000000" w:themeColor="text1"/>
              </w:rPr>
              <w:t>施設引き渡し日</w:t>
            </w:r>
          </w:p>
        </w:tc>
        <w:tc>
          <w:tcPr>
            <w:tcW w:w="6520" w:type="dxa"/>
            <w:shd w:val="clear" w:color="auto" w:fill="auto"/>
          </w:tcPr>
          <w:p w14:paraId="35D44CB8" w14:textId="77777777" w:rsidR="00E32C4E" w:rsidRPr="008F6ABD" w:rsidRDefault="00E32C4E" w:rsidP="00E32C4E">
            <w:pPr>
              <w:widowControl/>
              <w:spacing w:before="120"/>
              <w:rPr>
                <w:rFonts w:ascii="游明朝" w:eastAsia="游明朝" w:hAnsi="游明朝"/>
                <w:color w:val="000000" w:themeColor="text1"/>
              </w:rPr>
            </w:pPr>
            <w:r w:rsidRPr="008F6ABD">
              <w:rPr>
                <w:rFonts w:ascii="游明朝" w:eastAsia="游明朝" w:hAnsi="游明朝" w:hint="eastAsia"/>
                <w:color w:val="000000" w:themeColor="text1"/>
              </w:rPr>
              <w:t>令和６年７月末日</w:t>
            </w:r>
          </w:p>
        </w:tc>
      </w:tr>
      <w:tr w:rsidR="00E32C4E" w:rsidRPr="008F6ABD" w14:paraId="465ABA85" w14:textId="77777777" w:rsidTr="00E32C4E">
        <w:trPr>
          <w:trHeight w:val="218"/>
        </w:trPr>
        <w:tc>
          <w:tcPr>
            <w:tcW w:w="1701" w:type="dxa"/>
            <w:shd w:val="clear" w:color="auto" w:fill="D9D9D9"/>
          </w:tcPr>
          <w:p w14:paraId="2AA48A87" w14:textId="77777777" w:rsidR="00E32C4E" w:rsidRPr="008F6ABD" w:rsidRDefault="00E32C4E" w:rsidP="00E32C4E">
            <w:pPr>
              <w:widowControl/>
              <w:spacing w:before="120"/>
              <w:rPr>
                <w:rFonts w:ascii="游明朝" w:eastAsia="游明朝" w:hAnsi="游明朝"/>
                <w:color w:val="000000" w:themeColor="text1"/>
              </w:rPr>
            </w:pPr>
            <w:r w:rsidRPr="008F6ABD">
              <w:rPr>
                <w:rFonts w:ascii="游明朝" w:eastAsia="游明朝" w:hAnsi="游明朝" w:hint="eastAsia"/>
                <w:color w:val="000000" w:themeColor="text1"/>
              </w:rPr>
              <w:t>維持管理期間</w:t>
            </w:r>
          </w:p>
        </w:tc>
        <w:tc>
          <w:tcPr>
            <w:tcW w:w="6520" w:type="dxa"/>
            <w:shd w:val="clear" w:color="auto" w:fill="auto"/>
          </w:tcPr>
          <w:p w14:paraId="05631CF6" w14:textId="649208F6" w:rsidR="00E32C4E" w:rsidRPr="008F6ABD" w:rsidRDefault="00E32C4E" w:rsidP="00E32C4E">
            <w:pPr>
              <w:widowControl/>
              <w:spacing w:before="120"/>
              <w:rPr>
                <w:rFonts w:ascii="游明朝" w:eastAsia="游明朝" w:hAnsi="游明朝"/>
                <w:color w:val="000000" w:themeColor="text1"/>
              </w:rPr>
            </w:pPr>
            <w:r w:rsidRPr="008F6ABD">
              <w:rPr>
                <w:rFonts w:ascii="游明朝" w:eastAsia="游明朝" w:hAnsi="游明朝" w:hint="eastAsia"/>
                <w:color w:val="000000" w:themeColor="text1"/>
              </w:rPr>
              <w:t>供用開始日～</w:t>
            </w:r>
            <w:r w:rsidR="00DE412F">
              <w:rPr>
                <w:rFonts w:ascii="游明朝" w:eastAsia="游明朝" w:hAnsi="游明朝" w:hint="eastAsia"/>
                <w:color w:val="000000" w:themeColor="text1"/>
              </w:rPr>
              <w:t>令和8年3月末日以前で事業者が提案した日</w:t>
            </w:r>
          </w:p>
        </w:tc>
      </w:tr>
      <w:tr w:rsidR="00E32C4E" w:rsidRPr="008F6ABD" w14:paraId="7945F588" w14:textId="77777777" w:rsidTr="00E32C4E">
        <w:trPr>
          <w:trHeight w:val="218"/>
        </w:trPr>
        <w:tc>
          <w:tcPr>
            <w:tcW w:w="1701" w:type="dxa"/>
            <w:shd w:val="clear" w:color="auto" w:fill="D9D9D9"/>
          </w:tcPr>
          <w:p w14:paraId="21B26027" w14:textId="77777777" w:rsidR="00E32C4E" w:rsidRPr="008F6ABD" w:rsidRDefault="00E32C4E" w:rsidP="00E32C4E">
            <w:pPr>
              <w:widowControl/>
              <w:spacing w:before="120"/>
              <w:rPr>
                <w:rFonts w:ascii="游明朝" w:eastAsia="游明朝" w:hAnsi="游明朝"/>
                <w:color w:val="000000" w:themeColor="text1"/>
              </w:rPr>
            </w:pPr>
            <w:r w:rsidRPr="008F6ABD">
              <w:rPr>
                <w:rFonts w:ascii="游明朝" w:eastAsia="游明朝" w:hAnsi="游明朝" w:hint="eastAsia"/>
                <w:color w:val="000000" w:themeColor="text1"/>
              </w:rPr>
              <w:t>建物賃貸借契約期間</w:t>
            </w:r>
          </w:p>
        </w:tc>
        <w:tc>
          <w:tcPr>
            <w:tcW w:w="6520" w:type="dxa"/>
            <w:shd w:val="clear" w:color="auto" w:fill="auto"/>
          </w:tcPr>
          <w:p w14:paraId="531F77DB" w14:textId="04D261F0" w:rsidR="00E32C4E" w:rsidRPr="008F6ABD" w:rsidRDefault="00E32C4E" w:rsidP="00E32C4E">
            <w:pPr>
              <w:widowControl/>
              <w:spacing w:before="120"/>
              <w:rPr>
                <w:rFonts w:ascii="游明朝" w:eastAsia="游明朝" w:hAnsi="游明朝"/>
                <w:color w:val="000000" w:themeColor="text1"/>
              </w:rPr>
            </w:pPr>
            <w:r w:rsidRPr="008F6ABD">
              <w:rPr>
                <w:rFonts w:ascii="游明朝" w:eastAsia="游明朝" w:hAnsi="游明朝" w:hint="eastAsia"/>
                <w:color w:val="000000" w:themeColor="text1"/>
              </w:rPr>
              <w:t>供用開始日～</w:t>
            </w:r>
            <w:r w:rsidR="00CD38C2">
              <w:rPr>
                <w:rFonts w:ascii="游明朝" w:eastAsia="游明朝" w:hAnsi="游明朝" w:hint="eastAsia"/>
                <w:color w:val="000000" w:themeColor="text1"/>
              </w:rPr>
              <w:t>令和8年3月末日以前で事業者が提案した日</w:t>
            </w:r>
          </w:p>
        </w:tc>
      </w:tr>
      <w:tr w:rsidR="00E32C4E" w:rsidRPr="008F6ABD" w14:paraId="18D3B48E" w14:textId="77777777" w:rsidTr="00E32C4E">
        <w:trPr>
          <w:trHeight w:val="218"/>
        </w:trPr>
        <w:tc>
          <w:tcPr>
            <w:tcW w:w="1701" w:type="dxa"/>
            <w:shd w:val="clear" w:color="auto" w:fill="D9D9D9"/>
          </w:tcPr>
          <w:p w14:paraId="0BE94E9B" w14:textId="77777777" w:rsidR="00E32C4E" w:rsidRPr="008F6ABD" w:rsidRDefault="00E32C4E" w:rsidP="00E32C4E">
            <w:pPr>
              <w:widowControl/>
              <w:spacing w:before="120"/>
              <w:rPr>
                <w:rFonts w:ascii="游明朝" w:eastAsia="游明朝" w:hAnsi="游明朝"/>
                <w:color w:val="000000" w:themeColor="text1"/>
              </w:rPr>
            </w:pPr>
            <w:r w:rsidRPr="008F6ABD">
              <w:rPr>
                <w:rFonts w:ascii="游明朝" w:eastAsia="游明朝" w:hAnsi="游明朝" w:hint="eastAsia"/>
                <w:color w:val="000000" w:themeColor="text1"/>
              </w:rPr>
              <w:t>解体整備期間</w:t>
            </w:r>
          </w:p>
        </w:tc>
        <w:tc>
          <w:tcPr>
            <w:tcW w:w="6520" w:type="dxa"/>
            <w:shd w:val="clear" w:color="auto" w:fill="auto"/>
          </w:tcPr>
          <w:p w14:paraId="10794EE0" w14:textId="032F78FC" w:rsidR="00E32C4E" w:rsidRPr="008F6ABD" w:rsidRDefault="00B62694" w:rsidP="00E32C4E">
            <w:pPr>
              <w:widowControl/>
              <w:spacing w:before="120"/>
              <w:rPr>
                <w:rFonts w:ascii="游明朝" w:eastAsia="游明朝" w:hAnsi="游明朝"/>
                <w:color w:val="000000" w:themeColor="text1"/>
              </w:rPr>
            </w:pPr>
            <w:r>
              <w:rPr>
                <w:rFonts w:ascii="游明朝" w:eastAsia="游明朝" w:hAnsi="游明朝" w:hint="eastAsia"/>
                <w:color w:val="000000" w:themeColor="text1"/>
              </w:rPr>
              <w:t>校舎</w:t>
            </w:r>
            <w:r w:rsidR="00E32C4E" w:rsidRPr="008F6ABD">
              <w:rPr>
                <w:rFonts w:ascii="游明朝" w:eastAsia="游明朝" w:hAnsi="游明朝" w:hint="eastAsia"/>
                <w:color w:val="000000" w:themeColor="text1"/>
              </w:rPr>
              <w:t>等運用開始日～令和８年</w:t>
            </w:r>
            <w:r w:rsidR="00D878AD">
              <w:rPr>
                <w:rFonts w:ascii="游明朝" w:eastAsia="游明朝" w:hAnsi="游明朝" w:hint="eastAsia"/>
                <w:color w:val="000000" w:themeColor="text1"/>
              </w:rPr>
              <w:t>6</w:t>
            </w:r>
            <w:r w:rsidR="00E32C4E" w:rsidRPr="008F6ABD">
              <w:rPr>
                <w:rFonts w:ascii="游明朝" w:eastAsia="游明朝" w:hAnsi="游明朝" w:hint="eastAsia"/>
                <w:color w:val="000000" w:themeColor="text1"/>
              </w:rPr>
              <w:t>月末日</w:t>
            </w:r>
            <w:r w:rsidR="00D878AD">
              <w:rPr>
                <w:rFonts w:ascii="游明朝" w:eastAsia="游明朝" w:hAnsi="游明朝" w:hint="eastAsia"/>
                <w:color w:val="000000" w:themeColor="text1"/>
              </w:rPr>
              <w:t>以前で事業者が提案した日</w:t>
            </w:r>
          </w:p>
        </w:tc>
      </w:tr>
    </w:tbl>
    <w:p w14:paraId="0CC26283" w14:textId="77777777" w:rsidR="00E32C4E" w:rsidRPr="008F6ABD" w:rsidRDefault="00E32C4E" w:rsidP="00E32C4E">
      <w:pPr>
        <w:rPr>
          <w:color w:val="000000" w:themeColor="text1"/>
        </w:rPr>
      </w:pPr>
    </w:p>
    <w:p w14:paraId="1849F48A" w14:textId="77777777" w:rsidR="00E32C4E" w:rsidRPr="008F6ABD" w:rsidRDefault="00E32C4E" w:rsidP="00E32C4E">
      <w:pPr>
        <w:rPr>
          <w:rFonts w:eastAsiaTheme="minorHAnsi"/>
          <w:color w:val="000000" w:themeColor="text1"/>
        </w:rPr>
      </w:pPr>
      <w:r w:rsidRPr="008F6ABD">
        <w:rPr>
          <w:rFonts w:eastAsiaTheme="minorHAnsi" w:hint="eastAsia"/>
          <w:color w:val="000000" w:themeColor="text1"/>
        </w:rPr>
        <w:t>（スケジュールイメージ）</w:t>
      </w:r>
    </w:p>
    <w:p w14:paraId="68370768" w14:textId="183FA20F" w:rsidR="00E32C4E" w:rsidRDefault="00D878AD" w:rsidP="00E32C4E">
      <w:r w:rsidRPr="00D878AD">
        <w:rPr>
          <w:noProof/>
        </w:rPr>
        <w:drawing>
          <wp:inline distT="0" distB="0" distL="0" distR="0" wp14:anchorId="4CDF330D" wp14:editId="72C44A59">
            <wp:extent cx="5939790" cy="1150565"/>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1150565"/>
                    </a:xfrm>
                    <a:prstGeom prst="rect">
                      <a:avLst/>
                    </a:prstGeom>
                    <a:noFill/>
                    <a:ln>
                      <a:noFill/>
                    </a:ln>
                  </pic:spPr>
                </pic:pic>
              </a:graphicData>
            </a:graphic>
          </wp:inline>
        </w:drawing>
      </w:r>
    </w:p>
    <w:p w14:paraId="2224003E" w14:textId="20EFCA97" w:rsidR="00E32C4E" w:rsidRPr="00D9037F" w:rsidRDefault="00E32C4E" w:rsidP="00E32C4E"/>
    <w:p w14:paraId="2CBCFE46" w14:textId="77777777" w:rsidR="00725CC0" w:rsidRPr="00DB4448" w:rsidRDefault="00725CC0" w:rsidP="002B3F9D">
      <w:pPr>
        <w:pStyle w:val="23"/>
        <w:ind w:leftChars="0" w:left="0" w:firstLineChars="0" w:firstLine="0"/>
        <w:rPr>
          <w:color w:val="000000" w:themeColor="text1"/>
        </w:rPr>
      </w:pPr>
    </w:p>
    <w:p w14:paraId="03666F60" w14:textId="744F232E" w:rsidR="0034675E" w:rsidRPr="00DB4448" w:rsidRDefault="00E0132A" w:rsidP="00A2529E">
      <w:pPr>
        <w:pStyle w:val="2"/>
        <w:keepNext/>
        <w:keepLines/>
        <w:widowControl/>
        <w:numPr>
          <w:ilvl w:val="0"/>
          <w:numId w:val="5"/>
        </w:numPr>
        <w:spacing w:before="240" w:after="120"/>
        <w:ind w:leftChars="0"/>
        <w:rPr>
          <w:rFonts w:ascii="游ゴシック" w:eastAsia="游ゴシック" w:hAnsi="游ゴシック" w:cs="Times New Roman"/>
          <w:color w:val="000000" w:themeColor="text1"/>
          <w:szCs w:val="24"/>
        </w:rPr>
      </w:pPr>
      <w:bookmarkStart w:id="17" w:name="_Toc134878708"/>
      <w:r w:rsidRPr="00DB4448">
        <w:rPr>
          <w:rFonts w:ascii="游ゴシック" w:eastAsia="游ゴシック" w:hAnsi="游ゴシック" w:cs="Times New Roman" w:hint="eastAsia"/>
          <w:color w:val="000000" w:themeColor="text1"/>
          <w:szCs w:val="24"/>
        </w:rPr>
        <w:t>事業の実施状況及び発注仕様書に示された業務内容のモニタリング</w:t>
      </w:r>
      <w:bookmarkEnd w:id="17"/>
    </w:p>
    <w:p w14:paraId="1DBED028" w14:textId="208430D6" w:rsidR="0034675E" w:rsidRPr="00DB4448" w:rsidRDefault="00E0132A" w:rsidP="00A2529E">
      <w:pPr>
        <w:pStyle w:val="3"/>
        <w:keepNext/>
        <w:keepLines/>
        <w:widowControl/>
        <w:numPr>
          <w:ilvl w:val="0"/>
          <w:numId w:val="13"/>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モニタリングの実施</w:t>
      </w:r>
    </w:p>
    <w:p w14:paraId="3C444C59" w14:textId="489530DC" w:rsidR="0034675E" w:rsidRPr="00DB4448" w:rsidRDefault="00E0132A" w:rsidP="0034675E">
      <w:pPr>
        <w:pStyle w:val="33"/>
        <w:spacing w:line="300" w:lineRule="exact"/>
        <w:ind w:left="420" w:firstLine="210"/>
        <w:rPr>
          <w:rFonts w:ascii="游明朝" w:eastAsia="游明朝" w:hAnsi="游明朝"/>
          <w:color w:val="000000" w:themeColor="text1"/>
        </w:rPr>
      </w:pPr>
      <w:r w:rsidRPr="00DB4448">
        <w:rPr>
          <w:rFonts w:ascii="游明朝" w:eastAsia="游明朝" w:hAnsi="游明朝" w:hint="eastAsia"/>
          <w:color w:val="000000" w:themeColor="text1"/>
        </w:rPr>
        <w:t>本事業の目的を達成するために、事業者が定められた業務を確実に遂行し、発注仕様書に示された業務内容を達成しているか否かを確認するため、本市でモニタリングを行う。</w:t>
      </w:r>
    </w:p>
    <w:p w14:paraId="5F8D971D" w14:textId="51C80AA5" w:rsidR="00F979B1" w:rsidRPr="00DB4448" w:rsidRDefault="00E0132A" w:rsidP="00A2529E">
      <w:pPr>
        <w:pStyle w:val="3"/>
        <w:keepNext/>
        <w:keepLines/>
        <w:widowControl/>
        <w:numPr>
          <w:ilvl w:val="0"/>
          <w:numId w:val="13"/>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lastRenderedPageBreak/>
        <w:t>モニタリングの時期</w:t>
      </w:r>
    </w:p>
    <w:p w14:paraId="55EB2B0B" w14:textId="0A6B6365" w:rsidR="00F979B1" w:rsidRPr="00DB4448" w:rsidRDefault="00E0132A" w:rsidP="00F979B1">
      <w:pPr>
        <w:pStyle w:val="33"/>
        <w:spacing w:line="300" w:lineRule="exact"/>
        <w:ind w:left="420" w:firstLine="210"/>
        <w:rPr>
          <w:rFonts w:ascii="游明朝" w:eastAsia="游明朝" w:hAnsi="游明朝"/>
          <w:color w:val="000000" w:themeColor="text1"/>
        </w:rPr>
      </w:pPr>
      <w:r w:rsidRPr="00DB4448">
        <w:rPr>
          <w:rFonts w:ascii="游明朝" w:eastAsia="游明朝" w:hAnsi="游明朝" w:hint="eastAsia"/>
          <w:color w:val="000000" w:themeColor="text1"/>
        </w:rPr>
        <w:t>本市が行うモニタリングは、設計時、工事施工時、工事完成時の各段階において随時実施する。</w:t>
      </w:r>
    </w:p>
    <w:p w14:paraId="39DF3A56" w14:textId="25E45A70" w:rsidR="00F979B1" w:rsidRPr="00DB4448" w:rsidRDefault="00E0132A" w:rsidP="00A2529E">
      <w:pPr>
        <w:pStyle w:val="3"/>
        <w:keepNext/>
        <w:keepLines/>
        <w:widowControl/>
        <w:numPr>
          <w:ilvl w:val="0"/>
          <w:numId w:val="13"/>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モニタリングの方法</w:t>
      </w:r>
    </w:p>
    <w:p w14:paraId="43CDB9F4" w14:textId="0F244AAA" w:rsidR="00F979B1" w:rsidRPr="00DB4448" w:rsidRDefault="00E0132A" w:rsidP="00F979B1">
      <w:pPr>
        <w:pStyle w:val="33"/>
        <w:spacing w:line="300" w:lineRule="exact"/>
        <w:ind w:left="420" w:firstLine="210"/>
        <w:rPr>
          <w:rFonts w:ascii="游明朝" w:eastAsia="游明朝" w:hAnsi="游明朝"/>
          <w:color w:val="000000" w:themeColor="text1"/>
        </w:rPr>
      </w:pPr>
      <w:r w:rsidRPr="00DB4448">
        <w:rPr>
          <w:rFonts w:ascii="游明朝" w:eastAsia="游明朝" w:hAnsi="游明朝" w:hint="eastAsia"/>
          <w:color w:val="000000" w:themeColor="text1"/>
        </w:rPr>
        <w:t>モニタリングは、本市が提示した方法に従って本市が実施する。事業者は、本市からの求めに応じて、モニタリングのために必要な資料等を提出するものとする。</w:t>
      </w:r>
    </w:p>
    <w:p w14:paraId="46638EC5" w14:textId="73AF4A2E" w:rsidR="00F979B1" w:rsidRPr="00DB4448" w:rsidRDefault="00E0132A" w:rsidP="00A2529E">
      <w:pPr>
        <w:pStyle w:val="3"/>
        <w:keepNext/>
        <w:keepLines/>
        <w:widowControl/>
        <w:numPr>
          <w:ilvl w:val="0"/>
          <w:numId w:val="13"/>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モニタリングの結果</w:t>
      </w:r>
    </w:p>
    <w:p w14:paraId="74690031" w14:textId="7A7F8077" w:rsidR="00F979B1" w:rsidRPr="00DB4448" w:rsidRDefault="00E0132A" w:rsidP="00F979B1">
      <w:pPr>
        <w:pStyle w:val="33"/>
        <w:spacing w:line="300" w:lineRule="exact"/>
        <w:ind w:left="420" w:firstLine="210"/>
        <w:rPr>
          <w:rFonts w:ascii="游明朝" w:eastAsia="游明朝" w:hAnsi="游明朝"/>
          <w:color w:val="000000" w:themeColor="text1"/>
        </w:rPr>
      </w:pPr>
      <w:r w:rsidRPr="00DB4448">
        <w:rPr>
          <w:rFonts w:ascii="游明朝" w:eastAsia="游明朝" w:hAnsi="游明朝" w:hint="eastAsia"/>
          <w:color w:val="000000" w:themeColor="text1"/>
        </w:rPr>
        <w:t>モニタリングの結果、発注仕様書に示された業務内容を一定限度下回る場合や是正に従わない場合には、改善勧告、契約解除等の措置の対象となる。</w:t>
      </w:r>
    </w:p>
    <w:p w14:paraId="065AC938" w14:textId="77777777" w:rsidR="0034675E" w:rsidRPr="00DB4448" w:rsidRDefault="0034675E" w:rsidP="009F5A4B">
      <w:pPr>
        <w:pStyle w:val="31"/>
        <w:ind w:leftChars="0" w:left="0" w:firstLineChars="0" w:firstLine="0"/>
        <w:rPr>
          <w:color w:val="000000" w:themeColor="text1"/>
        </w:rPr>
      </w:pPr>
    </w:p>
    <w:p w14:paraId="6C3FE11B" w14:textId="18AD2C6E" w:rsidR="002D09BE" w:rsidRPr="00DB4448" w:rsidRDefault="002D09BE" w:rsidP="00A2529E">
      <w:pPr>
        <w:pStyle w:val="2"/>
        <w:keepNext/>
        <w:keepLines/>
        <w:widowControl/>
        <w:numPr>
          <w:ilvl w:val="0"/>
          <w:numId w:val="5"/>
        </w:numPr>
        <w:spacing w:before="240" w:after="120"/>
        <w:ind w:leftChars="0"/>
        <w:rPr>
          <w:rFonts w:ascii="游ゴシック" w:eastAsia="游ゴシック" w:hAnsi="游ゴシック" w:cs="Times New Roman"/>
          <w:color w:val="000000" w:themeColor="text1"/>
          <w:szCs w:val="24"/>
        </w:rPr>
      </w:pPr>
      <w:bookmarkStart w:id="18" w:name="_Toc56466706"/>
      <w:bookmarkStart w:id="19" w:name="_Toc134878709"/>
      <w:r w:rsidRPr="00DB4448">
        <w:rPr>
          <w:rFonts w:ascii="游ゴシック" w:eastAsia="游ゴシック" w:hAnsi="游ゴシック" w:cs="Times New Roman" w:hint="eastAsia"/>
          <w:color w:val="000000" w:themeColor="text1"/>
          <w:szCs w:val="24"/>
        </w:rPr>
        <w:t>遵守</w:t>
      </w:r>
      <w:bookmarkEnd w:id="18"/>
      <w:r w:rsidR="00E0132A" w:rsidRPr="00DB4448">
        <w:rPr>
          <w:rFonts w:ascii="游ゴシック" w:eastAsia="游ゴシック" w:hAnsi="游ゴシック" w:cs="Times New Roman" w:hint="eastAsia"/>
          <w:color w:val="000000" w:themeColor="text1"/>
          <w:szCs w:val="24"/>
        </w:rPr>
        <w:t>すべき法令</w:t>
      </w:r>
      <w:bookmarkEnd w:id="19"/>
    </w:p>
    <w:p w14:paraId="6C5A9DE8" w14:textId="42C7821C" w:rsidR="008348A3" w:rsidRPr="00DB4448" w:rsidRDefault="002D09BE" w:rsidP="009F5A4B">
      <w:pPr>
        <w:pStyle w:val="22"/>
        <w:widowControl/>
        <w:spacing w:line="300" w:lineRule="exact"/>
        <w:ind w:leftChars="50" w:left="105"/>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本事業を実施するに</w:t>
      </w:r>
      <w:r w:rsidR="00F979B1" w:rsidRPr="00DB4448">
        <w:rPr>
          <w:rFonts w:ascii="游明朝" w:eastAsia="游明朝" w:hAnsi="游明朝" w:cs="Times New Roman" w:hint="eastAsia"/>
          <w:color w:val="000000" w:themeColor="text1"/>
        </w:rPr>
        <w:t>あたり</w:t>
      </w:r>
      <w:r w:rsidR="00E0132A" w:rsidRPr="00DB4448">
        <w:rPr>
          <w:rFonts w:ascii="游明朝" w:eastAsia="游明朝" w:hAnsi="游明朝" w:hint="eastAsia"/>
          <w:color w:val="000000" w:themeColor="text1"/>
        </w:rPr>
        <w:t>、遵守すべき法規制及び適用される基準等については、発注仕様書を参照すること。</w:t>
      </w:r>
    </w:p>
    <w:p w14:paraId="6B81A5A8" w14:textId="5038C43D" w:rsidR="00FC2AE4" w:rsidRPr="00DB4448" w:rsidRDefault="00FC2AE4" w:rsidP="00755427">
      <w:pPr>
        <w:rPr>
          <w:color w:val="000000" w:themeColor="text1"/>
        </w:rPr>
      </w:pPr>
    </w:p>
    <w:p w14:paraId="69079571" w14:textId="7F800873" w:rsidR="00332D16" w:rsidRPr="00DB4448" w:rsidRDefault="00332D16" w:rsidP="00755427">
      <w:pPr>
        <w:rPr>
          <w:color w:val="000000" w:themeColor="text1"/>
        </w:rPr>
        <w:sectPr w:rsidR="00332D16" w:rsidRPr="00DB4448" w:rsidSect="004C27BA">
          <w:footerReference w:type="default" r:id="rId13"/>
          <w:pgSz w:w="11906" w:h="16838" w:code="9"/>
          <w:pgMar w:top="1418" w:right="1134" w:bottom="1418" w:left="1418" w:header="680" w:footer="510" w:gutter="0"/>
          <w:cols w:space="425"/>
          <w:docGrid w:type="linesAndChars" w:linePitch="360"/>
        </w:sectPr>
      </w:pPr>
    </w:p>
    <w:p w14:paraId="606DFD4F" w14:textId="6B4F529F" w:rsidR="00822FA2" w:rsidRPr="00DB4448" w:rsidRDefault="00822FA2" w:rsidP="00822FA2">
      <w:pPr>
        <w:pStyle w:val="1"/>
        <w:keepNext/>
        <w:keepLines/>
        <w:widowControl/>
        <w:snapToGrid w:val="0"/>
        <w:spacing w:beforeLines="50" w:before="180" w:afterLines="50" w:after="180"/>
        <w:rPr>
          <w:rFonts w:ascii="游ゴシック" w:eastAsia="游ゴシック" w:hAnsi="游ゴシック" w:cs="Times New Roman"/>
          <w:color w:val="000000" w:themeColor="text1"/>
          <w:spacing w:val="0"/>
        </w:rPr>
      </w:pPr>
      <w:bookmarkStart w:id="20" w:name="_Toc134878710"/>
      <w:bookmarkStart w:id="21" w:name="_Toc428798102"/>
      <w:bookmarkStart w:id="22" w:name="_Toc56466708"/>
      <w:r w:rsidRPr="00DB4448">
        <w:rPr>
          <w:rFonts w:ascii="游ゴシック" w:eastAsia="游ゴシック" w:hAnsi="游ゴシック" w:cs="Times New Roman" w:hint="eastAsia"/>
          <w:color w:val="000000" w:themeColor="text1"/>
          <w:spacing w:val="0"/>
        </w:rPr>
        <w:lastRenderedPageBreak/>
        <w:t>第３　入札参加者の備えるべき参加資格要件</w:t>
      </w:r>
      <w:bookmarkStart w:id="23" w:name="_Toc56466711"/>
      <w:bookmarkEnd w:id="20"/>
    </w:p>
    <w:p w14:paraId="769BAF7D" w14:textId="401717CC" w:rsidR="00822FA2" w:rsidRPr="00DB4448" w:rsidRDefault="00822FA2" w:rsidP="00A2529E">
      <w:pPr>
        <w:pStyle w:val="2"/>
        <w:keepNext/>
        <w:keepLines/>
        <w:widowControl/>
        <w:numPr>
          <w:ilvl w:val="0"/>
          <w:numId w:val="6"/>
        </w:numPr>
        <w:spacing w:before="240" w:after="120"/>
        <w:ind w:leftChars="0"/>
        <w:rPr>
          <w:rFonts w:ascii="游ゴシック" w:eastAsia="游ゴシック" w:hAnsi="游ゴシック" w:cs="Times New Roman"/>
          <w:color w:val="000000" w:themeColor="text1"/>
          <w:szCs w:val="24"/>
        </w:rPr>
      </w:pPr>
      <w:bookmarkStart w:id="24" w:name="_Toc134878711"/>
      <w:r w:rsidRPr="00DB4448">
        <w:rPr>
          <w:rFonts w:ascii="游ゴシック" w:eastAsia="游ゴシック" w:hAnsi="游ゴシック" w:cs="Times New Roman" w:hint="eastAsia"/>
          <w:color w:val="000000" w:themeColor="text1"/>
          <w:szCs w:val="24"/>
        </w:rPr>
        <w:t>入札</w:t>
      </w:r>
      <w:bookmarkEnd w:id="23"/>
      <w:r w:rsidR="00D0647C" w:rsidRPr="00DB4448">
        <w:rPr>
          <w:rFonts w:ascii="游ゴシック" w:eastAsia="游ゴシック" w:hAnsi="游ゴシック" w:cs="Times New Roman" w:hint="eastAsia"/>
          <w:color w:val="000000" w:themeColor="text1"/>
          <w:szCs w:val="24"/>
        </w:rPr>
        <w:t>参加者の構成等</w:t>
      </w:r>
      <w:bookmarkEnd w:id="24"/>
    </w:p>
    <w:p w14:paraId="4C704877" w14:textId="77777777" w:rsidR="00A476DA" w:rsidRPr="00DB4448" w:rsidRDefault="00D0647C" w:rsidP="004A2930">
      <w:pPr>
        <w:pStyle w:val="22"/>
        <w:ind w:leftChars="50" w:left="735" w:hangingChars="300" w:hanging="630"/>
        <w:rPr>
          <w:rFonts w:ascii="游明朝" w:eastAsia="游明朝" w:hAnsi="游明朝"/>
          <w:color w:val="000000" w:themeColor="text1"/>
        </w:rPr>
      </w:pPr>
      <w:r w:rsidRPr="00DB4448">
        <w:rPr>
          <w:rFonts w:ascii="游明朝" w:eastAsia="游明朝" w:hAnsi="游明朝" w:hint="eastAsia"/>
          <w:color w:val="000000" w:themeColor="text1"/>
        </w:rPr>
        <w:t>（１）入札参加者は、複数の企業で構成される</w:t>
      </w:r>
      <w:r w:rsidR="00A476DA" w:rsidRPr="00DB4448">
        <w:rPr>
          <w:rFonts w:ascii="游明朝" w:eastAsia="游明朝" w:hAnsi="游明朝" w:hint="eastAsia"/>
          <w:color w:val="000000" w:themeColor="text1"/>
        </w:rPr>
        <w:t>ものとする。入札参加者を構成するものを構成員という。</w:t>
      </w:r>
    </w:p>
    <w:p w14:paraId="3E000137" w14:textId="3C22EEBC" w:rsidR="00D0647C" w:rsidRPr="00DB4448" w:rsidRDefault="00A476DA" w:rsidP="004A2930">
      <w:pPr>
        <w:pStyle w:val="22"/>
        <w:ind w:leftChars="50" w:left="735" w:hangingChars="300" w:hanging="630"/>
        <w:rPr>
          <w:rFonts w:ascii="游明朝" w:eastAsia="游明朝" w:hAnsi="游明朝"/>
          <w:color w:val="000000" w:themeColor="text1"/>
        </w:rPr>
      </w:pPr>
      <w:r w:rsidRPr="00DB4448">
        <w:rPr>
          <w:rFonts w:ascii="游明朝" w:eastAsia="游明朝" w:hAnsi="游明朝" w:hint="eastAsia"/>
          <w:color w:val="000000" w:themeColor="text1"/>
        </w:rPr>
        <w:t>（２）入札参加者は、</w:t>
      </w:r>
      <w:r w:rsidR="001F511E" w:rsidRPr="00D8317E">
        <w:rPr>
          <w:rFonts w:ascii="游明朝" w:eastAsia="游明朝" w:hAnsi="游明朝" w:hint="eastAsia"/>
          <w:color w:val="000000" w:themeColor="text1"/>
        </w:rPr>
        <w:t>特定</w:t>
      </w:r>
      <w:r w:rsidR="00033868">
        <w:rPr>
          <w:rFonts w:ascii="游明朝" w:eastAsia="游明朝" w:hAnsi="游明朝" w:hint="eastAsia"/>
          <w:color w:val="000000" w:themeColor="text1"/>
        </w:rPr>
        <w:t>建設工事</w:t>
      </w:r>
      <w:r w:rsidR="00D0647C" w:rsidRPr="00D8317E">
        <w:rPr>
          <w:rFonts w:ascii="游明朝" w:eastAsia="游明朝" w:hAnsi="游明朝" w:hint="eastAsia"/>
          <w:color w:val="000000" w:themeColor="text1"/>
        </w:rPr>
        <w:t>共同</w:t>
      </w:r>
      <w:r w:rsidR="00D0647C" w:rsidRPr="00DB4448">
        <w:rPr>
          <w:rFonts w:ascii="游明朝" w:eastAsia="游明朝" w:hAnsi="游明朝" w:hint="eastAsia"/>
          <w:color w:val="000000" w:themeColor="text1"/>
        </w:rPr>
        <w:t>企業体</w:t>
      </w:r>
      <w:r w:rsidR="001F511E" w:rsidRPr="00DB4448">
        <w:rPr>
          <w:rFonts w:ascii="游明朝" w:eastAsia="游明朝" w:hAnsi="游明朝" w:hint="eastAsia"/>
          <w:color w:val="000000" w:themeColor="text1"/>
        </w:rPr>
        <w:t>（甲型）</w:t>
      </w:r>
      <w:r w:rsidRPr="00DB4448">
        <w:rPr>
          <w:rFonts w:ascii="游明朝" w:eastAsia="游明朝" w:hAnsi="游明朝" w:hint="eastAsia"/>
          <w:color w:val="000000" w:themeColor="text1"/>
        </w:rPr>
        <w:t>を</w:t>
      </w:r>
      <w:r w:rsidR="007A3D7E" w:rsidRPr="00DB4448">
        <w:rPr>
          <w:rFonts w:ascii="游明朝" w:eastAsia="游明朝" w:hAnsi="游明朝" w:hint="eastAsia"/>
          <w:color w:val="000000" w:themeColor="text1"/>
        </w:rPr>
        <w:t>結成すること。</w:t>
      </w:r>
    </w:p>
    <w:p w14:paraId="32EA9236" w14:textId="516EA0DB" w:rsidR="004A2930" w:rsidRPr="00DB4448" w:rsidRDefault="00D0647C" w:rsidP="004A2930">
      <w:pPr>
        <w:pStyle w:val="22"/>
        <w:ind w:leftChars="50" w:left="735" w:hangingChars="300" w:hanging="630"/>
        <w:rPr>
          <w:rFonts w:ascii="游明朝" w:eastAsia="游明朝" w:hAnsi="游明朝"/>
          <w:color w:val="000000" w:themeColor="text1"/>
        </w:rPr>
      </w:pPr>
      <w:r w:rsidRPr="00DB4448">
        <w:rPr>
          <w:rFonts w:ascii="游明朝" w:eastAsia="游明朝" w:hAnsi="游明朝" w:hint="eastAsia"/>
          <w:color w:val="000000" w:themeColor="text1"/>
        </w:rPr>
        <w:t>（</w:t>
      </w:r>
      <w:r w:rsidR="007A3D7E" w:rsidRPr="00DB4448">
        <w:rPr>
          <w:rFonts w:ascii="游明朝" w:eastAsia="游明朝" w:hAnsi="游明朝" w:hint="eastAsia"/>
          <w:color w:val="000000" w:themeColor="text1"/>
        </w:rPr>
        <w:t>３</w:t>
      </w:r>
      <w:r w:rsidRPr="00DB4448">
        <w:rPr>
          <w:rFonts w:ascii="游明朝" w:eastAsia="游明朝" w:hAnsi="游明朝" w:hint="eastAsia"/>
          <w:color w:val="000000" w:themeColor="text1"/>
        </w:rPr>
        <w:t>）入札参加者のうち、すべての構成員の担当業務（設計、建設</w:t>
      </w:r>
      <w:r w:rsidR="0054681B">
        <w:rPr>
          <w:rFonts w:ascii="游明朝" w:eastAsia="游明朝" w:hAnsi="游明朝" w:hint="eastAsia"/>
          <w:color w:val="000000" w:themeColor="text1"/>
        </w:rPr>
        <w:t>、工事監理、</w:t>
      </w:r>
      <w:r w:rsidR="0065494D">
        <w:rPr>
          <w:rFonts w:ascii="游明朝" w:eastAsia="游明朝" w:hAnsi="游明朝" w:hint="eastAsia"/>
          <w:color w:val="000000" w:themeColor="text1"/>
        </w:rPr>
        <w:t>賃貸借</w:t>
      </w:r>
      <w:r w:rsidRPr="00DB4448">
        <w:rPr>
          <w:rFonts w:ascii="游明朝" w:eastAsia="游明朝" w:hAnsi="游明朝" w:hint="eastAsia"/>
          <w:color w:val="000000" w:themeColor="text1"/>
        </w:rPr>
        <w:t>）を明らかにすること。また、参加表明書の提出時に代表者</w:t>
      </w:r>
      <w:r w:rsidR="000C182C" w:rsidRPr="00DB4448">
        <w:rPr>
          <w:rFonts w:ascii="游明朝" w:eastAsia="游明朝" w:hAnsi="游明朝" w:hint="eastAsia"/>
          <w:color w:val="000000" w:themeColor="text1"/>
        </w:rPr>
        <w:t>（以下「代表企業」という。）</w:t>
      </w:r>
      <w:r w:rsidRPr="00DB4448">
        <w:rPr>
          <w:rFonts w:ascii="游明朝" w:eastAsia="游明朝" w:hAnsi="游明朝" w:hint="eastAsia"/>
          <w:color w:val="000000" w:themeColor="text1"/>
        </w:rPr>
        <w:t>及びその他の構成員の名称を明記し、必ず代表</w:t>
      </w:r>
      <w:r w:rsidR="00473274" w:rsidRPr="00DB4448">
        <w:rPr>
          <w:rFonts w:ascii="游明朝" w:eastAsia="游明朝" w:hAnsi="游明朝" w:hint="eastAsia"/>
          <w:color w:val="000000" w:themeColor="text1"/>
        </w:rPr>
        <w:t>企業</w:t>
      </w:r>
      <w:r w:rsidRPr="00DB4448">
        <w:rPr>
          <w:rFonts w:ascii="游明朝" w:eastAsia="游明朝" w:hAnsi="游明朝" w:hint="eastAsia"/>
          <w:color w:val="000000" w:themeColor="text1"/>
        </w:rPr>
        <w:t>が入札手続きを行うこと。</w:t>
      </w:r>
    </w:p>
    <w:p w14:paraId="1BBA2873" w14:textId="08077F4D" w:rsidR="000C15C3" w:rsidRPr="00DB4448" w:rsidRDefault="000C15C3" w:rsidP="004A2930">
      <w:pPr>
        <w:pStyle w:val="22"/>
        <w:ind w:leftChars="50" w:left="735" w:hangingChars="300" w:hanging="630"/>
        <w:rPr>
          <w:rFonts w:ascii="游明朝" w:eastAsia="游明朝" w:hAnsi="游明朝"/>
          <w:color w:val="000000" w:themeColor="text1"/>
        </w:rPr>
      </w:pPr>
      <w:r w:rsidRPr="00DB4448">
        <w:rPr>
          <w:rFonts w:ascii="游明朝" w:eastAsia="游明朝" w:hAnsi="游明朝" w:hint="eastAsia"/>
          <w:color w:val="000000" w:themeColor="text1"/>
        </w:rPr>
        <w:t>（４）代表企業は</w:t>
      </w:r>
      <w:r w:rsidR="00753CC1" w:rsidRPr="00753CC1">
        <w:rPr>
          <w:rFonts w:ascii="游明朝" w:eastAsia="游明朝" w:hAnsi="游明朝" w:hint="eastAsia"/>
          <w:color w:val="000000" w:themeColor="text1"/>
        </w:rPr>
        <w:t>、</w:t>
      </w:r>
      <w:r w:rsidR="008A616D" w:rsidRPr="008A616D">
        <w:rPr>
          <w:rFonts w:ascii="游明朝" w:eastAsia="游明朝" w:hAnsi="游明朝" w:hint="eastAsia"/>
          <w:color w:val="000000" w:themeColor="text1"/>
        </w:rPr>
        <w:t>全構成員中最大の出資者であること。</w:t>
      </w:r>
    </w:p>
    <w:p w14:paraId="4DA84EE9" w14:textId="72F48D72" w:rsidR="00822FA2" w:rsidRPr="00DB4448" w:rsidRDefault="00D0647C" w:rsidP="004A2930">
      <w:pPr>
        <w:pStyle w:val="22"/>
        <w:ind w:leftChars="50" w:left="735" w:hangingChars="300" w:hanging="630"/>
        <w:rPr>
          <w:rFonts w:ascii="游明朝" w:eastAsia="游明朝" w:hAnsi="游明朝"/>
          <w:color w:val="000000" w:themeColor="text1"/>
        </w:rPr>
      </w:pPr>
      <w:r w:rsidRPr="00DB4448">
        <w:rPr>
          <w:rFonts w:ascii="游明朝" w:eastAsia="游明朝" w:hAnsi="游明朝" w:hint="eastAsia"/>
          <w:color w:val="000000" w:themeColor="text1"/>
        </w:rPr>
        <w:t>（</w:t>
      </w:r>
      <w:r w:rsidR="000C15C3" w:rsidRPr="00DB4448">
        <w:rPr>
          <w:rFonts w:ascii="游明朝" w:eastAsia="游明朝" w:hAnsi="游明朝" w:hint="eastAsia"/>
          <w:color w:val="000000" w:themeColor="text1"/>
        </w:rPr>
        <w:t>５</w:t>
      </w:r>
      <w:r w:rsidRPr="00DB4448">
        <w:rPr>
          <w:rFonts w:ascii="游明朝" w:eastAsia="游明朝" w:hAnsi="游明朝" w:hint="eastAsia"/>
          <w:color w:val="000000" w:themeColor="text1"/>
        </w:rPr>
        <w:t>）本市は、大分市内に主たる営業所を置く企業が入札参加グループ又は協力企業</w:t>
      </w:r>
      <w:r w:rsidR="000D3B35" w:rsidRPr="00DB4448">
        <w:rPr>
          <w:rFonts w:ascii="游明朝" w:eastAsia="游明朝" w:hAnsi="游明朝" w:hint="eastAsia"/>
          <w:color w:val="000000" w:themeColor="text1"/>
        </w:rPr>
        <w:t>（</w:t>
      </w:r>
      <w:r w:rsidR="007A3D7E" w:rsidRPr="00DB4448">
        <w:rPr>
          <w:rFonts w:ascii="游明朝" w:eastAsia="游明朝" w:hAnsi="游明朝" w:hint="eastAsia"/>
          <w:color w:val="000000" w:themeColor="text1"/>
        </w:rPr>
        <w:t>構成員から業務の一部を受託し又は請け負う者。</w:t>
      </w:r>
      <w:r w:rsidR="000D3B35" w:rsidRPr="00DB4448">
        <w:rPr>
          <w:rFonts w:ascii="游明朝" w:eastAsia="游明朝" w:hAnsi="游明朝" w:hint="eastAsia"/>
          <w:color w:val="000000" w:themeColor="text1"/>
        </w:rPr>
        <w:t>）</w:t>
      </w:r>
      <w:r w:rsidRPr="00DB4448">
        <w:rPr>
          <w:rFonts w:ascii="游明朝" w:eastAsia="游明朝" w:hAnsi="游明朝" w:hint="eastAsia"/>
          <w:color w:val="000000" w:themeColor="text1"/>
        </w:rPr>
        <w:t>として本事業に加わる等、地元経済貢献への配慮を</w:t>
      </w:r>
      <w:r w:rsidR="0065494D">
        <w:rPr>
          <w:rFonts w:ascii="游明朝" w:eastAsia="游明朝" w:hAnsi="游明朝" w:hint="eastAsia"/>
          <w:color w:val="000000" w:themeColor="text1"/>
        </w:rPr>
        <w:t>大</w:t>
      </w:r>
      <w:r w:rsidRPr="00DB4448">
        <w:rPr>
          <w:rFonts w:ascii="游明朝" w:eastAsia="游明朝" w:hAnsi="游明朝" w:hint="eastAsia"/>
          <w:color w:val="000000" w:themeColor="text1"/>
        </w:rPr>
        <w:t>いに期待する。</w:t>
      </w:r>
    </w:p>
    <w:p w14:paraId="76C72AF5" w14:textId="77777777" w:rsidR="00D0647C" w:rsidRPr="00DB4448" w:rsidRDefault="00D0647C" w:rsidP="00D0647C">
      <w:pPr>
        <w:pStyle w:val="22"/>
        <w:ind w:leftChars="0" w:left="0" w:firstLineChars="0" w:firstLine="0"/>
        <w:rPr>
          <w:rFonts w:ascii="游明朝" w:eastAsia="游明朝" w:hAnsi="游明朝"/>
          <w:color w:val="000000" w:themeColor="text1"/>
        </w:rPr>
      </w:pPr>
    </w:p>
    <w:p w14:paraId="110EEF29" w14:textId="3F5DCD5F" w:rsidR="00A758A6" w:rsidRPr="00DB4448" w:rsidRDefault="00A758A6" w:rsidP="00A2529E">
      <w:pPr>
        <w:pStyle w:val="2"/>
        <w:keepNext/>
        <w:keepLines/>
        <w:widowControl/>
        <w:numPr>
          <w:ilvl w:val="0"/>
          <w:numId w:val="6"/>
        </w:numPr>
        <w:spacing w:before="240" w:after="120"/>
        <w:ind w:leftChars="0"/>
        <w:rPr>
          <w:rFonts w:ascii="游ゴシック" w:eastAsia="游ゴシック" w:hAnsi="游ゴシック" w:cs="Times New Roman"/>
          <w:color w:val="000000" w:themeColor="text1"/>
          <w:szCs w:val="24"/>
        </w:rPr>
      </w:pPr>
      <w:bookmarkStart w:id="25" w:name="_Toc134878712"/>
      <w:r w:rsidRPr="00DB4448">
        <w:rPr>
          <w:rFonts w:ascii="游ゴシック" w:eastAsia="游ゴシック" w:hAnsi="游ゴシック" w:cs="Times New Roman" w:hint="eastAsia"/>
          <w:color w:val="000000" w:themeColor="text1"/>
          <w:szCs w:val="24"/>
        </w:rPr>
        <w:t>業務実施企業の参加資格要件</w:t>
      </w:r>
      <w:bookmarkEnd w:id="25"/>
    </w:p>
    <w:p w14:paraId="1760A0B5" w14:textId="5F86CFC9" w:rsidR="00A758A6" w:rsidRPr="00DB4448" w:rsidRDefault="00A758A6" w:rsidP="00A758A6">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入札参加者は、令和</w:t>
      </w:r>
      <w:r w:rsidR="0065494D">
        <w:rPr>
          <w:rFonts w:ascii="游明朝" w:eastAsia="游明朝" w:hAnsi="游明朝" w:hint="eastAsia"/>
          <w:color w:val="000000" w:themeColor="text1"/>
        </w:rPr>
        <w:t>５</w:t>
      </w:r>
      <w:r w:rsidRPr="00DB4448">
        <w:rPr>
          <w:rFonts w:ascii="游明朝" w:eastAsia="游明朝" w:hAnsi="游明朝" w:hint="eastAsia"/>
          <w:color w:val="000000" w:themeColor="text1"/>
        </w:rPr>
        <w:t>年度大分市競争入札参加有資格者名簿（以下「入札参加資格者名簿」という）に登録されており、かつ本業務を適切に実施できる技術・知識及び能力・実績・資金・信用等を備えた企業でなければならない。</w:t>
      </w:r>
    </w:p>
    <w:p w14:paraId="3A5E4117" w14:textId="06A775DF" w:rsidR="00D0647C" w:rsidRPr="00DB4448" w:rsidRDefault="00A758A6" w:rsidP="005B63A3">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また、設計、建設、工事監理</w:t>
      </w:r>
      <w:r w:rsidR="0065494D">
        <w:rPr>
          <w:rFonts w:ascii="游明朝" w:eastAsia="游明朝" w:hAnsi="游明朝" w:hint="eastAsia"/>
          <w:color w:val="000000" w:themeColor="text1"/>
        </w:rPr>
        <w:t>、賃貸借</w:t>
      </w:r>
      <w:r w:rsidRPr="00DB4448">
        <w:rPr>
          <w:rFonts w:ascii="游明朝" w:eastAsia="游明朝" w:hAnsi="游明朝" w:hint="eastAsia"/>
          <w:color w:val="000000" w:themeColor="text1"/>
        </w:rPr>
        <w:t>の各業務を行う者は、それぞれ</w:t>
      </w:r>
      <w:r w:rsidR="006F677E" w:rsidRPr="00DB4448">
        <w:rPr>
          <w:rFonts w:ascii="游明朝" w:eastAsia="游明朝" w:hAnsi="游明朝" w:hint="eastAsia"/>
          <w:color w:val="000000" w:themeColor="text1"/>
        </w:rPr>
        <w:t>（</w:t>
      </w:r>
      <w:r w:rsidRPr="00DB4448">
        <w:rPr>
          <w:rFonts w:ascii="游明朝" w:eastAsia="游明朝" w:hAnsi="游明朝" w:hint="eastAsia"/>
          <w:color w:val="000000" w:themeColor="text1"/>
        </w:rPr>
        <w:t>１）、</w:t>
      </w:r>
      <w:r w:rsidR="006F677E" w:rsidRPr="00DB4448">
        <w:rPr>
          <w:rFonts w:ascii="游明朝" w:eastAsia="游明朝" w:hAnsi="游明朝" w:hint="eastAsia"/>
          <w:color w:val="000000" w:themeColor="text1"/>
        </w:rPr>
        <w:t>（</w:t>
      </w:r>
      <w:r w:rsidRPr="00DB4448">
        <w:rPr>
          <w:rFonts w:ascii="游明朝" w:eastAsia="游明朝" w:hAnsi="游明朝" w:hint="eastAsia"/>
          <w:color w:val="000000" w:themeColor="text1"/>
        </w:rPr>
        <w:t>２）、</w:t>
      </w:r>
      <w:r w:rsidR="006F677E" w:rsidRPr="00DB4448">
        <w:rPr>
          <w:rFonts w:ascii="游明朝" w:eastAsia="游明朝" w:hAnsi="游明朝" w:hint="eastAsia"/>
          <w:color w:val="000000" w:themeColor="text1"/>
        </w:rPr>
        <w:t>（</w:t>
      </w:r>
      <w:r w:rsidRPr="00DB4448">
        <w:rPr>
          <w:rFonts w:ascii="游明朝" w:eastAsia="游明朝" w:hAnsi="游明朝" w:hint="eastAsia"/>
          <w:color w:val="000000" w:themeColor="text1"/>
        </w:rPr>
        <w:t>３）</w:t>
      </w:r>
      <w:r w:rsidR="0065494D">
        <w:rPr>
          <w:rFonts w:ascii="游明朝" w:eastAsia="游明朝" w:hAnsi="游明朝" w:hint="eastAsia"/>
          <w:color w:val="000000" w:themeColor="text1"/>
        </w:rPr>
        <w:t>、（４）</w:t>
      </w:r>
      <w:r w:rsidRPr="00DB4448">
        <w:rPr>
          <w:rFonts w:ascii="游明朝" w:eastAsia="游明朝" w:hAnsi="游明朝" w:hint="eastAsia"/>
          <w:color w:val="000000" w:themeColor="text1"/>
        </w:rPr>
        <w:t>の要件を満たさなければならない。なお、複数の要件を満たす者は、当該複数業務を行うことができる。</w:t>
      </w:r>
      <w:r w:rsidR="000C3A03" w:rsidRPr="00DB4448">
        <w:rPr>
          <w:rFonts w:ascii="游明朝" w:eastAsia="游明朝" w:hAnsi="游明朝" w:hint="eastAsia"/>
          <w:color w:val="000000" w:themeColor="text1"/>
        </w:rPr>
        <w:t>ただし、</w:t>
      </w:r>
      <w:r w:rsidR="005B63A3" w:rsidRPr="00DB4448">
        <w:rPr>
          <w:rFonts w:ascii="游明朝" w:eastAsia="游明朝" w:hAnsi="游明朝" w:hint="eastAsia"/>
          <w:color w:val="000000" w:themeColor="text1"/>
        </w:rPr>
        <w:t>建設業務と工事監理業務は、同一者又は資本面若しくは人事面において関連のある者同士が実施してはならない。</w:t>
      </w:r>
    </w:p>
    <w:p w14:paraId="337847D9" w14:textId="7CB1E367" w:rsidR="008C6B97" w:rsidRPr="00DB4448" w:rsidRDefault="008C6B97" w:rsidP="008C6B97">
      <w:pPr>
        <w:pStyle w:val="22"/>
        <w:ind w:leftChars="0" w:left="210" w:hangingChars="100" w:hanging="210"/>
        <w:rPr>
          <w:rFonts w:ascii="游明朝" w:eastAsia="游明朝" w:hAnsi="游明朝"/>
          <w:color w:val="000000" w:themeColor="text1"/>
        </w:rPr>
      </w:pPr>
      <w:r w:rsidRPr="00DB4448">
        <w:rPr>
          <w:rFonts w:ascii="游明朝" w:eastAsia="游明朝" w:hAnsi="游明朝" w:hint="eastAsia"/>
          <w:color w:val="000000" w:themeColor="text1"/>
        </w:rPr>
        <w:t>※「資本面において関連がある者」とは、当該企業の発行済株式総数の100分の50以上の株式を有し、又はその出資の総額の100分の50以上の出資をしているものをいい、「人事面において関連がある者」とは、当該企業の役員を兼ねている者をいう。以下同じ。</w:t>
      </w:r>
    </w:p>
    <w:p w14:paraId="4CE82E44" w14:textId="77777777" w:rsidR="00822FA2" w:rsidRPr="00DB4448" w:rsidRDefault="00822FA2" w:rsidP="00822FA2">
      <w:pPr>
        <w:pStyle w:val="22"/>
        <w:rPr>
          <w:rFonts w:ascii="游明朝" w:eastAsia="游明朝" w:hAnsi="游明朝"/>
          <w:color w:val="000000" w:themeColor="text1"/>
        </w:rPr>
      </w:pPr>
    </w:p>
    <w:p w14:paraId="0243B695" w14:textId="6B600144" w:rsidR="00822FA2" w:rsidRPr="00DB4448" w:rsidRDefault="006F677E" w:rsidP="00A2529E">
      <w:pPr>
        <w:pStyle w:val="3"/>
        <w:keepNext/>
        <w:keepLines/>
        <w:widowControl/>
        <w:numPr>
          <w:ilvl w:val="0"/>
          <w:numId w:val="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設計業務を行う者</w:t>
      </w:r>
    </w:p>
    <w:p w14:paraId="4FD8026D" w14:textId="30FC9E53" w:rsidR="00822FA2" w:rsidRPr="00DB4448" w:rsidRDefault="006F677E" w:rsidP="006F677E">
      <w:pPr>
        <w:pStyle w:val="33"/>
        <w:ind w:left="420" w:firstLine="210"/>
        <w:rPr>
          <w:rFonts w:ascii="游明朝" w:eastAsia="游明朝" w:hAnsi="游明朝"/>
          <w:color w:val="000000" w:themeColor="text1"/>
        </w:rPr>
      </w:pPr>
      <w:r w:rsidRPr="00DB4448">
        <w:rPr>
          <w:rFonts w:ascii="游明朝" w:eastAsia="游明朝" w:hAnsi="游明朝" w:hint="eastAsia"/>
          <w:color w:val="000000" w:themeColor="text1"/>
        </w:rPr>
        <w:t>設計業務には、大分市内に本社を有する業種区分 建築コンサル（建築一般）を１者以上入れること。なお、業種区分 土木コンサル（造園）については、提案内容等を鑑み必要に応じて入れること。また、設計業務を行う者は、以下に示す</w:t>
      </w:r>
      <w:r w:rsidR="0037404F" w:rsidRPr="00DB4448">
        <w:rPr>
          <w:rFonts w:ascii="游明朝" w:eastAsia="游明朝" w:hAnsi="游明朝" w:hint="eastAsia"/>
          <w:color w:val="000000" w:themeColor="text1"/>
        </w:rPr>
        <w:t>１）</w:t>
      </w:r>
      <w:r w:rsidRPr="00DB4448">
        <w:rPr>
          <w:rFonts w:ascii="游明朝" w:eastAsia="游明朝" w:hAnsi="游明朝" w:hint="eastAsia"/>
          <w:color w:val="000000" w:themeColor="text1"/>
        </w:rPr>
        <w:t>から</w:t>
      </w:r>
      <w:r w:rsidR="00737C71">
        <w:rPr>
          <w:rFonts w:ascii="游明朝" w:eastAsia="游明朝" w:hAnsi="游明朝" w:hint="eastAsia"/>
          <w:color w:val="000000" w:themeColor="text1"/>
        </w:rPr>
        <w:t>４</w:t>
      </w:r>
      <w:r w:rsidR="0037404F" w:rsidRPr="00DB4448">
        <w:rPr>
          <w:rFonts w:ascii="游明朝" w:eastAsia="游明朝" w:hAnsi="游明朝" w:hint="eastAsia"/>
          <w:color w:val="000000" w:themeColor="text1"/>
        </w:rPr>
        <w:t>）</w:t>
      </w:r>
      <w:r w:rsidRPr="00DB4448">
        <w:rPr>
          <w:rFonts w:ascii="游明朝" w:eastAsia="游明朝" w:hAnsi="游明朝" w:hint="eastAsia"/>
          <w:color w:val="000000" w:themeColor="text1"/>
        </w:rPr>
        <w:t>までの要件を全て満たすこと。なお、設計業務を複数の設計企業で実施する場合は、</w:t>
      </w:r>
      <w:r w:rsidR="0037404F" w:rsidRPr="00DB4448">
        <w:rPr>
          <w:rFonts w:ascii="游明朝" w:eastAsia="游明朝" w:hAnsi="游明朝" w:hint="eastAsia"/>
          <w:color w:val="000000" w:themeColor="text1"/>
        </w:rPr>
        <w:t>１）</w:t>
      </w:r>
      <w:r w:rsidRPr="00DB4448">
        <w:rPr>
          <w:rFonts w:ascii="游明朝" w:eastAsia="游明朝" w:hAnsi="游明朝" w:hint="eastAsia"/>
          <w:color w:val="000000" w:themeColor="text1"/>
        </w:rPr>
        <w:t>から</w:t>
      </w:r>
      <w:r w:rsidR="0037404F" w:rsidRPr="00DB4448">
        <w:rPr>
          <w:rFonts w:ascii="游明朝" w:eastAsia="游明朝" w:hAnsi="游明朝" w:hint="eastAsia"/>
          <w:color w:val="000000" w:themeColor="text1"/>
        </w:rPr>
        <w:t>３）</w:t>
      </w:r>
      <w:r w:rsidRPr="00DB4448">
        <w:rPr>
          <w:rFonts w:ascii="游明朝" w:eastAsia="游明朝" w:hAnsi="游明朝" w:hint="eastAsia"/>
          <w:color w:val="000000" w:themeColor="text1"/>
        </w:rPr>
        <w:t xml:space="preserve"> の要件については全ての企業がいずれにも該当</w:t>
      </w:r>
      <w:r w:rsidRPr="00DB4448">
        <w:rPr>
          <w:rFonts w:hint="eastAsia"/>
          <w:color w:val="000000" w:themeColor="text1"/>
        </w:rPr>
        <w:t>し、</w:t>
      </w:r>
      <w:r w:rsidR="0037404F" w:rsidRPr="00DB4448">
        <w:rPr>
          <w:rFonts w:ascii="游明朝" w:eastAsia="游明朝" w:hAnsi="游明朝" w:hint="eastAsia"/>
          <w:color w:val="000000" w:themeColor="text1"/>
        </w:rPr>
        <w:t>４）</w:t>
      </w:r>
      <w:r w:rsidRPr="00DB4448">
        <w:rPr>
          <w:rFonts w:ascii="游明朝" w:eastAsia="游明朝" w:hAnsi="游明朝" w:hint="eastAsia"/>
          <w:color w:val="000000" w:themeColor="text1"/>
        </w:rPr>
        <w:t>、の要件は少なくとも１者がいずれかの要件にも該当すること。</w:t>
      </w:r>
    </w:p>
    <w:p w14:paraId="1AD2F462" w14:textId="76920FF8" w:rsidR="005B4E4A" w:rsidRPr="00DB4448" w:rsidRDefault="00340223" w:rsidP="00A2529E">
      <w:pPr>
        <w:pStyle w:val="4"/>
        <w:keepNext w:val="0"/>
        <w:keepLines w:val="0"/>
        <w:widowControl w:val="0"/>
        <w:numPr>
          <w:ilvl w:val="0"/>
          <w:numId w:val="14"/>
        </w:numPr>
        <w:ind w:left="840"/>
        <w:rPr>
          <w:color w:val="000000" w:themeColor="text1"/>
        </w:rPr>
      </w:pPr>
      <w:r w:rsidRPr="00DB4448">
        <w:rPr>
          <w:rFonts w:hint="eastAsia"/>
          <w:color w:val="000000" w:themeColor="text1"/>
        </w:rPr>
        <w:t>建築士法（昭和25 年法律第202 号）第23 条第１項の規定により、一級建築士事務所の登録を受けた者であること。（業種区分土木コンサルの事業者を除く。）</w:t>
      </w:r>
    </w:p>
    <w:p w14:paraId="29F60847" w14:textId="07B35550" w:rsidR="005B4E4A" w:rsidRPr="00DB4448" w:rsidRDefault="00BE6554" w:rsidP="00BE6554">
      <w:pPr>
        <w:pStyle w:val="4"/>
        <w:keepNext w:val="0"/>
        <w:keepLines w:val="0"/>
        <w:widowControl w:val="0"/>
        <w:ind w:left="840"/>
        <w:rPr>
          <w:color w:val="000000" w:themeColor="text1"/>
        </w:rPr>
      </w:pPr>
      <w:r w:rsidRPr="00DB4448">
        <w:rPr>
          <w:rFonts w:hint="eastAsia"/>
          <w:color w:val="000000" w:themeColor="text1"/>
        </w:rPr>
        <w:lastRenderedPageBreak/>
        <w:t>本市の入札参加資格者名簿に登録されていること。</w:t>
      </w:r>
    </w:p>
    <w:p w14:paraId="5EA859DE" w14:textId="66529E88" w:rsidR="005B4E4A" w:rsidRPr="00DB4448" w:rsidRDefault="00BE6554" w:rsidP="00BE6554">
      <w:pPr>
        <w:pStyle w:val="4"/>
        <w:keepNext w:val="0"/>
        <w:keepLines w:val="0"/>
        <w:widowControl w:val="0"/>
        <w:ind w:left="840"/>
        <w:rPr>
          <w:color w:val="000000" w:themeColor="text1"/>
        </w:rPr>
      </w:pPr>
      <w:r w:rsidRPr="00DB4448">
        <w:rPr>
          <w:rFonts w:hint="eastAsia"/>
          <w:color w:val="000000" w:themeColor="text1"/>
        </w:rPr>
        <w:t>公告日において、</w:t>
      </w:r>
      <w:r w:rsidR="00737C71">
        <w:rPr>
          <w:rFonts w:hint="eastAsia"/>
          <w:color w:val="000000" w:themeColor="text1"/>
        </w:rPr>
        <w:t>本市に本店</w:t>
      </w:r>
      <w:r w:rsidRPr="00DB4448">
        <w:rPr>
          <w:rFonts w:hint="eastAsia"/>
          <w:color w:val="000000" w:themeColor="text1"/>
        </w:rPr>
        <w:t>があること。</w:t>
      </w:r>
    </w:p>
    <w:p w14:paraId="553A10E9" w14:textId="1F1AE0C8" w:rsidR="0037404F" w:rsidRPr="00DB4448" w:rsidRDefault="00BE6554" w:rsidP="00A2529E">
      <w:pPr>
        <w:pStyle w:val="4"/>
        <w:keepNext w:val="0"/>
        <w:keepLines w:val="0"/>
        <w:widowControl w:val="0"/>
        <w:numPr>
          <w:ilvl w:val="0"/>
          <w:numId w:val="14"/>
        </w:numPr>
        <w:ind w:left="840"/>
        <w:rPr>
          <w:color w:val="000000" w:themeColor="text1"/>
        </w:rPr>
      </w:pPr>
      <w:r w:rsidRPr="00DB4448">
        <w:rPr>
          <w:rFonts w:hint="eastAsia"/>
          <w:color w:val="000000" w:themeColor="text1"/>
        </w:rPr>
        <w:t>平成1</w:t>
      </w:r>
      <w:r w:rsidR="00737C71">
        <w:rPr>
          <w:rFonts w:hint="eastAsia"/>
          <w:color w:val="000000" w:themeColor="text1"/>
        </w:rPr>
        <w:t>9</w:t>
      </w:r>
      <w:r w:rsidRPr="00DB4448">
        <w:rPr>
          <w:rFonts w:hint="eastAsia"/>
          <w:color w:val="000000" w:themeColor="text1"/>
        </w:rPr>
        <w:t>年４月１日から令和</w:t>
      </w:r>
      <w:r w:rsidR="00737C71">
        <w:rPr>
          <w:rFonts w:hint="eastAsia"/>
          <w:color w:val="000000" w:themeColor="text1"/>
        </w:rPr>
        <w:t>5</w:t>
      </w:r>
      <w:r w:rsidRPr="00DB4448">
        <w:rPr>
          <w:rFonts w:hint="eastAsia"/>
          <w:color w:val="000000" w:themeColor="text1"/>
        </w:rPr>
        <w:t>年３月31日までの間に、官公庁が発注した学校校舎の新築、改築</w:t>
      </w:r>
      <w:r w:rsidR="00737C71">
        <w:rPr>
          <w:rFonts w:hint="eastAsia"/>
          <w:color w:val="000000" w:themeColor="text1"/>
        </w:rPr>
        <w:t>、長寿命化改修</w:t>
      </w:r>
      <w:r w:rsidRPr="00DB4448">
        <w:rPr>
          <w:rFonts w:hint="eastAsia"/>
          <w:color w:val="000000" w:themeColor="text1"/>
        </w:rPr>
        <w:t>又は増築の基本設計業務又は実施設計業務を完了した実績を有していること。</w:t>
      </w:r>
    </w:p>
    <w:p w14:paraId="299DBA6C" w14:textId="77777777" w:rsidR="00213B92" w:rsidRPr="00DB4448" w:rsidRDefault="00213B92" w:rsidP="00213B92">
      <w:pPr>
        <w:rPr>
          <w:color w:val="000000" w:themeColor="text1"/>
        </w:rPr>
      </w:pPr>
    </w:p>
    <w:p w14:paraId="708BED74" w14:textId="56D19A49" w:rsidR="00822FA2" w:rsidRPr="00DB4448" w:rsidRDefault="006F677E" w:rsidP="00A2529E">
      <w:pPr>
        <w:pStyle w:val="3"/>
        <w:numPr>
          <w:ilvl w:val="0"/>
          <w:numId w:val="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建設業務を行う者</w:t>
      </w:r>
    </w:p>
    <w:p w14:paraId="4218C487" w14:textId="7EB27E9D" w:rsidR="00213B92" w:rsidRPr="00DB4448" w:rsidRDefault="00213B92" w:rsidP="00213B92">
      <w:pPr>
        <w:ind w:leftChars="200" w:left="420" w:firstLineChars="100" w:firstLine="210"/>
        <w:rPr>
          <w:rFonts w:ascii="游明朝" w:eastAsia="游明朝" w:hAnsi="游明朝"/>
          <w:color w:val="000000" w:themeColor="text1"/>
        </w:rPr>
      </w:pPr>
      <w:r w:rsidRPr="00DB4448">
        <w:rPr>
          <w:rFonts w:ascii="游明朝" w:eastAsia="游明朝" w:hAnsi="游明朝" w:hint="eastAsia"/>
          <w:color w:val="000000" w:themeColor="text1"/>
        </w:rPr>
        <w:t>建設業務を行う者は、以下に示す１）から５）までの要件を全て満たすこと。なお、建設業務を複数の建設企業で実施する場合は、以下に示す１）から４）の要件については全ての企業がいずれにも該当し、５）の要件は少なくとも１者が該当すること。</w:t>
      </w:r>
    </w:p>
    <w:p w14:paraId="5BDF482C" w14:textId="70695C0C" w:rsidR="00213B92" w:rsidRPr="00DB4448" w:rsidRDefault="00213B92" w:rsidP="00A2529E">
      <w:pPr>
        <w:pStyle w:val="4"/>
        <w:keepNext w:val="0"/>
        <w:keepLines w:val="0"/>
        <w:widowControl w:val="0"/>
        <w:numPr>
          <w:ilvl w:val="0"/>
          <w:numId w:val="15"/>
        </w:numPr>
        <w:ind w:left="840"/>
        <w:rPr>
          <w:color w:val="000000" w:themeColor="text1"/>
        </w:rPr>
      </w:pPr>
      <w:r w:rsidRPr="00DB4448">
        <w:rPr>
          <w:rFonts w:hint="eastAsia"/>
          <w:color w:val="000000" w:themeColor="text1"/>
        </w:rPr>
        <w:t>建設業法（昭和24年法律第100号）第３条第１項の規定に基づく工事業について、特定建設業の許可を受けた者であること。</w:t>
      </w:r>
    </w:p>
    <w:p w14:paraId="1FE0B480" w14:textId="2D231B88" w:rsidR="00213B92" w:rsidRPr="00DB4448" w:rsidRDefault="00213B92" w:rsidP="00213B92">
      <w:pPr>
        <w:pStyle w:val="4"/>
        <w:keepNext w:val="0"/>
        <w:keepLines w:val="0"/>
        <w:widowControl w:val="0"/>
        <w:ind w:left="840"/>
        <w:rPr>
          <w:color w:val="000000" w:themeColor="text1"/>
        </w:rPr>
      </w:pPr>
      <w:r w:rsidRPr="00DB4448">
        <w:rPr>
          <w:rFonts w:hint="eastAsia"/>
          <w:color w:val="000000" w:themeColor="text1"/>
        </w:rPr>
        <w:t>大分市建設工事競争入札参加資格審査要綱（平成17年大分市告示第1616号）により、建築一式工事、土木一式工事、電気工事又は管工事について、本市の入札参加資格者名簿に登録されていること。</w:t>
      </w:r>
    </w:p>
    <w:p w14:paraId="251D5047" w14:textId="2EDE701F" w:rsidR="00213B92" w:rsidRPr="00DB4448" w:rsidRDefault="00213B92" w:rsidP="00A2529E">
      <w:pPr>
        <w:pStyle w:val="4"/>
        <w:keepNext w:val="0"/>
        <w:keepLines w:val="0"/>
        <w:widowControl w:val="0"/>
        <w:numPr>
          <w:ilvl w:val="0"/>
          <w:numId w:val="14"/>
        </w:numPr>
        <w:ind w:left="840"/>
        <w:rPr>
          <w:color w:val="000000" w:themeColor="text1"/>
        </w:rPr>
      </w:pPr>
      <w:r w:rsidRPr="00DB4448">
        <w:rPr>
          <w:rFonts w:hint="eastAsia"/>
          <w:color w:val="000000" w:themeColor="text1"/>
        </w:rPr>
        <w:t>本市内に建設業法に基づく主たる営業所を有すること。</w:t>
      </w:r>
    </w:p>
    <w:p w14:paraId="6421D61F" w14:textId="54CF57CF" w:rsidR="00213B92" w:rsidRPr="00DB4448" w:rsidRDefault="00213B92" w:rsidP="00213B92">
      <w:pPr>
        <w:pStyle w:val="4"/>
        <w:keepNext w:val="0"/>
        <w:keepLines w:val="0"/>
        <w:widowControl w:val="0"/>
        <w:ind w:left="840"/>
        <w:rPr>
          <w:color w:val="000000" w:themeColor="text1"/>
        </w:rPr>
      </w:pPr>
      <w:r w:rsidRPr="00DB4448">
        <w:rPr>
          <w:rFonts w:hint="eastAsia"/>
          <w:color w:val="000000" w:themeColor="text1"/>
        </w:rPr>
        <w:t>令和</w:t>
      </w:r>
      <w:r w:rsidR="00737C71">
        <w:rPr>
          <w:rFonts w:hint="eastAsia"/>
          <w:color w:val="000000" w:themeColor="text1"/>
        </w:rPr>
        <w:t>５</w:t>
      </w:r>
      <w:r w:rsidRPr="00DB4448">
        <w:rPr>
          <w:rFonts w:hint="eastAsia"/>
          <w:color w:val="000000" w:themeColor="text1"/>
        </w:rPr>
        <w:t>年度において、建築一式工事、土木一式工事、電気工事又は管工事がA等級に格付けされていること。</w:t>
      </w:r>
    </w:p>
    <w:p w14:paraId="30C59CE8" w14:textId="11CAF00A" w:rsidR="00213B92" w:rsidRPr="00DB4448" w:rsidRDefault="00213B92" w:rsidP="00213B92">
      <w:pPr>
        <w:pStyle w:val="4"/>
        <w:keepNext w:val="0"/>
        <w:keepLines w:val="0"/>
        <w:widowControl w:val="0"/>
        <w:ind w:left="840"/>
        <w:rPr>
          <w:color w:val="000000" w:themeColor="text1"/>
        </w:rPr>
      </w:pPr>
      <w:r w:rsidRPr="00DB4448">
        <w:rPr>
          <w:rFonts w:hint="eastAsia"/>
          <w:color w:val="000000" w:themeColor="text1"/>
        </w:rPr>
        <w:t>平成1</w:t>
      </w:r>
      <w:r w:rsidR="00737C71">
        <w:rPr>
          <w:rFonts w:hint="eastAsia"/>
          <w:color w:val="000000" w:themeColor="text1"/>
        </w:rPr>
        <w:t>9</w:t>
      </w:r>
      <w:r w:rsidRPr="00DB4448">
        <w:rPr>
          <w:rFonts w:hint="eastAsia"/>
          <w:color w:val="000000" w:themeColor="text1"/>
        </w:rPr>
        <w:t>年４月１日から令和</w:t>
      </w:r>
      <w:r w:rsidR="00737C71">
        <w:rPr>
          <w:rFonts w:hint="eastAsia"/>
          <w:color w:val="000000" w:themeColor="text1"/>
        </w:rPr>
        <w:t>5</w:t>
      </w:r>
      <w:r w:rsidRPr="00DB4448">
        <w:rPr>
          <w:rFonts w:hint="eastAsia"/>
          <w:color w:val="000000" w:themeColor="text1"/>
        </w:rPr>
        <w:t>年３月31日までの間に、単独又は共同企業体の構成員（いずれも元請）として、延べ面積1,500㎡以上の官公庁が発注した学校校舎の新築、改築</w:t>
      </w:r>
      <w:r w:rsidR="00737C71">
        <w:rPr>
          <w:rFonts w:hint="eastAsia"/>
          <w:color w:val="000000" w:themeColor="text1"/>
        </w:rPr>
        <w:t>、長寿命化改修</w:t>
      </w:r>
      <w:r w:rsidRPr="00DB4448">
        <w:rPr>
          <w:rFonts w:hint="eastAsia"/>
          <w:color w:val="000000" w:themeColor="text1"/>
        </w:rPr>
        <w:t>又は増築（増築部分の延べ面積が1,500㎡以上）工事を完了した実績を有していること。ただし、共同企業体の構成員としての実績は、その共同企業体中最大の出資比率で、自社の監理技術者又は国家資格を有する主任技術者を工事現場に専任で配置した場合に限る。</w:t>
      </w:r>
    </w:p>
    <w:p w14:paraId="4F9DC8B0" w14:textId="77777777" w:rsidR="006F677E" w:rsidRPr="00DB4448" w:rsidRDefault="006F677E" w:rsidP="006F677E">
      <w:pPr>
        <w:rPr>
          <w:color w:val="000000" w:themeColor="text1"/>
        </w:rPr>
      </w:pPr>
    </w:p>
    <w:p w14:paraId="538616BF" w14:textId="03D065D0" w:rsidR="006F677E" w:rsidRPr="00DB4448" w:rsidRDefault="006F677E" w:rsidP="00A2529E">
      <w:pPr>
        <w:pStyle w:val="3"/>
        <w:keepNext/>
        <w:keepLines/>
        <w:widowControl/>
        <w:numPr>
          <w:ilvl w:val="0"/>
          <w:numId w:val="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工事監理業務を行う者</w:t>
      </w:r>
    </w:p>
    <w:p w14:paraId="74C824AF" w14:textId="3CD1C815" w:rsidR="00822FA2" w:rsidRPr="00DB4448" w:rsidRDefault="00E0076B" w:rsidP="00822FA2">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工事監理業務を行う者は、以下に示す１）から</w:t>
      </w:r>
      <w:r w:rsidR="00737C71">
        <w:rPr>
          <w:rFonts w:ascii="游明朝" w:eastAsia="游明朝" w:hAnsi="游明朝" w:cs="Times New Roman" w:hint="eastAsia"/>
          <w:color w:val="000000" w:themeColor="text1"/>
        </w:rPr>
        <w:t>４</w:t>
      </w:r>
      <w:r w:rsidRPr="00DB4448">
        <w:rPr>
          <w:rFonts w:ascii="游明朝" w:eastAsia="游明朝" w:hAnsi="游明朝" w:cs="Times New Roman" w:hint="eastAsia"/>
          <w:color w:val="000000" w:themeColor="text1"/>
        </w:rPr>
        <w:t>）までの要件を全て満たすこと。なお、工事監理業務を複数の工事監理企業で実施する場合は、以下に示す１）</w:t>
      </w:r>
      <w:r w:rsidR="00DE412F">
        <w:rPr>
          <w:rFonts w:ascii="游明朝" w:eastAsia="游明朝" w:hAnsi="游明朝" w:cs="Times New Roman" w:hint="eastAsia"/>
          <w:color w:val="000000" w:themeColor="text1"/>
        </w:rPr>
        <w:t>から3</w:t>
      </w:r>
      <w:r w:rsidRPr="00DB4448">
        <w:rPr>
          <w:rFonts w:ascii="游明朝" w:eastAsia="游明朝" w:hAnsi="游明朝" w:cs="Times New Roman" w:hint="eastAsia"/>
          <w:color w:val="000000" w:themeColor="text1"/>
        </w:rPr>
        <w:t>）の要件については全ての企業がいずれにも該当し、４）の要件は少なくも１者が該当すること。</w:t>
      </w:r>
    </w:p>
    <w:p w14:paraId="2EB92CA3" w14:textId="7ADBAA51" w:rsidR="00213B92" w:rsidRPr="00DB4448" w:rsidRDefault="00E0076B" w:rsidP="00A2529E">
      <w:pPr>
        <w:pStyle w:val="4"/>
        <w:keepNext w:val="0"/>
        <w:keepLines w:val="0"/>
        <w:widowControl w:val="0"/>
        <w:numPr>
          <w:ilvl w:val="0"/>
          <w:numId w:val="16"/>
        </w:numPr>
        <w:ind w:left="840"/>
        <w:rPr>
          <w:color w:val="000000" w:themeColor="text1"/>
        </w:rPr>
      </w:pPr>
      <w:bookmarkStart w:id="26" w:name="_Toc347231422"/>
      <w:r w:rsidRPr="00DB4448">
        <w:rPr>
          <w:rFonts w:hint="eastAsia"/>
          <w:color w:val="000000" w:themeColor="text1"/>
        </w:rPr>
        <w:t>建築士法（昭和25年法律第202号）第23条第１項の規定により、一級建築士事務所の登録を受けた者であること。（業種区分土木コンサルの事業者を除く。）</w:t>
      </w:r>
    </w:p>
    <w:p w14:paraId="10F22DB4" w14:textId="71CFB3BF" w:rsidR="00213B92" w:rsidRPr="00DB4448" w:rsidRDefault="00E0076B" w:rsidP="00213B92">
      <w:pPr>
        <w:pStyle w:val="4"/>
        <w:keepNext w:val="0"/>
        <w:keepLines w:val="0"/>
        <w:widowControl w:val="0"/>
        <w:ind w:left="840"/>
        <w:rPr>
          <w:color w:val="000000" w:themeColor="text1"/>
        </w:rPr>
      </w:pPr>
      <w:r w:rsidRPr="00DB4448">
        <w:rPr>
          <w:rFonts w:hint="eastAsia"/>
          <w:color w:val="000000" w:themeColor="text1"/>
        </w:rPr>
        <w:t>本市の入札参加資格者名簿に登録されていること。</w:t>
      </w:r>
    </w:p>
    <w:p w14:paraId="35D0069E" w14:textId="00E9C9BF" w:rsidR="00213B92" w:rsidRPr="00DB4448" w:rsidRDefault="00E0076B" w:rsidP="00A2529E">
      <w:pPr>
        <w:pStyle w:val="4"/>
        <w:keepNext w:val="0"/>
        <w:keepLines w:val="0"/>
        <w:widowControl w:val="0"/>
        <w:numPr>
          <w:ilvl w:val="0"/>
          <w:numId w:val="14"/>
        </w:numPr>
        <w:ind w:left="840"/>
        <w:rPr>
          <w:color w:val="000000" w:themeColor="text1"/>
        </w:rPr>
      </w:pPr>
      <w:r w:rsidRPr="00DB4448">
        <w:rPr>
          <w:rFonts w:hint="eastAsia"/>
          <w:color w:val="000000" w:themeColor="text1"/>
        </w:rPr>
        <w:t>公告日において、</w:t>
      </w:r>
      <w:r w:rsidR="00737C71">
        <w:rPr>
          <w:rFonts w:hint="eastAsia"/>
          <w:color w:val="000000" w:themeColor="text1"/>
        </w:rPr>
        <w:t>本市に本店</w:t>
      </w:r>
      <w:r w:rsidRPr="00DB4448">
        <w:rPr>
          <w:rFonts w:hint="eastAsia"/>
          <w:color w:val="000000" w:themeColor="text1"/>
        </w:rPr>
        <w:t>があること。</w:t>
      </w:r>
    </w:p>
    <w:p w14:paraId="089AA608" w14:textId="39B809B0" w:rsidR="00213B92" w:rsidRPr="00DB4448" w:rsidRDefault="00E0076B" w:rsidP="00213B92">
      <w:pPr>
        <w:pStyle w:val="4"/>
        <w:keepNext w:val="0"/>
        <w:keepLines w:val="0"/>
        <w:widowControl w:val="0"/>
        <w:ind w:left="840"/>
        <w:rPr>
          <w:color w:val="000000" w:themeColor="text1"/>
        </w:rPr>
      </w:pPr>
      <w:r w:rsidRPr="00DB4448">
        <w:rPr>
          <w:rFonts w:hint="eastAsia"/>
          <w:color w:val="000000" w:themeColor="text1"/>
        </w:rPr>
        <w:t>平成1</w:t>
      </w:r>
      <w:r w:rsidR="00737C71">
        <w:rPr>
          <w:rFonts w:hint="eastAsia"/>
          <w:color w:val="000000" w:themeColor="text1"/>
        </w:rPr>
        <w:t>9</w:t>
      </w:r>
      <w:r w:rsidRPr="00DB4448">
        <w:rPr>
          <w:rFonts w:hint="eastAsia"/>
          <w:color w:val="000000" w:themeColor="text1"/>
        </w:rPr>
        <w:t>年４月１日から令和</w:t>
      </w:r>
      <w:r w:rsidR="00737C71">
        <w:rPr>
          <w:rFonts w:hint="eastAsia"/>
          <w:color w:val="000000" w:themeColor="text1"/>
        </w:rPr>
        <w:t>5</w:t>
      </w:r>
      <w:r w:rsidRPr="00DB4448">
        <w:rPr>
          <w:rFonts w:hint="eastAsia"/>
          <w:color w:val="000000" w:themeColor="text1"/>
        </w:rPr>
        <w:t>年３月31日ま</w:t>
      </w:r>
      <w:r w:rsidRPr="00D8317E">
        <w:rPr>
          <w:rFonts w:hint="eastAsia"/>
          <w:color w:val="000000" w:themeColor="text1"/>
        </w:rPr>
        <w:t>での間に、官公庁が発注した学校校舎の</w:t>
      </w:r>
      <w:r w:rsidR="00D50D18" w:rsidRPr="00D8317E">
        <w:rPr>
          <w:rFonts w:hint="eastAsia"/>
          <w:color w:val="000000" w:themeColor="text1"/>
        </w:rPr>
        <w:t>工事監理業務</w:t>
      </w:r>
      <w:r w:rsidRPr="00D8317E">
        <w:rPr>
          <w:rFonts w:hint="eastAsia"/>
          <w:color w:val="000000" w:themeColor="text1"/>
        </w:rPr>
        <w:t>を完了した実績を有しているこ</w:t>
      </w:r>
      <w:r w:rsidRPr="00DB4448">
        <w:rPr>
          <w:rFonts w:hint="eastAsia"/>
          <w:color w:val="000000" w:themeColor="text1"/>
        </w:rPr>
        <w:t>と。</w:t>
      </w:r>
    </w:p>
    <w:p w14:paraId="222625A9" w14:textId="52E48DE8" w:rsidR="00822FA2" w:rsidRDefault="00822FA2" w:rsidP="00BF4EC3">
      <w:pPr>
        <w:rPr>
          <w:color w:val="000000" w:themeColor="text1"/>
        </w:rPr>
      </w:pPr>
    </w:p>
    <w:p w14:paraId="2524D76C" w14:textId="7BB1030A" w:rsidR="00F009DC" w:rsidRDefault="00F009DC" w:rsidP="00BF4EC3">
      <w:pPr>
        <w:rPr>
          <w:color w:val="000000" w:themeColor="text1"/>
        </w:rPr>
      </w:pPr>
    </w:p>
    <w:p w14:paraId="6C527010" w14:textId="77777777" w:rsidR="00F009DC" w:rsidRPr="005B590C" w:rsidRDefault="00F009DC" w:rsidP="00F009DC">
      <w:pPr>
        <w:pStyle w:val="3"/>
        <w:numPr>
          <w:ilvl w:val="0"/>
          <w:numId w:val="7"/>
        </w:numPr>
        <w:ind w:leftChars="0" w:left="528"/>
        <w:rPr>
          <w:rFonts w:ascii="游ゴシック" w:eastAsia="游ゴシック" w:hAnsi="游ゴシック"/>
          <w:b/>
        </w:rPr>
      </w:pPr>
      <w:r w:rsidRPr="005B590C">
        <w:rPr>
          <w:rFonts w:ascii="游ゴシック" w:eastAsia="游ゴシック" w:hAnsi="游ゴシック" w:hint="eastAsia"/>
          <w:b/>
        </w:rPr>
        <w:lastRenderedPageBreak/>
        <w:t>賃貸借業務を行う者</w:t>
      </w:r>
    </w:p>
    <w:p w14:paraId="31A202C2" w14:textId="28A51E16" w:rsidR="00F009DC" w:rsidRPr="008F6ABD" w:rsidRDefault="00F009DC" w:rsidP="00F009DC">
      <w:pPr>
        <w:widowControl/>
        <w:ind w:leftChars="200" w:left="420" w:firstLineChars="50" w:firstLine="105"/>
        <w:outlineLvl w:val="4"/>
        <w:rPr>
          <w:rFonts w:ascii="游明朝" w:eastAsia="游明朝" w:hAnsi="游明朝"/>
          <w:color w:val="000000" w:themeColor="text1"/>
        </w:rPr>
      </w:pPr>
      <w:r w:rsidRPr="008F6ABD">
        <w:rPr>
          <w:rFonts w:ascii="游明朝" w:eastAsia="游明朝" w:hAnsi="游明朝" w:hint="eastAsia"/>
          <w:color w:val="000000" w:themeColor="text1"/>
        </w:rPr>
        <w:t>賃貸借業務を行う者は、以下に示す</w:t>
      </w:r>
      <w:r>
        <w:rPr>
          <w:rFonts w:ascii="游明朝" w:eastAsia="游明朝" w:hAnsi="游明朝" w:hint="eastAsia"/>
          <w:color w:val="000000" w:themeColor="text1"/>
        </w:rPr>
        <w:t>1）</w:t>
      </w:r>
      <w:r w:rsidRPr="008F6ABD">
        <w:rPr>
          <w:rFonts w:ascii="游明朝" w:eastAsia="游明朝" w:hAnsi="游明朝"/>
          <w:color w:val="000000" w:themeColor="text1"/>
        </w:rPr>
        <w:t>から</w:t>
      </w:r>
      <w:r w:rsidR="00E64CF9">
        <w:rPr>
          <w:rFonts w:ascii="游明朝" w:eastAsia="游明朝" w:hAnsi="游明朝" w:hint="eastAsia"/>
          <w:color w:val="000000" w:themeColor="text1"/>
        </w:rPr>
        <w:t>4</w:t>
      </w:r>
      <w:r>
        <w:rPr>
          <w:rFonts w:ascii="游明朝" w:eastAsia="游明朝" w:hAnsi="游明朝" w:hint="eastAsia"/>
          <w:color w:val="000000" w:themeColor="text1"/>
        </w:rPr>
        <w:t>）</w:t>
      </w:r>
      <w:r w:rsidRPr="008F6ABD">
        <w:rPr>
          <w:rFonts w:ascii="游明朝" w:eastAsia="游明朝" w:hAnsi="游明朝"/>
          <w:color w:val="000000" w:themeColor="text1"/>
        </w:rPr>
        <w:t>までの要件を全て満たすこと。なお、賃貸借業務を複数の賃貸借企業で実施する場合は、以下に示す</w:t>
      </w:r>
      <w:r>
        <w:rPr>
          <w:rFonts w:ascii="游明朝" w:eastAsia="游明朝" w:hAnsi="游明朝" w:hint="eastAsia"/>
          <w:color w:val="000000" w:themeColor="text1"/>
        </w:rPr>
        <w:t>1）</w:t>
      </w:r>
      <w:r w:rsidR="00DE412F">
        <w:rPr>
          <w:rFonts w:ascii="游明朝" w:eastAsia="游明朝" w:hAnsi="游明朝" w:hint="eastAsia"/>
          <w:color w:val="000000" w:themeColor="text1"/>
        </w:rPr>
        <w:t>から3</w:t>
      </w:r>
      <w:r>
        <w:rPr>
          <w:rFonts w:ascii="游明朝" w:eastAsia="游明朝" w:hAnsi="游明朝" w:hint="eastAsia"/>
          <w:color w:val="000000" w:themeColor="text1"/>
        </w:rPr>
        <w:t>）</w:t>
      </w:r>
      <w:r w:rsidRPr="008F6ABD">
        <w:rPr>
          <w:rFonts w:ascii="游明朝" w:eastAsia="游明朝" w:hAnsi="游明朝"/>
          <w:color w:val="000000" w:themeColor="text1"/>
        </w:rPr>
        <w:t xml:space="preserve"> </w:t>
      </w:r>
      <w:r w:rsidRPr="008F6ABD">
        <w:rPr>
          <w:rFonts w:ascii="游明朝" w:eastAsia="游明朝" w:hAnsi="游明朝" w:hint="eastAsia"/>
          <w:color w:val="000000" w:themeColor="text1"/>
        </w:rPr>
        <w:t>の要件については全ての企業がいずれにも該当すること。</w:t>
      </w:r>
    </w:p>
    <w:p w14:paraId="2F50AA83" w14:textId="77777777" w:rsidR="00F009DC" w:rsidRPr="00F009DC" w:rsidRDefault="00F009DC" w:rsidP="00F009DC">
      <w:pPr>
        <w:pStyle w:val="4"/>
        <w:numPr>
          <w:ilvl w:val="0"/>
          <w:numId w:val="51"/>
        </w:numPr>
        <w:spacing w:line="240" w:lineRule="auto"/>
        <w:ind w:left="840"/>
        <w:rPr>
          <w:color w:val="000000" w:themeColor="text1"/>
        </w:rPr>
      </w:pPr>
      <w:r w:rsidRPr="008F6ABD">
        <w:rPr>
          <w:rFonts w:hint="eastAsia"/>
        </w:rPr>
        <w:t>大分市物品等供給契約競争入札参加資格審査要綱（昭和５６年大分市告示第２５８号）により、種目コード４０：「レンタル・リース」の取扱品目コード０５：「レンタル（プレハブ・トイレ類）」について、入札参加有資格者名簿に登録している者であること又は地方公共団体の物品等又は特定役務の調達手続の特例を定める政令（平成７年政令第３７２号）に定める「欧州連合等の供給者」（以下「欧州供給者」という。）で、入札の日時までに入札参加資格の認定を受けた者であるこ</w:t>
      </w:r>
      <w:r w:rsidRPr="00F009DC">
        <w:rPr>
          <w:rFonts w:hint="eastAsia"/>
          <w:color w:val="000000" w:themeColor="text1"/>
        </w:rPr>
        <w:t>と。</w:t>
      </w:r>
    </w:p>
    <w:p w14:paraId="44AA3BDB" w14:textId="77777777" w:rsidR="00F009DC" w:rsidRPr="008F6ABD" w:rsidRDefault="00F009DC" w:rsidP="00F009DC">
      <w:pPr>
        <w:pStyle w:val="4"/>
        <w:spacing w:line="240" w:lineRule="auto"/>
        <w:ind w:left="840"/>
      </w:pPr>
      <w:r w:rsidRPr="008F6ABD">
        <w:rPr>
          <w:rFonts w:hint="eastAsia"/>
        </w:rPr>
        <w:t>公告日において、大分市内に本店又は支店・営業所等（入札契約に関する権限の委任を受けている者）があること。ただし、欧州供給者はこの限りではない。</w:t>
      </w:r>
    </w:p>
    <w:p w14:paraId="688DF954" w14:textId="1B0C47B3" w:rsidR="00F77C01" w:rsidRDefault="00F009DC" w:rsidP="00F009DC">
      <w:pPr>
        <w:pStyle w:val="4"/>
        <w:spacing w:line="240" w:lineRule="auto"/>
        <w:ind w:left="840"/>
      </w:pPr>
      <w:r w:rsidRPr="008F6ABD">
        <w:rPr>
          <w:rFonts w:hint="eastAsia"/>
        </w:rPr>
        <w:t>公告日から入札予定日までの間のいずれの日においても大分市物品等供給契約に係る指名停止等の措置に関する要領（平成２１年告示第５５３号。以下「指名停止要領」という。）に基づく指名停止期間中でないこと</w:t>
      </w:r>
      <w:r w:rsidR="00F77C01">
        <w:rPr>
          <w:rFonts w:hint="eastAsia"/>
        </w:rPr>
        <w:t>。</w:t>
      </w:r>
    </w:p>
    <w:p w14:paraId="10131473" w14:textId="77777777" w:rsidR="00F77C01" w:rsidRPr="00F77C01" w:rsidRDefault="00F77C01" w:rsidP="00F77C01">
      <w:pPr>
        <w:pStyle w:val="4"/>
        <w:ind w:left="851" w:hanging="425"/>
      </w:pPr>
      <w:r w:rsidRPr="00F77C01">
        <w:rPr>
          <w:rFonts w:hint="eastAsia"/>
        </w:rPr>
        <w:t>平成19年４月１日から令和5年３月31日までの間に、学校教育法（昭和２２年法律第２６号）第１条に規定する学校において、官公庁が発注した普通教室を有する仮設プレハブ校舎（延べ面積1,000㎡以上かつ2階建て以上）の設置を含めた賃貸借を元請として契約した実績を有している者であること。（契約が完了しているものを原則とするが、現に複数年契約を締結しており、かつ、当該契約の履行が申請日時点において１年以上経過している場合は、期間が完了していなくても実績とみなす。）また、本業務に関する建築基準法関連の届出、その他を行う一級建築士の配置、または配置予定があること。</w:t>
      </w:r>
    </w:p>
    <w:p w14:paraId="51C71959" w14:textId="0E56F1EE" w:rsidR="00F009DC" w:rsidRPr="008F6ABD" w:rsidRDefault="00F009DC" w:rsidP="00F77C01">
      <w:pPr>
        <w:pStyle w:val="4"/>
        <w:numPr>
          <w:ilvl w:val="0"/>
          <w:numId w:val="0"/>
        </w:numPr>
        <w:spacing w:line="240" w:lineRule="auto"/>
        <w:ind w:left="1554" w:hanging="420"/>
      </w:pPr>
    </w:p>
    <w:p w14:paraId="50CE8D8B" w14:textId="77777777" w:rsidR="00F009DC" w:rsidRPr="00F009DC" w:rsidRDefault="00F009DC" w:rsidP="00BF4EC3">
      <w:pPr>
        <w:rPr>
          <w:color w:val="000000" w:themeColor="text1"/>
        </w:rPr>
      </w:pPr>
    </w:p>
    <w:p w14:paraId="6962357A" w14:textId="2CAFF205" w:rsidR="00BF4EC3" w:rsidRPr="00DB4448" w:rsidRDefault="00BF4EC3" w:rsidP="00A2529E">
      <w:pPr>
        <w:pStyle w:val="2"/>
        <w:keepNext/>
        <w:keepLines/>
        <w:widowControl/>
        <w:numPr>
          <w:ilvl w:val="0"/>
          <w:numId w:val="6"/>
        </w:numPr>
        <w:spacing w:before="240" w:after="120"/>
        <w:ind w:leftChars="0"/>
        <w:rPr>
          <w:rFonts w:ascii="游ゴシック" w:eastAsia="游ゴシック" w:hAnsi="游ゴシック" w:cs="Times New Roman"/>
          <w:color w:val="000000" w:themeColor="text1"/>
          <w:szCs w:val="24"/>
        </w:rPr>
      </w:pPr>
      <w:bookmarkStart w:id="27" w:name="_Toc134878713"/>
      <w:bookmarkEnd w:id="26"/>
      <w:r w:rsidRPr="00DB4448">
        <w:rPr>
          <w:rFonts w:ascii="游ゴシック" w:eastAsia="游ゴシック" w:hAnsi="游ゴシック" w:cs="Times New Roman" w:hint="eastAsia"/>
          <w:color w:val="000000" w:themeColor="text1"/>
          <w:szCs w:val="24"/>
        </w:rPr>
        <w:t>入札参加者の制限</w:t>
      </w:r>
      <w:bookmarkEnd w:id="27"/>
    </w:p>
    <w:p w14:paraId="328807C7" w14:textId="38027021" w:rsidR="00822FA2" w:rsidRPr="00DB4448" w:rsidRDefault="00822FA2" w:rsidP="000B177E">
      <w:pPr>
        <w:pStyle w:val="22"/>
        <w:ind w:leftChars="50" w:left="105"/>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次のいずれかに該当する者は、入札参加者となることはできない。</w:t>
      </w:r>
    </w:p>
    <w:p w14:paraId="279F2E84" w14:textId="0482A61F" w:rsidR="00822FA2" w:rsidRPr="00DB4448" w:rsidRDefault="00C3169D" w:rsidP="00C3169D">
      <w:pPr>
        <w:pStyle w:val="4"/>
        <w:keepNext w:val="0"/>
        <w:keepLines w:val="0"/>
        <w:widowControl w:val="0"/>
        <w:numPr>
          <w:ilvl w:val="0"/>
          <w:numId w:val="0"/>
        </w:numPr>
        <w:ind w:leftChars="50" w:left="735" w:hangingChars="300" w:hanging="630"/>
        <w:rPr>
          <w:color w:val="000000" w:themeColor="text1"/>
        </w:rPr>
      </w:pPr>
      <w:r w:rsidRPr="00DB4448">
        <w:rPr>
          <w:rFonts w:hint="eastAsia"/>
          <w:color w:val="000000" w:themeColor="text1"/>
        </w:rPr>
        <w:t>（１）</w:t>
      </w:r>
      <w:r w:rsidR="00822FA2" w:rsidRPr="00DB4448">
        <w:rPr>
          <w:rFonts w:hint="eastAsia"/>
          <w:color w:val="000000" w:themeColor="text1"/>
        </w:rPr>
        <w:t>地方自治法施行令（昭和22年政令第16号）第167条の</w:t>
      </w:r>
      <w:r w:rsidR="00822FA2" w:rsidRPr="00DB4448">
        <w:rPr>
          <w:color w:val="000000" w:themeColor="text1"/>
        </w:rPr>
        <w:t>４</w:t>
      </w:r>
      <w:r w:rsidR="00822FA2" w:rsidRPr="00DB4448">
        <w:rPr>
          <w:rFonts w:hint="eastAsia"/>
          <w:color w:val="000000" w:themeColor="text1"/>
        </w:rPr>
        <w:t>の規定に該当する者。</w:t>
      </w:r>
    </w:p>
    <w:p w14:paraId="20C853E6" w14:textId="6646D3FE" w:rsidR="00822FA2" w:rsidRPr="00DB4448" w:rsidRDefault="00C3169D" w:rsidP="00C3169D">
      <w:pPr>
        <w:pStyle w:val="4"/>
        <w:keepNext w:val="0"/>
        <w:keepLines w:val="0"/>
        <w:widowControl w:val="0"/>
        <w:numPr>
          <w:ilvl w:val="0"/>
          <w:numId w:val="0"/>
        </w:numPr>
        <w:ind w:leftChars="50" w:left="735" w:hangingChars="300" w:hanging="630"/>
        <w:rPr>
          <w:color w:val="000000" w:themeColor="text1"/>
        </w:rPr>
      </w:pPr>
      <w:r w:rsidRPr="00DB4448">
        <w:rPr>
          <w:rFonts w:hint="eastAsia"/>
          <w:color w:val="000000" w:themeColor="text1"/>
        </w:rPr>
        <w:t>（２）</w:t>
      </w:r>
      <w:r w:rsidR="00822FA2" w:rsidRPr="00DB4448">
        <w:rPr>
          <w:rFonts w:hint="eastAsia"/>
          <w:color w:val="000000" w:themeColor="text1"/>
        </w:rPr>
        <w:t>建築士法（昭和25年法律第202号）第26条第２項の規定による事務所の閉鎖命令を受けている者。</w:t>
      </w:r>
    </w:p>
    <w:p w14:paraId="40475F25" w14:textId="155C2336" w:rsidR="00822FA2" w:rsidRPr="00DB4448" w:rsidRDefault="00C3169D" w:rsidP="00C3169D">
      <w:pPr>
        <w:pStyle w:val="4"/>
        <w:keepNext w:val="0"/>
        <w:keepLines w:val="0"/>
        <w:widowControl w:val="0"/>
        <w:numPr>
          <w:ilvl w:val="0"/>
          <w:numId w:val="0"/>
        </w:numPr>
        <w:ind w:leftChars="50" w:left="735" w:hangingChars="300" w:hanging="630"/>
        <w:rPr>
          <w:color w:val="000000" w:themeColor="text1"/>
        </w:rPr>
      </w:pPr>
      <w:r w:rsidRPr="00DB4448">
        <w:rPr>
          <w:rFonts w:hint="eastAsia"/>
          <w:color w:val="000000" w:themeColor="text1"/>
        </w:rPr>
        <w:t>（３）</w:t>
      </w:r>
      <w:r w:rsidR="00822FA2" w:rsidRPr="00DB4448">
        <w:rPr>
          <w:rFonts w:hint="eastAsia"/>
          <w:color w:val="000000" w:themeColor="text1"/>
        </w:rPr>
        <w:t>建設業法（昭和24年５月24日法律第100号）第28条第３項又は第５項の規定による営業停止命令を受けている者。</w:t>
      </w:r>
    </w:p>
    <w:p w14:paraId="0D19D7F3" w14:textId="5C726067" w:rsidR="00822FA2" w:rsidRPr="00DB4448" w:rsidRDefault="00C3169D" w:rsidP="00C3169D">
      <w:pPr>
        <w:pStyle w:val="4"/>
        <w:keepNext w:val="0"/>
        <w:keepLines w:val="0"/>
        <w:widowControl w:val="0"/>
        <w:numPr>
          <w:ilvl w:val="0"/>
          <w:numId w:val="0"/>
        </w:numPr>
        <w:ind w:leftChars="50" w:left="735" w:hangingChars="300" w:hanging="630"/>
        <w:rPr>
          <w:color w:val="000000" w:themeColor="text1"/>
        </w:rPr>
      </w:pPr>
      <w:r w:rsidRPr="00DB4448">
        <w:rPr>
          <w:rFonts w:hint="eastAsia"/>
          <w:color w:val="000000" w:themeColor="text1"/>
        </w:rPr>
        <w:t>（４）</w:t>
      </w:r>
      <w:r w:rsidR="00822FA2" w:rsidRPr="00DB4448">
        <w:rPr>
          <w:rFonts w:hint="eastAsia"/>
          <w:color w:val="000000" w:themeColor="text1"/>
        </w:rPr>
        <w:t>会社法の施行に伴う関係法律の整備等に関する法律（平成17年法律第87号）第64条の規定による改正前の商法（明治32年法律第48号）第381条（会社法の施行に伴う関係法律の整備等に関する法律第107条の規定によりなお従前の例によることとされる場合を含む。）の規定に基づく整理開始の申立て若しくは通告、破産法（平成16年法律第75号）第18条若しくは第19条の規定に基づく破産手続開始の申立て、会社更生法（平成14年法律第154号）第17条の規定に基づく更生手続開始の申立て又は民事再生法（平成11年法律第225号）第21条の規定に基づく再生手続開始の申立てがなされている者（会</w:t>
      </w:r>
      <w:r w:rsidR="00822FA2" w:rsidRPr="00DB4448">
        <w:rPr>
          <w:rFonts w:hint="eastAsia"/>
          <w:color w:val="000000" w:themeColor="text1"/>
        </w:rPr>
        <w:lastRenderedPageBreak/>
        <w:t>社更生法の規定に基づく更生手続開始の申立て又は民事再生法の規定に基づく再生手続開始の申立てがなされた者であって、更生計画の認可が決定し、又は再生計画の認可の決定が確定したものを除く。）でないこと。</w:t>
      </w:r>
    </w:p>
    <w:p w14:paraId="337E4006" w14:textId="795242A2" w:rsidR="00822FA2" w:rsidRPr="00DB4448" w:rsidRDefault="00C3169D" w:rsidP="00C3169D">
      <w:pPr>
        <w:pStyle w:val="4"/>
        <w:keepNext w:val="0"/>
        <w:keepLines w:val="0"/>
        <w:widowControl w:val="0"/>
        <w:numPr>
          <w:ilvl w:val="0"/>
          <w:numId w:val="0"/>
        </w:numPr>
        <w:ind w:leftChars="50" w:left="735" w:hangingChars="300" w:hanging="630"/>
        <w:rPr>
          <w:color w:val="000000" w:themeColor="text1"/>
        </w:rPr>
      </w:pPr>
      <w:r w:rsidRPr="00DB4448">
        <w:rPr>
          <w:rFonts w:hint="eastAsia"/>
          <w:color w:val="000000" w:themeColor="text1"/>
        </w:rPr>
        <w:t>（５）</w:t>
      </w:r>
      <w:r w:rsidR="00822FA2" w:rsidRPr="00DB4448">
        <w:rPr>
          <w:rFonts w:hint="eastAsia"/>
          <w:color w:val="000000" w:themeColor="text1"/>
        </w:rPr>
        <w:t>参加表明書及び参加資格確認に必要な書類の提出期限から事業者の選定が終了するまでの期間に</w:t>
      </w:r>
      <w:r w:rsidR="00DD3596" w:rsidRPr="00DB4448">
        <w:rPr>
          <w:rFonts w:hint="eastAsia"/>
          <w:color w:val="000000" w:themeColor="text1"/>
        </w:rPr>
        <w:t>本</w:t>
      </w:r>
      <w:r w:rsidR="00822FA2" w:rsidRPr="00DB4448">
        <w:rPr>
          <w:rFonts w:hint="eastAsia"/>
          <w:color w:val="000000" w:themeColor="text1"/>
        </w:rPr>
        <w:t>市から入札参加資格停止の措置を受けている者。</w:t>
      </w:r>
    </w:p>
    <w:p w14:paraId="0D6AE93E" w14:textId="5558DDFF" w:rsidR="00822FA2" w:rsidRPr="00DB4448" w:rsidRDefault="00C3169D" w:rsidP="00C3169D">
      <w:pPr>
        <w:pStyle w:val="4"/>
        <w:keepNext w:val="0"/>
        <w:keepLines w:val="0"/>
        <w:widowControl w:val="0"/>
        <w:numPr>
          <w:ilvl w:val="0"/>
          <w:numId w:val="0"/>
        </w:numPr>
        <w:ind w:leftChars="50" w:left="735" w:hangingChars="300" w:hanging="630"/>
        <w:rPr>
          <w:color w:val="000000" w:themeColor="text1"/>
        </w:rPr>
      </w:pPr>
      <w:r w:rsidRPr="00DB4448">
        <w:rPr>
          <w:rFonts w:hint="eastAsia"/>
          <w:color w:val="000000" w:themeColor="text1"/>
        </w:rPr>
        <w:t>（６）</w:t>
      </w:r>
      <w:r w:rsidR="00822FA2" w:rsidRPr="00DB4448">
        <w:rPr>
          <w:rFonts w:hint="eastAsia"/>
          <w:color w:val="000000" w:themeColor="text1"/>
        </w:rPr>
        <w:t>私的独占の禁止及び公正取引の確保に関する法律（昭和22年法律第54号）に違反し、公正取引委員会から排除措置等の命令を受けている者</w:t>
      </w:r>
    </w:p>
    <w:p w14:paraId="16AFF298" w14:textId="769D4E36" w:rsidR="0089692D" w:rsidRPr="00DB4448" w:rsidRDefault="00C3169D" w:rsidP="00C3169D">
      <w:pPr>
        <w:pStyle w:val="4"/>
        <w:keepNext w:val="0"/>
        <w:keepLines w:val="0"/>
        <w:widowControl w:val="0"/>
        <w:numPr>
          <w:ilvl w:val="0"/>
          <w:numId w:val="0"/>
        </w:numPr>
        <w:ind w:leftChars="50" w:left="735" w:hangingChars="300" w:hanging="630"/>
        <w:rPr>
          <w:rFonts w:cs="Times New Roman"/>
          <w:color w:val="000000" w:themeColor="text1"/>
          <w:szCs w:val="24"/>
          <w:lang w:eastAsia="zh-TW"/>
        </w:rPr>
      </w:pPr>
      <w:r w:rsidRPr="00DB4448">
        <w:rPr>
          <w:rFonts w:hint="eastAsia"/>
          <w:color w:val="000000" w:themeColor="text1"/>
        </w:rPr>
        <w:t>（７）</w:t>
      </w:r>
      <w:r w:rsidR="00822FA2" w:rsidRPr="00DB4448">
        <w:rPr>
          <w:rFonts w:hint="eastAsia"/>
          <w:color w:val="000000" w:themeColor="text1"/>
        </w:rPr>
        <w:t>本事業に係る</w:t>
      </w:r>
      <w:r w:rsidR="00FB09DC" w:rsidRPr="00DB4448">
        <w:rPr>
          <w:rFonts w:hint="eastAsia"/>
          <w:color w:val="000000" w:themeColor="text1"/>
        </w:rPr>
        <w:t>PFI等導入可能性調査業務又は</w:t>
      </w:r>
      <w:r w:rsidR="00822FA2" w:rsidRPr="00DB4448">
        <w:rPr>
          <w:rFonts w:hint="eastAsia"/>
          <w:color w:val="000000" w:themeColor="text1"/>
        </w:rPr>
        <w:t>アドバイザリー業務に関与した者又はこれらの者と資本面若しくは人事面において関連がある者。本事業に係る</w:t>
      </w:r>
      <w:r w:rsidR="00AA400E" w:rsidRPr="00DB4448">
        <w:rPr>
          <w:rFonts w:hint="eastAsia"/>
          <w:color w:val="000000" w:themeColor="text1"/>
        </w:rPr>
        <w:t>PFI等導入可能性調査業務又はアドバイザリー業務</w:t>
      </w:r>
      <w:r w:rsidR="00822FA2" w:rsidRPr="00DB4448">
        <w:rPr>
          <w:rFonts w:hint="eastAsia"/>
          <w:color w:val="000000" w:themeColor="text1"/>
        </w:rPr>
        <w:t>に関与した者は、以下のとおりである。</w:t>
      </w:r>
    </w:p>
    <w:p w14:paraId="06F8830B" w14:textId="660BF6D9" w:rsidR="00822FA2" w:rsidRPr="00DB4448" w:rsidRDefault="00822FA2" w:rsidP="00A2529E">
      <w:pPr>
        <w:pStyle w:val="afc"/>
        <w:numPr>
          <w:ilvl w:val="0"/>
          <w:numId w:val="20"/>
        </w:numPr>
        <w:ind w:leftChars="0" w:left="1418"/>
        <w:rPr>
          <w:rFonts w:ascii="游明朝" w:eastAsia="游明朝" w:hAnsi="游明朝"/>
          <w:color w:val="000000" w:themeColor="text1"/>
        </w:rPr>
      </w:pPr>
      <w:r w:rsidRPr="00DB4448">
        <w:rPr>
          <w:rFonts w:ascii="游明朝" w:eastAsia="游明朝" w:hAnsi="游明朝" w:hint="eastAsia"/>
          <w:color w:val="000000" w:themeColor="text1"/>
        </w:rPr>
        <w:t>株式会社</w:t>
      </w:r>
      <w:r w:rsidR="00737C71">
        <w:rPr>
          <w:rFonts w:ascii="游明朝" w:eastAsia="游明朝" w:hAnsi="游明朝" w:hint="eastAsia"/>
          <w:color w:val="000000" w:themeColor="text1"/>
        </w:rPr>
        <w:t>建設技術研究所</w:t>
      </w:r>
    </w:p>
    <w:p w14:paraId="06C7E610" w14:textId="7409E26F" w:rsidR="00822FA2" w:rsidRPr="00DB4448" w:rsidRDefault="00737C71" w:rsidP="00A2529E">
      <w:pPr>
        <w:pStyle w:val="afc"/>
        <w:numPr>
          <w:ilvl w:val="0"/>
          <w:numId w:val="20"/>
        </w:numPr>
        <w:ind w:leftChars="0" w:left="1418"/>
        <w:rPr>
          <w:rFonts w:ascii="游明朝" w:eastAsia="游明朝" w:hAnsi="游明朝"/>
          <w:color w:val="000000" w:themeColor="text1"/>
        </w:rPr>
      </w:pPr>
      <w:r>
        <w:rPr>
          <w:rFonts w:ascii="游明朝" w:eastAsia="游明朝" w:hAnsi="游明朝" w:hint="eastAsia"/>
          <w:color w:val="000000" w:themeColor="text1"/>
        </w:rPr>
        <w:t>日本工営都市空間株式会社</w:t>
      </w:r>
    </w:p>
    <w:p w14:paraId="14461316" w14:textId="3A40A2FA" w:rsidR="00C3169D" w:rsidRPr="00DB4448" w:rsidRDefault="00737C71" w:rsidP="00A2529E">
      <w:pPr>
        <w:pStyle w:val="afc"/>
        <w:numPr>
          <w:ilvl w:val="0"/>
          <w:numId w:val="20"/>
        </w:numPr>
        <w:ind w:leftChars="0" w:left="1418"/>
        <w:rPr>
          <w:rFonts w:ascii="游明朝" w:eastAsia="游明朝" w:hAnsi="游明朝"/>
          <w:color w:val="000000" w:themeColor="text1"/>
        </w:rPr>
      </w:pPr>
      <w:r>
        <w:rPr>
          <w:rFonts w:ascii="游明朝" w:eastAsia="游明朝" w:hAnsi="游明朝" w:hint="eastAsia"/>
          <w:color w:val="000000" w:themeColor="text1"/>
        </w:rPr>
        <w:t>有限会社アヴニール設計</w:t>
      </w:r>
    </w:p>
    <w:p w14:paraId="3DD1959B" w14:textId="69C2497D" w:rsidR="00822FA2" w:rsidRPr="00DB4448" w:rsidRDefault="00C3169D" w:rsidP="00C3169D">
      <w:pPr>
        <w:pStyle w:val="4"/>
        <w:keepNext w:val="0"/>
        <w:keepLines w:val="0"/>
        <w:widowControl w:val="0"/>
        <w:numPr>
          <w:ilvl w:val="0"/>
          <w:numId w:val="0"/>
        </w:numPr>
        <w:ind w:leftChars="50" w:left="735" w:hangingChars="300" w:hanging="630"/>
        <w:rPr>
          <w:color w:val="000000" w:themeColor="text1"/>
        </w:rPr>
      </w:pPr>
      <w:r w:rsidRPr="00DB4448">
        <w:rPr>
          <w:rFonts w:hint="eastAsia"/>
          <w:color w:val="000000" w:themeColor="text1"/>
        </w:rPr>
        <w:t>（８）</w:t>
      </w:r>
      <w:r w:rsidR="00822FA2" w:rsidRPr="00DB4448">
        <w:rPr>
          <w:rFonts w:hint="eastAsia"/>
          <w:color w:val="000000" w:themeColor="text1"/>
        </w:rPr>
        <w:t>第６の１に記載の</w:t>
      </w:r>
      <w:r w:rsidR="00737C71">
        <w:rPr>
          <w:rFonts w:hint="eastAsia"/>
          <w:color w:val="000000" w:themeColor="text1"/>
        </w:rPr>
        <w:t>城南中学校長寿命化改修</w:t>
      </w:r>
      <w:r w:rsidR="00822FA2" w:rsidRPr="00DB4448">
        <w:rPr>
          <w:rFonts w:hint="eastAsia"/>
          <w:color w:val="000000" w:themeColor="text1"/>
        </w:rPr>
        <w:t>事業民間事業者選定委員会の委員と資本面又は人事面において関連がある者。なお、</w:t>
      </w:r>
      <w:r w:rsidR="00570DEF" w:rsidRPr="00DB4448">
        <w:rPr>
          <w:rFonts w:hint="eastAsia"/>
          <w:color w:val="000000" w:themeColor="text1"/>
        </w:rPr>
        <w:t>落札者決定までの間に</w:t>
      </w:r>
      <w:r w:rsidR="00822FA2" w:rsidRPr="00DB4448">
        <w:rPr>
          <w:rFonts w:hint="eastAsia"/>
          <w:color w:val="000000" w:themeColor="text1"/>
        </w:rPr>
        <w:t>、本事業に関</w:t>
      </w:r>
      <w:r w:rsidR="00570DEF" w:rsidRPr="00DB4448">
        <w:rPr>
          <w:rFonts w:hint="eastAsia"/>
          <w:color w:val="000000" w:themeColor="text1"/>
        </w:rPr>
        <w:t>して</w:t>
      </w:r>
      <w:r w:rsidR="00822FA2" w:rsidRPr="00DB4448">
        <w:rPr>
          <w:rFonts w:hint="eastAsia"/>
          <w:color w:val="000000" w:themeColor="text1"/>
        </w:rPr>
        <w:t>、当該委員に接触を試みた者は、入札参加資格を失うものとする。</w:t>
      </w:r>
    </w:p>
    <w:p w14:paraId="2C653214" w14:textId="3739B761" w:rsidR="00822FA2" w:rsidRPr="00DB4448" w:rsidRDefault="00C3169D" w:rsidP="00C3169D">
      <w:pPr>
        <w:pStyle w:val="4"/>
        <w:keepNext w:val="0"/>
        <w:keepLines w:val="0"/>
        <w:widowControl w:val="0"/>
        <w:numPr>
          <w:ilvl w:val="0"/>
          <w:numId w:val="0"/>
        </w:numPr>
        <w:ind w:leftChars="50" w:left="735" w:hangingChars="300" w:hanging="630"/>
        <w:rPr>
          <w:color w:val="000000" w:themeColor="text1"/>
        </w:rPr>
      </w:pPr>
      <w:r w:rsidRPr="00DB4448">
        <w:rPr>
          <w:rFonts w:hint="eastAsia"/>
          <w:color w:val="000000" w:themeColor="text1"/>
        </w:rPr>
        <w:t>（９）</w:t>
      </w:r>
      <w:r w:rsidR="00AA1B51" w:rsidRPr="00DB4448">
        <w:rPr>
          <w:rFonts w:hint="eastAsia"/>
          <w:color w:val="000000" w:themeColor="text1"/>
        </w:rPr>
        <w:t>最近</w:t>
      </w:r>
      <w:r w:rsidR="00822FA2" w:rsidRPr="00DB4448">
        <w:rPr>
          <w:rFonts w:hint="eastAsia"/>
          <w:color w:val="000000" w:themeColor="text1"/>
        </w:rPr>
        <w:t>１年間において法人税、事業税、消費税、地方税を滞納している者。</w:t>
      </w:r>
    </w:p>
    <w:p w14:paraId="413EE9C7" w14:textId="346EAF20" w:rsidR="00822FA2" w:rsidRPr="00DB4448" w:rsidRDefault="00C3169D" w:rsidP="00C3169D">
      <w:pPr>
        <w:pStyle w:val="4"/>
        <w:keepNext w:val="0"/>
        <w:keepLines w:val="0"/>
        <w:widowControl w:val="0"/>
        <w:numPr>
          <w:ilvl w:val="0"/>
          <w:numId w:val="0"/>
        </w:numPr>
        <w:ind w:leftChars="50" w:left="735" w:hangingChars="300" w:hanging="630"/>
        <w:rPr>
          <w:color w:val="000000" w:themeColor="text1"/>
        </w:rPr>
      </w:pPr>
      <w:r w:rsidRPr="00DB4448">
        <w:rPr>
          <w:rFonts w:hint="eastAsia"/>
          <w:color w:val="000000" w:themeColor="text1"/>
        </w:rPr>
        <w:t>（10）</w:t>
      </w:r>
      <w:r w:rsidR="00822FA2" w:rsidRPr="00DB4448">
        <w:rPr>
          <w:rFonts w:hint="eastAsia"/>
          <w:color w:val="000000" w:themeColor="text1"/>
        </w:rPr>
        <w:t>入札参加者が、他の入札参加者として参加している者。</w:t>
      </w:r>
    </w:p>
    <w:p w14:paraId="259B6032" w14:textId="0BF9F47D" w:rsidR="00822FA2" w:rsidRPr="00DB4448" w:rsidRDefault="00C3169D" w:rsidP="00C3169D">
      <w:pPr>
        <w:pStyle w:val="4"/>
        <w:keepNext w:val="0"/>
        <w:keepLines w:val="0"/>
        <w:widowControl w:val="0"/>
        <w:numPr>
          <w:ilvl w:val="0"/>
          <w:numId w:val="0"/>
        </w:numPr>
        <w:ind w:leftChars="50" w:left="735" w:hangingChars="300" w:hanging="630"/>
        <w:rPr>
          <w:color w:val="000000" w:themeColor="text1"/>
        </w:rPr>
      </w:pPr>
      <w:r w:rsidRPr="00DB4448">
        <w:rPr>
          <w:rFonts w:hint="eastAsia"/>
          <w:color w:val="000000" w:themeColor="text1"/>
        </w:rPr>
        <w:t>（11）</w:t>
      </w:r>
      <w:r w:rsidR="00822FA2" w:rsidRPr="00DB4448">
        <w:rPr>
          <w:rFonts w:hint="eastAsia"/>
          <w:color w:val="000000" w:themeColor="text1"/>
        </w:rPr>
        <w:t>公告日から落札者決定の日までの間のいずれの日においても、</w:t>
      </w:r>
      <w:r w:rsidR="00F3352A" w:rsidRPr="00DB4448">
        <w:rPr>
          <w:rFonts w:hint="eastAsia"/>
          <w:color w:val="000000" w:themeColor="text1"/>
        </w:rPr>
        <w:t>本市</w:t>
      </w:r>
      <w:r w:rsidR="00822FA2" w:rsidRPr="00DB4448">
        <w:rPr>
          <w:rFonts w:hint="eastAsia"/>
          <w:color w:val="000000" w:themeColor="text1"/>
        </w:rPr>
        <w:t>が行う契約からの暴力団排除に関する措置要綱（平成24年大分市告示第377号）に基づく排除措置期間中でないこと。</w:t>
      </w:r>
    </w:p>
    <w:p w14:paraId="54C61D07" w14:textId="28813D8E" w:rsidR="00822FA2" w:rsidRPr="00DB4448" w:rsidRDefault="00C3169D" w:rsidP="00C3169D">
      <w:pPr>
        <w:pStyle w:val="4"/>
        <w:keepNext w:val="0"/>
        <w:keepLines w:val="0"/>
        <w:widowControl w:val="0"/>
        <w:numPr>
          <w:ilvl w:val="0"/>
          <w:numId w:val="0"/>
        </w:numPr>
        <w:ind w:leftChars="50" w:left="735" w:hangingChars="300" w:hanging="630"/>
        <w:rPr>
          <w:color w:val="000000" w:themeColor="text1"/>
        </w:rPr>
      </w:pPr>
      <w:r w:rsidRPr="00DB4448">
        <w:rPr>
          <w:rFonts w:hint="eastAsia"/>
          <w:color w:val="000000" w:themeColor="text1"/>
        </w:rPr>
        <w:t>（12）</w:t>
      </w:r>
      <w:r w:rsidR="00822FA2" w:rsidRPr="00DB4448">
        <w:rPr>
          <w:rFonts w:hint="eastAsia"/>
          <w:color w:val="000000" w:themeColor="text1"/>
        </w:rPr>
        <w:t>公告日以前３月以内に、手形交換所で手形若しくは小切手の不渡りを出した事実又は銀行若しくは主要取引先からの取引停止等を受けた事実がある者。</w:t>
      </w:r>
    </w:p>
    <w:p w14:paraId="15E69E82" w14:textId="4B5BA14A" w:rsidR="00661953" w:rsidRPr="00DB4448" w:rsidRDefault="00661953" w:rsidP="00661953">
      <w:pPr>
        <w:rPr>
          <w:color w:val="000000" w:themeColor="text1"/>
        </w:rPr>
      </w:pPr>
    </w:p>
    <w:p w14:paraId="16DCC8DD" w14:textId="2765BF43" w:rsidR="002E2D3D" w:rsidRPr="00DB4448" w:rsidRDefault="002E2D3D" w:rsidP="00A2529E">
      <w:pPr>
        <w:pStyle w:val="2"/>
        <w:keepNext/>
        <w:keepLines/>
        <w:widowControl/>
        <w:numPr>
          <w:ilvl w:val="0"/>
          <w:numId w:val="6"/>
        </w:numPr>
        <w:spacing w:before="240" w:after="120"/>
        <w:ind w:leftChars="0"/>
        <w:rPr>
          <w:rFonts w:ascii="游ゴシック" w:eastAsia="游ゴシック" w:hAnsi="游ゴシック" w:cs="Times New Roman"/>
          <w:color w:val="000000" w:themeColor="text1"/>
          <w:szCs w:val="24"/>
        </w:rPr>
      </w:pPr>
      <w:bookmarkStart w:id="28" w:name="_Toc134878714"/>
      <w:r w:rsidRPr="00DB4448">
        <w:rPr>
          <w:rFonts w:ascii="游ゴシック" w:eastAsia="游ゴシック" w:hAnsi="游ゴシック" w:cs="Times New Roman" w:hint="eastAsia"/>
          <w:color w:val="000000" w:themeColor="text1"/>
          <w:szCs w:val="24"/>
        </w:rPr>
        <w:t>参加資格の確認基準日</w:t>
      </w:r>
      <w:bookmarkEnd w:id="28"/>
    </w:p>
    <w:p w14:paraId="5A638C70" w14:textId="6C193AAB" w:rsidR="002E2D3D" w:rsidRPr="00DB4448" w:rsidRDefault="002E2D3D" w:rsidP="000B177E">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参加資格要件の確認基準日は、参加表明書、入札参加資格審査に関する提出書類を受付した日とする。ただし、参加資格を確認後、落札者決定の日までの間に、入札参加者</w:t>
      </w:r>
      <w:r w:rsidR="00E16F0B" w:rsidRPr="00DB4448">
        <w:rPr>
          <w:rFonts w:ascii="游明朝" w:eastAsia="游明朝" w:hAnsi="游明朝" w:hint="eastAsia"/>
          <w:color w:val="000000" w:themeColor="text1"/>
        </w:rPr>
        <w:t>の代表企業</w:t>
      </w:r>
      <w:r w:rsidRPr="00DB4448">
        <w:rPr>
          <w:rFonts w:ascii="游明朝" w:eastAsia="游明朝" w:hAnsi="游明朝" w:hint="eastAsia"/>
          <w:color w:val="000000" w:themeColor="text1"/>
        </w:rPr>
        <w:t>が参加資格要件を欠くこととなった場合には、失格とする。</w:t>
      </w:r>
    </w:p>
    <w:p w14:paraId="15477957" w14:textId="1EECAB5C" w:rsidR="00661953" w:rsidRPr="00DB4448" w:rsidRDefault="002E2D3D" w:rsidP="000B177E">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また、契約締結日までの間に、入札参加者</w:t>
      </w:r>
      <w:r w:rsidR="00E16F0B" w:rsidRPr="00DB4448">
        <w:rPr>
          <w:rFonts w:ascii="游明朝" w:eastAsia="游明朝" w:hAnsi="游明朝" w:hint="eastAsia"/>
          <w:color w:val="000000" w:themeColor="text1"/>
        </w:rPr>
        <w:t>の代表企業</w:t>
      </w:r>
      <w:r w:rsidRPr="00DB4448">
        <w:rPr>
          <w:rFonts w:ascii="游明朝" w:eastAsia="游明朝" w:hAnsi="游明朝" w:hint="eastAsia"/>
          <w:color w:val="000000" w:themeColor="text1"/>
        </w:rPr>
        <w:t>が資格要件を欠くこととなった場合には、契約を締結しないこととする。</w:t>
      </w:r>
    </w:p>
    <w:p w14:paraId="0594652F" w14:textId="35AD9421" w:rsidR="00661953" w:rsidRPr="00DB4448" w:rsidRDefault="00661953" w:rsidP="00661953">
      <w:pPr>
        <w:rPr>
          <w:color w:val="000000" w:themeColor="text1"/>
        </w:rPr>
      </w:pPr>
    </w:p>
    <w:p w14:paraId="6681BCBD" w14:textId="7C612533" w:rsidR="00432508" w:rsidRPr="00DB4448" w:rsidRDefault="00432508" w:rsidP="00A2529E">
      <w:pPr>
        <w:pStyle w:val="2"/>
        <w:keepNext/>
        <w:keepLines/>
        <w:widowControl/>
        <w:numPr>
          <w:ilvl w:val="0"/>
          <w:numId w:val="6"/>
        </w:numPr>
        <w:spacing w:before="240" w:after="120"/>
        <w:ind w:leftChars="0"/>
        <w:rPr>
          <w:rFonts w:ascii="游ゴシック" w:eastAsia="游ゴシック" w:hAnsi="游ゴシック" w:cs="Times New Roman"/>
          <w:color w:val="000000" w:themeColor="text1"/>
          <w:szCs w:val="24"/>
        </w:rPr>
      </w:pPr>
      <w:bookmarkStart w:id="29" w:name="_Toc134878715"/>
      <w:r w:rsidRPr="00DB4448">
        <w:rPr>
          <w:rFonts w:ascii="游ゴシック" w:eastAsia="游ゴシック" w:hAnsi="游ゴシック" w:cs="Times New Roman" w:hint="eastAsia"/>
          <w:color w:val="000000" w:themeColor="text1"/>
          <w:szCs w:val="24"/>
        </w:rPr>
        <w:t>入札参加者の変更</w:t>
      </w:r>
      <w:bookmarkEnd w:id="29"/>
    </w:p>
    <w:p w14:paraId="51ED3FB2" w14:textId="78769800" w:rsidR="000E1831" w:rsidRPr="00DB4448" w:rsidRDefault="000E1831" w:rsidP="000B177E">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入札参加者</w:t>
      </w:r>
      <w:r w:rsidR="00E16F0B" w:rsidRPr="00DB4448">
        <w:rPr>
          <w:rFonts w:ascii="游明朝" w:eastAsia="游明朝" w:hAnsi="游明朝" w:hint="eastAsia"/>
          <w:color w:val="000000" w:themeColor="text1"/>
        </w:rPr>
        <w:t>の代表企業</w:t>
      </w:r>
      <w:r w:rsidRPr="00DB4448">
        <w:rPr>
          <w:rFonts w:ascii="游明朝" w:eastAsia="游明朝" w:hAnsi="游明朝" w:hint="eastAsia"/>
          <w:color w:val="000000" w:themeColor="text1"/>
        </w:rPr>
        <w:t>の変更は認めないが、共同企業体の構成員については、資格・能力等の面で支障がないと本市が判断した場合には、追加及び変更を可能とする。</w:t>
      </w:r>
    </w:p>
    <w:p w14:paraId="5D48B415" w14:textId="3D7831FC" w:rsidR="00432508" w:rsidRPr="00DB4448" w:rsidRDefault="00432508" w:rsidP="000E1831">
      <w:pPr>
        <w:rPr>
          <w:color w:val="000000" w:themeColor="text1"/>
        </w:rPr>
      </w:pPr>
    </w:p>
    <w:p w14:paraId="0C69BFE2" w14:textId="6372840D" w:rsidR="000B177E" w:rsidRPr="00DB4448" w:rsidRDefault="000B177E" w:rsidP="00A2529E">
      <w:pPr>
        <w:pStyle w:val="2"/>
        <w:keepNext/>
        <w:keepLines/>
        <w:widowControl/>
        <w:numPr>
          <w:ilvl w:val="0"/>
          <w:numId w:val="6"/>
        </w:numPr>
        <w:spacing w:before="240" w:after="120"/>
        <w:ind w:leftChars="0"/>
        <w:rPr>
          <w:rFonts w:ascii="游ゴシック" w:eastAsia="游ゴシック" w:hAnsi="游ゴシック" w:cs="Times New Roman"/>
          <w:color w:val="000000" w:themeColor="text1"/>
          <w:szCs w:val="24"/>
        </w:rPr>
      </w:pPr>
      <w:bookmarkStart w:id="30" w:name="_Toc134878716"/>
      <w:r w:rsidRPr="00DB4448">
        <w:rPr>
          <w:rFonts w:ascii="游ゴシック" w:eastAsia="游ゴシック" w:hAnsi="游ゴシック" w:cs="Times New Roman" w:hint="eastAsia"/>
          <w:color w:val="000000" w:themeColor="text1"/>
          <w:szCs w:val="24"/>
        </w:rPr>
        <w:lastRenderedPageBreak/>
        <w:t>大分市入札参加資格者名簿の追加登録</w:t>
      </w:r>
      <w:bookmarkEnd w:id="30"/>
    </w:p>
    <w:p w14:paraId="5584C4DE" w14:textId="77777777" w:rsidR="000E1831" w:rsidRPr="00DB4448" w:rsidRDefault="000E1831" w:rsidP="000B177E">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本市の入札参加資格者名簿への登録が済んでいない場合は、参加表明書の提出までに登録を完了しておくこと。なお、登録方法等は、本市ホームページ上で公表している。</w:t>
      </w:r>
    </w:p>
    <w:p w14:paraId="61814D77" w14:textId="126D8D9D" w:rsidR="000E1831" w:rsidRPr="00DB4448" w:rsidRDefault="000E1831" w:rsidP="000E1831">
      <w:pPr>
        <w:rPr>
          <w:color w:val="000000" w:themeColor="text1"/>
        </w:rPr>
      </w:pPr>
    </w:p>
    <w:p w14:paraId="5805B307" w14:textId="77777777" w:rsidR="00E96162" w:rsidRPr="00DB4448" w:rsidRDefault="00E96162" w:rsidP="00957340">
      <w:pPr>
        <w:pStyle w:val="1"/>
        <w:keepNext/>
        <w:keepLines/>
        <w:widowControl/>
        <w:snapToGrid w:val="0"/>
        <w:spacing w:beforeLines="50" w:before="180" w:afterLines="50" w:after="180"/>
        <w:rPr>
          <w:rFonts w:ascii="游ゴシック" w:eastAsia="游ゴシック" w:hAnsi="游ゴシック" w:cs="Times New Roman"/>
          <w:color w:val="000000" w:themeColor="text1"/>
          <w:spacing w:val="0"/>
        </w:rPr>
        <w:sectPr w:rsidR="00E96162" w:rsidRPr="00DB4448" w:rsidSect="00DB0A67">
          <w:headerReference w:type="default" r:id="rId14"/>
          <w:footerReference w:type="default" r:id="rId15"/>
          <w:pgSz w:w="11906" w:h="16838" w:code="9"/>
          <w:pgMar w:top="1701" w:right="1418" w:bottom="1418" w:left="1418" w:header="851" w:footer="737" w:gutter="0"/>
          <w:cols w:space="425"/>
          <w:docGrid w:type="linesAndChars" w:linePitch="360"/>
        </w:sectPr>
      </w:pPr>
    </w:p>
    <w:p w14:paraId="64B5E22D" w14:textId="655A65F1" w:rsidR="00957340" w:rsidRPr="00DB4448" w:rsidRDefault="00957340" w:rsidP="00957340">
      <w:pPr>
        <w:pStyle w:val="1"/>
        <w:keepNext/>
        <w:keepLines/>
        <w:widowControl/>
        <w:snapToGrid w:val="0"/>
        <w:spacing w:beforeLines="50" w:before="180" w:afterLines="50" w:after="180"/>
        <w:rPr>
          <w:rFonts w:ascii="游ゴシック" w:eastAsia="游ゴシック" w:hAnsi="游ゴシック" w:cs="Times New Roman"/>
          <w:color w:val="000000" w:themeColor="text1"/>
          <w:spacing w:val="0"/>
        </w:rPr>
      </w:pPr>
      <w:bookmarkStart w:id="31" w:name="_Toc134878717"/>
      <w:r w:rsidRPr="00DB4448">
        <w:rPr>
          <w:rFonts w:ascii="游ゴシック" w:eastAsia="游ゴシック" w:hAnsi="游ゴシック" w:cs="Times New Roman" w:hint="eastAsia"/>
          <w:color w:val="000000" w:themeColor="text1"/>
          <w:spacing w:val="0"/>
        </w:rPr>
        <w:lastRenderedPageBreak/>
        <w:t>第</w:t>
      </w:r>
      <w:r w:rsidR="00E96162" w:rsidRPr="00DB4448">
        <w:rPr>
          <w:rFonts w:ascii="游ゴシック" w:eastAsia="游ゴシック" w:hAnsi="游ゴシック" w:cs="Times New Roman" w:hint="eastAsia"/>
          <w:color w:val="000000" w:themeColor="text1"/>
          <w:spacing w:val="0"/>
        </w:rPr>
        <w:t>４</w:t>
      </w:r>
      <w:r w:rsidRPr="00DB4448">
        <w:rPr>
          <w:rFonts w:ascii="游ゴシック" w:eastAsia="游ゴシック" w:hAnsi="游ゴシック" w:cs="Times New Roman" w:hint="eastAsia"/>
          <w:color w:val="000000" w:themeColor="text1"/>
          <w:spacing w:val="0"/>
        </w:rPr>
        <w:t xml:space="preserve">　</w:t>
      </w:r>
      <w:r w:rsidR="00E96162" w:rsidRPr="00DB4448">
        <w:rPr>
          <w:rFonts w:ascii="游ゴシック" w:eastAsia="游ゴシック" w:hAnsi="游ゴシック" w:cs="Times New Roman" w:hint="eastAsia"/>
          <w:color w:val="000000" w:themeColor="text1"/>
          <w:spacing w:val="0"/>
        </w:rPr>
        <w:t>事業者募集及び選定スケジュール</w:t>
      </w:r>
      <w:bookmarkEnd w:id="31"/>
    </w:p>
    <w:p w14:paraId="614253DD" w14:textId="67A9E5DF" w:rsidR="00E96162" w:rsidRPr="00DB4448" w:rsidRDefault="00E96162" w:rsidP="00A2529E">
      <w:pPr>
        <w:pStyle w:val="2"/>
        <w:keepNext/>
        <w:keepLines/>
        <w:widowControl/>
        <w:numPr>
          <w:ilvl w:val="0"/>
          <w:numId w:val="17"/>
        </w:numPr>
        <w:spacing w:before="240" w:after="120"/>
        <w:ind w:leftChars="0"/>
        <w:rPr>
          <w:rFonts w:ascii="游ゴシック" w:eastAsia="游ゴシック" w:hAnsi="游ゴシック" w:cs="Times New Roman"/>
          <w:color w:val="000000" w:themeColor="text1"/>
          <w:szCs w:val="24"/>
        </w:rPr>
      </w:pPr>
      <w:bookmarkStart w:id="32" w:name="_Toc134878718"/>
      <w:r w:rsidRPr="00DB4448">
        <w:rPr>
          <w:rFonts w:ascii="游ゴシック" w:eastAsia="游ゴシック" w:hAnsi="游ゴシック" w:cs="Times New Roman" w:hint="eastAsia"/>
          <w:color w:val="000000" w:themeColor="text1"/>
          <w:szCs w:val="24"/>
        </w:rPr>
        <w:t>募集及び選定方法</w:t>
      </w:r>
      <w:bookmarkEnd w:id="32"/>
    </w:p>
    <w:p w14:paraId="42338275" w14:textId="5927E056" w:rsidR="000E1831" w:rsidRPr="00DB4448" w:rsidRDefault="000E1831" w:rsidP="00E96162">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本事業では、事業者による効率的・効果的な施設整備を求めることから、事業者の選定に当たっては、事業者の設計能力、施工能力を総合的に評価することが必要である。従って、入札説明書等で定める条件や発注仕様書を満たしていることを前提として、競争性の担保及び透明性の確保に配慮したうえで、総合評価一般競争入札方式により事業者を選定する。</w:t>
      </w:r>
    </w:p>
    <w:p w14:paraId="5525D39C" w14:textId="77777777" w:rsidR="00E96162" w:rsidRPr="00DB4448" w:rsidRDefault="00E96162" w:rsidP="00E96162">
      <w:pPr>
        <w:pStyle w:val="22"/>
        <w:ind w:leftChars="50" w:left="105"/>
        <w:rPr>
          <w:color w:val="000000" w:themeColor="text1"/>
        </w:rPr>
      </w:pPr>
    </w:p>
    <w:p w14:paraId="4044B9EB" w14:textId="06FD9C74" w:rsidR="00E96162" w:rsidRPr="00DB4448" w:rsidRDefault="00E96162" w:rsidP="00A2529E">
      <w:pPr>
        <w:pStyle w:val="2"/>
        <w:keepNext/>
        <w:keepLines/>
        <w:widowControl/>
        <w:numPr>
          <w:ilvl w:val="0"/>
          <w:numId w:val="17"/>
        </w:numPr>
        <w:spacing w:before="240" w:after="120"/>
        <w:ind w:leftChars="0"/>
        <w:rPr>
          <w:rFonts w:ascii="游ゴシック" w:eastAsia="游ゴシック" w:hAnsi="游ゴシック" w:cs="Times New Roman"/>
          <w:color w:val="000000" w:themeColor="text1"/>
          <w:szCs w:val="24"/>
        </w:rPr>
      </w:pPr>
      <w:bookmarkStart w:id="33" w:name="_Toc134878719"/>
      <w:r w:rsidRPr="00DB4448">
        <w:rPr>
          <w:rFonts w:ascii="游ゴシック" w:eastAsia="游ゴシック" w:hAnsi="游ゴシック" w:cs="Times New Roman" w:hint="eastAsia"/>
          <w:color w:val="000000" w:themeColor="text1"/>
          <w:szCs w:val="24"/>
        </w:rPr>
        <w:t>事業者選定スケジュール（予定）</w:t>
      </w:r>
      <w:bookmarkEnd w:id="33"/>
    </w:p>
    <w:p w14:paraId="75DE7BDD" w14:textId="77777777" w:rsidR="000E1831" w:rsidRPr="00DB4448" w:rsidRDefault="000E1831" w:rsidP="00CA652F">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事業者の募集及び選定に当たってのスケジュール（予定）は、以下のとおりである。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0"/>
        <w:gridCol w:w="10"/>
        <w:gridCol w:w="6767"/>
      </w:tblGrid>
      <w:tr w:rsidR="00F009DC" w14:paraId="5E819569" w14:textId="77777777" w:rsidTr="00F009DC">
        <w:trPr>
          <w:tblHeader/>
          <w:jc w:val="center"/>
        </w:trPr>
        <w:tc>
          <w:tcPr>
            <w:tcW w:w="2300" w:type="dxa"/>
            <w:gridSpan w:val="2"/>
            <w:tcBorders>
              <w:bottom w:val="single" w:sz="4" w:space="0" w:color="auto"/>
            </w:tcBorders>
            <w:shd w:val="clear" w:color="auto" w:fill="D9D9D9"/>
          </w:tcPr>
          <w:p w14:paraId="0A571985" w14:textId="77777777" w:rsidR="00F009DC" w:rsidRPr="00317504" w:rsidRDefault="00F009DC" w:rsidP="00477589">
            <w:pPr>
              <w:jc w:val="center"/>
              <w:rPr>
                <w:rFonts w:ascii="游明朝" w:eastAsia="游明朝" w:hAnsi="游明朝"/>
                <w:color w:val="000000"/>
              </w:rPr>
            </w:pPr>
            <w:r w:rsidRPr="00317504">
              <w:rPr>
                <w:rFonts w:ascii="游明朝" w:eastAsia="游明朝" w:hAnsi="游明朝" w:hint="eastAsia"/>
                <w:color w:val="000000"/>
              </w:rPr>
              <w:t>日程</w:t>
            </w:r>
          </w:p>
        </w:tc>
        <w:tc>
          <w:tcPr>
            <w:tcW w:w="6767" w:type="dxa"/>
            <w:tcBorders>
              <w:bottom w:val="single" w:sz="4" w:space="0" w:color="auto"/>
            </w:tcBorders>
            <w:shd w:val="clear" w:color="auto" w:fill="D9D9D9"/>
          </w:tcPr>
          <w:p w14:paraId="4A7AA7BB" w14:textId="77777777" w:rsidR="00F009DC" w:rsidRPr="00317504" w:rsidRDefault="00F009DC" w:rsidP="00477589">
            <w:pPr>
              <w:jc w:val="center"/>
              <w:rPr>
                <w:rFonts w:ascii="游明朝" w:eastAsia="游明朝" w:hAnsi="游明朝"/>
                <w:color w:val="000000"/>
              </w:rPr>
            </w:pPr>
            <w:r w:rsidRPr="00317504">
              <w:rPr>
                <w:rFonts w:ascii="游明朝" w:eastAsia="游明朝" w:hAnsi="游明朝" w:hint="eastAsia"/>
                <w:color w:val="000000"/>
              </w:rPr>
              <w:t>内容</w:t>
            </w:r>
          </w:p>
        </w:tc>
      </w:tr>
      <w:tr w:rsidR="00F009DC" w14:paraId="60A61E42" w14:textId="77777777" w:rsidTr="00F009DC">
        <w:trPr>
          <w:trHeight w:val="174"/>
          <w:jc w:val="center"/>
        </w:trPr>
        <w:tc>
          <w:tcPr>
            <w:tcW w:w="2290" w:type="dxa"/>
            <w:tcBorders>
              <w:bottom w:val="single" w:sz="4" w:space="0" w:color="auto"/>
            </w:tcBorders>
          </w:tcPr>
          <w:p w14:paraId="2C4DCD3D" w14:textId="77777777" w:rsidR="00F009DC" w:rsidRPr="0064170A" w:rsidRDefault="00F009DC" w:rsidP="00477589">
            <w:pPr>
              <w:rPr>
                <w:rFonts w:ascii="游明朝" w:eastAsia="游明朝" w:hAnsi="游明朝"/>
                <w:color w:val="000000" w:themeColor="text1"/>
              </w:rPr>
            </w:pPr>
            <w:r w:rsidRPr="0064170A">
              <w:rPr>
                <w:rFonts w:ascii="游明朝" w:eastAsia="游明朝" w:hAnsi="游明朝" w:hint="eastAsia"/>
                <w:color w:val="000000" w:themeColor="text1"/>
              </w:rPr>
              <w:t>令和5年3月下旬</w:t>
            </w:r>
          </w:p>
        </w:tc>
        <w:tc>
          <w:tcPr>
            <w:tcW w:w="6777" w:type="dxa"/>
            <w:gridSpan w:val="2"/>
            <w:tcBorders>
              <w:bottom w:val="single" w:sz="4" w:space="0" w:color="auto"/>
            </w:tcBorders>
          </w:tcPr>
          <w:p w14:paraId="3FC76CCF" w14:textId="77777777" w:rsidR="00F009DC" w:rsidRPr="00AC16B4" w:rsidRDefault="00F009DC" w:rsidP="00477589">
            <w:pPr>
              <w:rPr>
                <w:rFonts w:ascii="游明朝" w:eastAsia="游明朝" w:hAnsi="游明朝"/>
              </w:rPr>
            </w:pPr>
            <w:r w:rsidRPr="00AC16B4">
              <w:rPr>
                <w:rFonts w:ascii="游明朝" w:eastAsia="游明朝" w:hAnsi="游明朝" w:hint="eastAsia"/>
              </w:rPr>
              <w:t>債務負担行為の設定</w:t>
            </w:r>
          </w:p>
        </w:tc>
      </w:tr>
      <w:tr w:rsidR="00F009DC" w14:paraId="4D9B0B84" w14:textId="77777777" w:rsidTr="00F009DC">
        <w:trPr>
          <w:jc w:val="center"/>
        </w:trPr>
        <w:tc>
          <w:tcPr>
            <w:tcW w:w="2290" w:type="dxa"/>
            <w:tcBorders>
              <w:bottom w:val="single" w:sz="4" w:space="0" w:color="auto"/>
            </w:tcBorders>
          </w:tcPr>
          <w:p w14:paraId="5FE3BABE" w14:textId="77777777" w:rsidR="00F009DC" w:rsidRPr="0064170A" w:rsidRDefault="00F009DC" w:rsidP="00477589">
            <w:pPr>
              <w:spacing w:line="300" w:lineRule="exact"/>
              <w:rPr>
                <w:rFonts w:ascii="游明朝" w:eastAsia="游明朝" w:hAnsi="游明朝"/>
                <w:color w:val="000000" w:themeColor="text1"/>
              </w:rPr>
            </w:pPr>
            <w:r w:rsidRPr="0064170A">
              <w:rPr>
                <w:rFonts w:ascii="游明朝" w:eastAsia="游明朝" w:hAnsi="游明朝"/>
                <w:color w:val="000000" w:themeColor="text1"/>
              </w:rPr>
              <w:t>令和</w:t>
            </w:r>
            <w:r w:rsidRPr="0064170A">
              <w:rPr>
                <w:rFonts w:ascii="游明朝" w:eastAsia="游明朝" w:hAnsi="游明朝" w:hint="eastAsia"/>
                <w:color w:val="000000" w:themeColor="text1"/>
              </w:rPr>
              <w:t>5</w:t>
            </w:r>
            <w:r w:rsidRPr="0064170A">
              <w:rPr>
                <w:rFonts w:ascii="游明朝" w:eastAsia="游明朝" w:hAnsi="游明朝"/>
                <w:color w:val="000000" w:themeColor="text1"/>
              </w:rPr>
              <w:t>年</w:t>
            </w:r>
            <w:r w:rsidRPr="0064170A">
              <w:rPr>
                <w:rFonts w:ascii="游明朝" w:eastAsia="游明朝" w:hAnsi="游明朝" w:hint="eastAsia"/>
                <w:color w:val="000000" w:themeColor="text1"/>
              </w:rPr>
              <w:t>4</w:t>
            </w:r>
            <w:r w:rsidRPr="0064170A">
              <w:rPr>
                <w:rFonts w:ascii="游明朝" w:eastAsia="游明朝" w:hAnsi="游明朝"/>
                <w:color w:val="000000" w:themeColor="text1"/>
              </w:rPr>
              <w:t>月</w:t>
            </w:r>
            <w:r>
              <w:rPr>
                <w:rFonts w:ascii="游明朝" w:eastAsia="游明朝" w:hAnsi="游明朝" w:hint="eastAsia"/>
                <w:color w:val="000000" w:themeColor="text1"/>
              </w:rPr>
              <w:t>21</w:t>
            </w:r>
            <w:r w:rsidRPr="0064170A">
              <w:rPr>
                <w:rFonts w:ascii="游明朝" w:eastAsia="游明朝" w:hAnsi="游明朝" w:hint="eastAsia"/>
                <w:color w:val="000000" w:themeColor="text1"/>
              </w:rPr>
              <w:t>日</w:t>
            </w:r>
          </w:p>
        </w:tc>
        <w:tc>
          <w:tcPr>
            <w:tcW w:w="6777" w:type="dxa"/>
            <w:gridSpan w:val="2"/>
            <w:tcBorders>
              <w:bottom w:val="single" w:sz="4" w:space="0" w:color="auto"/>
            </w:tcBorders>
          </w:tcPr>
          <w:p w14:paraId="3E7FF306"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実施方針等の公表</w:t>
            </w:r>
          </w:p>
        </w:tc>
      </w:tr>
      <w:tr w:rsidR="00F009DC" w14:paraId="42B212DD" w14:textId="77777777" w:rsidTr="00F009DC">
        <w:trPr>
          <w:jc w:val="center"/>
        </w:trPr>
        <w:tc>
          <w:tcPr>
            <w:tcW w:w="2290" w:type="dxa"/>
            <w:tcBorders>
              <w:top w:val="single" w:sz="4" w:space="0" w:color="auto"/>
            </w:tcBorders>
          </w:tcPr>
          <w:p w14:paraId="501594BA" w14:textId="77777777" w:rsidR="00F009DC" w:rsidRPr="0064170A" w:rsidRDefault="00F009DC" w:rsidP="00477589">
            <w:pPr>
              <w:spacing w:line="300" w:lineRule="exact"/>
              <w:rPr>
                <w:rFonts w:ascii="游明朝" w:eastAsia="游明朝" w:hAnsi="游明朝"/>
                <w:color w:val="000000" w:themeColor="text1"/>
              </w:rPr>
            </w:pPr>
            <w:r w:rsidRPr="0064170A">
              <w:rPr>
                <w:rFonts w:ascii="游明朝" w:eastAsia="游明朝" w:hAnsi="游明朝"/>
                <w:color w:val="000000" w:themeColor="text1"/>
              </w:rPr>
              <w:t>令和</w:t>
            </w:r>
            <w:r w:rsidRPr="0064170A">
              <w:rPr>
                <w:rFonts w:ascii="游明朝" w:eastAsia="游明朝" w:hAnsi="游明朝" w:hint="eastAsia"/>
                <w:color w:val="000000" w:themeColor="text1"/>
              </w:rPr>
              <w:t>5</w:t>
            </w:r>
            <w:r w:rsidRPr="0064170A">
              <w:rPr>
                <w:rFonts w:ascii="游明朝" w:eastAsia="游明朝" w:hAnsi="游明朝"/>
                <w:color w:val="000000" w:themeColor="text1"/>
              </w:rPr>
              <w:t>年</w:t>
            </w:r>
            <w:r w:rsidRPr="0064170A">
              <w:rPr>
                <w:rFonts w:ascii="游明朝" w:eastAsia="游明朝" w:hAnsi="游明朝" w:hint="eastAsia"/>
                <w:color w:val="000000" w:themeColor="text1"/>
              </w:rPr>
              <w:t>4月</w:t>
            </w:r>
            <w:r>
              <w:rPr>
                <w:rFonts w:ascii="游明朝" w:eastAsia="游明朝" w:hAnsi="游明朝" w:hint="eastAsia"/>
                <w:color w:val="000000" w:themeColor="text1"/>
              </w:rPr>
              <w:t>28</w:t>
            </w:r>
            <w:r w:rsidRPr="0064170A">
              <w:rPr>
                <w:rFonts w:ascii="游明朝" w:eastAsia="游明朝" w:hAnsi="游明朝" w:hint="eastAsia"/>
                <w:color w:val="000000" w:themeColor="text1"/>
              </w:rPr>
              <w:t>日</w:t>
            </w:r>
          </w:p>
        </w:tc>
        <w:tc>
          <w:tcPr>
            <w:tcW w:w="6777" w:type="dxa"/>
            <w:gridSpan w:val="2"/>
            <w:tcBorders>
              <w:top w:val="single" w:sz="4" w:space="0" w:color="auto"/>
            </w:tcBorders>
          </w:tcPr>
          <w:p w14:paraId="66F7923D"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実施方針等に関する質問受付締切</w:t>
            </w:r>
          </w:p>
        </w:tc>
      </w:tr>
      <w:tr w:rsidR="00F009DC" w14:paraId="3020D101" w14:textId="77777777" w:rsidTr="00F009DC">
        <w:trPr>
          <w:jc w:val="center"/>
        </w:trPr>
        <w:tc>
          <w:tcPr>
            <w:tcW w:w="2290" w:type="dxa"/>
          </w:tcPr>
          <w:p w14:paraId="448A86EB" w14:textId="77777777" w:rsidR="00F009DC" w:rsidRPr="0064170A" w:rsidRDefault="00F009DC" w:rsidP="00477589">
            <w:pPr>
              <w:spacing w:line="300" w:lineRule="exact"/>
              <w:rPr>
                <w:rFonts w:ascii="游明朝" w:eastAsia="游明朝" w:hAnsi="游明朝"/>
                <w:color w:val="000000" w:themeColor="text1"/>
              </w:rPr>
            </w:pPr>
            <w:r w:rsidRPr="0064170A">
              <w:rPr>
                <w:rFonts w:ascii="游明朝" w:eastAsia="游明朝" w:hAnsi="游明朝"/>
                <w:color w:val="000000" w:themeColor="text1"/>
              </w:rPr>
              <w:t>令和</w:t>
            </w:r>
            <w:r w:rsidRPr="0064170A">
              <w:rPr>
                <w:rFonts w:ascii="游明朝" w:eastAsia="游明朝" w:hAnsi="游明朝" w:hint="eastAsia"/>
                <w:color w:val="000000" w:themeColor="text1"/>
              </w:rPr>
              <w:t>5</w:t>
            </w:r>
            <w:r w:rsidRPr="0064170A">
              <w:rPr>
                <w:rFonts w:ascii="游明朝" w:eastAsia="游明朝" w:hAnsi="游明朝"/>
                <w:color w:val="000000" w:themeColor="text1"/>
              </w:rPr>
              <w:t>年</w:t>
            </w:r>
            <w:r>
              <w:rPr>
                <w:rFonts w:ascii="游明朝" w:eastAsia="游明朝" w:hAnsi="游明朝" w:hint="eastAsia"/>
                <w:color w:val="000000" w:themeColor="text1"/>
              </w:rPr>
              <w:t>5</w:t>
            </w:r>
            <w:r w:rsidRPr="0064170A">
              <w:rPr>
                <w:rFonts w:ascii="游明朝" w:eastAsia="游明朝" w:hAnsi="游明朝"/>
                <w:color w:val="000000" w:themeColor="text1"/>
              </w:rPr>
              <w:t>月</w:t>
            </w:r>
            <w:r>
              <w:rPr>
                <w:rFonts w:ascii="游明朝" w:eastAsia="游明朝" w:hAnsi="游明朝" w:hint="eastAsia"/>
                <w:color w:val="000000" w:themeColor="text1"/>
              </w:rPr>
              <w:t>12</w:t>
            </w:r>
            <w:r w:rsidRPr="0064170A">
              <w:rPr>
                <w:rFonts w:ascii="游明朝" w:eastAsia="游明朝" w:hAnsi="游明朝" w:hint="eastAsia"/>
                <w:color w:val="000000" w:themeColor="text1"/>
              </w:rPr>
              <w:t>日</w:t>
            </w:r>
          </w:p>
        </w:tc>
        <w:tc>
          <w:tcPr>
            <w:tcW w:w="6777" w:type="dxa"/>
            <w:gridSpan w:val="2"/>
          </w:tcPr>
          <w:p w14:paraId="1166CF06"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実施方針等に関する質問・回答の公表</w:t>
            </w:r>
          </w:p>
        </w:tc>
      </w:tr>
      <w:tr w:rsidR="00F009DC" w14:paraId="3476A6B8" w14:textId="77777777" w:rsidTr="00F009DC">
        <w:trPr>
          <w:jc w:val="center"/>
        </w:trPr>
        <w:tc>
          <w:tcPr>
            <w:tcW w:w="2290" w:type="dxa"/>
          </w:tcPr>
          <w:p w14:paraId="75FED333" w14:textId="77777777" w:rsidR="00F009DC" w:rsidRPr="0064170A" w:rsidRDefault="00F009DC" w:rsidP="00477589">
            <w:pPr>
              <w:spacing w:line="300" w:lineRule="exact"/>
              <w:rPr>
                <w:rFonts w:ascii="游明朝" w:eastAsia="游明朝" w:hAnsi="游明朝"/>
                <w:color w:val="000000" w:themeColor="text1"/>
              </w:rPr>
            </w:pPr>
            <w:r>
              <w:rPr>
                <w:rFonts w:ascii="游明朝" w:eastAsia="游明朝" w:hAnsi="游明朝" w:hint="eastAsia"/>
                <w:color w:val="000000" w:themeColor="text1"/>
              </w:rPr>
              <w:t>令和５年５月18日</w:t>
            </w:r>
          </w:p>
        </w:tc>
        <w:tc>
          <w:tcPr>
            <w:tcW w:w="6777" w:type="dxa"/>
            <w:gridSpan w:val="2"/>
          </w:tcPr>
          <w:p w14:paraId="4BF94270" w14:textId="77777777" w:rsidR="00F009DC" w:rsidRPr="00317504" w:rsidRDefault="00F009DC" w:rsidP="00477589">
            <w:pPr>
              <w:spacing w:line="300" w:lineRule="exact"/>
              <w:rPr>
                <w:rFonts w:ascii="游明朝" w:eastAsia="游明朝" w:hAnsi="游明朝"/>
                <w:color w:val="000000"/>
              </w:rPr>
            </w:pPr>
            <w:r>
              <w:rPr>
                <w:rFonts w:ascii="游明朝" w:eastAsia="游明朝" w:hAnsi="游明朝" w:hint="eastAsia"/>
                <w:color w:val="000000"/>
              </w:rPr>
              <w:t>個別対話の開催</w:t>
            </w:r>
          </w:p>
        </w:tc>
      </w:tr>
      <w:tr w:rsidR="00F009DC" w14:paraId="1E975DD1" w14:textId="77777777" w:rsidTr="00F009DC">
        <w:trPr>
          <w:jc w:val="center"/>
        </w:trPr>
        <w:tc>
          <w:tcPr>
            <w:tcW w:w="2290" w:type="dxa"/>
          </w:tcPr>
          <w:p w14:paraId="46E6A720" w14:textId="4E045B2C" w:rsidR="00F009DC" w:rsidRPr="0064170A" w:rsidRDefault="00F009DC" w:rsidP="000B4111">
            <w:pPr>
              <w:spacing w:line="300" w:lineRule="exact"/>
              <w:rPr>
                <w:rFonts w:ascii="游明朝" w:eastAsia="游明朝" w:hAnsi="游明朝"/>
                <w:color w:val="000000" w:themeColor="text1"/>
              </w:rPr>
            </w:pPr>
            <w:r w:rsidRPr="0064170A">
              <w:rPr>
                <w:rFonts w:ascii="游明朝" w:eastAsia="游明朝" w:hAnsi="游明朝"/>
                <w:color w:val="000000" w:themeColor="text1"/>
              </w:rPr>
              <w:t>令和</w:t>
            </w:r>
            <w:r w:rsidRPr="0064170A">
              <w:rPr>
                <w:rFonts w:ascii="游明朝" w:eastAsia="游明朝" w:hAnsi="游明朝" w:hint="eastAsia"/>
                <w:color w:val="000000" w:themeColor="text1"/>
              </w:rPr>
              <w:t>5</w:t>
            </w:r>
            <w:r w:rsidRPr="0064170A">
              <w:rPr>
                <w:rFonts w:ascii="游明朝" w:eastAsia="游明朝" w:hAnsi="游明朝"/>
                <w:color w:val="000000" w:themeColor="text1"/>
              </w:rPr>
              <w:t>年</w:t>
            </w:r>
            <w:r>
              <w:rPr>
                <w:rFonts w:ascii="游明朝" w:eastAsia="游明朝" w:hAnsi="游明朝" w:hint="eastAsia"/>
                <w:color w:val="000000" w:themeColor="text1"/>
              </w:rPr>
              <w:t>6</w:t>
            </w:r>
            <w:r w:rsidRPr="0064170A">
              <w:rPr>
                <w:rFonts w:ascii="游明朝" w:eastAsia="游明朝" w:hAnsi="游明朝"/>
                <w:color w:val="000000" w:themeColor="text1"/>
              </w:rPr>
              <w:t>月</w:t>
            </w:r>
            <w:r w:rsidR="000B4111">
              <w:rPr>
                <w:rFonts w:ascii="游明朝" w:eastAsia="游明朝" w:hAnsi="游明朝" w:hint="eastAsia"/>
                <w:color w:val="000000" w:themeColor="text1"/>
              </w:rPr>
              <w:t>9日</w:t>
            </w:r>
          </w:p>
        </w:tc>
        <w:tc>
          <w:tcPr>
            <w:tcW w:w="6777" w:type="dxa"/>
            <w:gridSpan w:val="2"/>
          </w:tcPr>
          <w:p w14:paraId="19A65F01"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入札公告、入札説明書等の公表</w:t>
            </w:r>
          </w:p>
        </w:tc>
      </w:tr>
      <w:tr w:rsidR="00F009DC" w14:paraId="73BF166F" w14:textId="77777777" w:rsidTr="00F009DC">
        <w:trPr>
          <w:jc w:val="center"/>
        </w:trPr>
        <w:tc>
          <w:tcPr>
            <w:tcW w:w="2290" w:type="dxa"/>
          </w:tcPr>
          <w:p w14:paraId="2FF6D419" w14:textId="02C3AF91" w:rsidR="00F009DC" w:rsidRPr="0064170A" w:rsidRDefault="00F009DC" w:rsidP="000B4111">
            <w:pPr>
              <w:spacing w:line="300" w:lineRule="exact"/>
              <w:rPr>
                <w:rFonts w:ascii="游明朝" w:eastAsia="游明朝" w:hAnsi="游明朝"/>
                <w:color w:val="000000" w:themeColor="text1"/>
              </w:rPr>
            </w:pPr>
            <w:r w:rsidRPr="0064170A">
              <w:rPr>
                <w:rFonts w:ascii="游明朝" w:eastAsia="游明朝" w:hAnsi="游明朝"/>
                <w:color w:val="000000" w:themeColor="text1"/>
              </w:rPr>
              <w:t>令和</w:t>
            </w:r>
            <w:r w:rsidRPr="0064170A">
              <w:rPr>
                <w:rFonts w:ascii="游明朝" w:eastAsia="游明朝" w:hAnsi="游明朝" w:hint="eastAsia"/>
                <w:color w:val="000000" w:themeColor="text1"/>
              </w:rPr>
              <w:t>5</w:t>
            </w:r>
            <w:r w:rsidRPr="0064170A">
              <w:rPr>
                <w:rFonts w:ascii="游明朝" w:eastAsia="游明朝" w:hAnsi="游明朝"/>
                <w:color w:val="000000" w:themeColor="text1"/>
              </w:rPr>
              <w:t>年</w:t>
            </w:r>
            <w:r w:rsidRPr="0064170A">
              <w:rPr>
                <w:rFonts w:ascii="游明朝" w:eastAsia="游明朝" w:hAnsi="游明朝" w:hint="eastAsia"/>
                <w:color w:val="000000" w:themeColor="text1"/>
              </w:rPr>
              <w:t>6</w:t>
            </w:r>
            <w:r w:rsidRPr="0064170A">
              <w:rPr>
                <w:rFonts w:ascii="游明朝" w:eastAsia="游明朝" w:hAnsi="游明朝"/>
                <w:color w:val="000000" w:themeColor="text1"/>
              </w:rPr>
              <w:t>月</w:t>
            </w:r>
            <w:r w:rsidR="000B4111">
              <w:rPr>
                <w:rFonts w:ascii="游明朝" w:eastAsia="游明朝" w:hAnsi="游明朝" w:hint="eastAsia"/>
                <w:color w:val="000000" w:themeColor="text1"/>
              </w:rPr>
              <w:t>17日</w:t>
            </w:r>
          </w:p>
        </w:tc>
        <w:tc>
          <w:tcPr>
            <w:tcW w:w="6777" w:type="dxa"/>
            <w:gridSpan w:val="2"/>
          </w:tcPr>
          <w:p w14:paraId="2B338D43"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入札説明書等に関する説明会及び事業予定地の現地見学会の開催</w:t>
            </w:r>
          </w:p>
        </w:tc>
      </w:tr>
      <w:tr w:rsidR="00F009DC" w14:paraId="73CA8B3F" w14:textId="77777777" w:rsidTr="00F009DC">
        <w:trPr>
          <w:jc w:val="center"/>
        </w:trPr>
        <w:tc>
          <w:tcPr>
            <w:tcW w:w="2290" w:type="dxa"/>
          </w:tcPr>
          <w:p w14:paraId="04CC8B07" w14:textId="632708DC" w:rsidR="00F009DC" w:rsidRPr="0064170A" w:rsidRDefault="00F009DC" w:rsidP="000B4111">
            <w:pPr>
              <w:spacing w:line="300" w:lineRule="exact"/>
              <w:rPr>
                <w:rFonts w:ascii="游明朝" w:eastAsia="游明朝" w:hAnsi="游明朝"/>
                <w:color w:val="000000" w:themeColor="text1"/>
              </w:rPr>
            </w:pPr>
            <w:r w:rsidRPr="0064170A">
              <w:rPr>
                <w:rFonts w:ascii="游明朝" w:eastAsia="游明朝" w:hAnsi="游明朝"/>
                <w:color w:val="000000" w:themeColor="text1"/>
              </w:rPr>
              <w:t>令和</w:t>
            </w:r>
            <w:r w:rsidRPr="0064170A">
              <w:rPr>
                <w:rFonts w:ascii="游明朝" w:eastAsia="游明朝" w:hAnsi="游明朝" w:hint="eastAsia"/>
                <w:color w:val="000000" w:themeColor="text1"/>
              </w:rPr>
              <w:t>5</w:t>
            </w:r>
            <w:r w:rsidRPr="0064170A">
              <w:rPr>
                <w:rFonts w:ascii="游明朝" w:eastAsia="游明朝" w:hAnsi="游明朝"/>
                <w:color w:val="000000" w:themeColor="text1"/>
              </w:rPr>
              <w:t>年</w:t>
            </w:r>
            <w:r w:rsidRPr="0064170A">
              <w:rPr>
                <w:rFonts w:ascii="游明朝" w:eastAsia="游明朝" w:hAnsi="游明朝" w:hint="eastAsia"/>
                <w:color w:val="000000" w:themeColor="text1"/>
              </w:rPr>
              <w:t>6</w:t>
            </w:r>
            <w:r w:rsidRPr="0064170A">
              <w:rPr>
                <w:rFonts w:ascii="游明朝" w:eastAsia="游明朝" w:hAnsi="游明朝"/>
                <w:color w:val="000000" w:themeColor="text1"/>
              </w:rPr>
              <w:t>月</w:t>
            </w:r>
            <w:r w:rsidR="000B4111">
              <w:rPr>
                <w:rFonts w:ascii="游明朝" w:eastAsia="游明朝" w:hAnsi="游明朝" w:hint="eastAsia"/>
                <w:color w:val="000000" w:themeColor="text1"/>
              </w:rPr>
              <w:t>23日</w:t>
            </w:r>
          </w:p>
        </w:tc>
        <w:tc>
          <w:tcPr>
            <w:tcW w:w="6777" w:type="dxa"/>
            <w:gridSpan w:val="2"/>
          </w:tcPr>
          <w:p w14:paraId="35FE31D5"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入札説明書等に関する質問受付締切</w:t>
            </w:r>
          </w:p>
        </w:tc>
      </w:tr>
      <w:tr w:rsidR="00F009DC" w14:paraId="4CCF93B5" w14:textId="77777777" w:rsidTr="00F009DC">
        <w:trPr>
          <w:jc w:val="center"/>
        </w:trPr>
        <w:tc>
          <w:tcPr>
            <w:tcW w:w="2290" w:type="dxa"/>
          </w:tcPr>
          <w:p w14:paraId="3C4CEC0B" w14:textId="4174C04A" w:rsidR="00F009DC" w:rsidRPr="0064170A" w:rsidRDefault="00F009DC" w:rsidP="000B4111">
            <w:pPr>
              <w:spacing w:line="300" w:lineRule="exact"/>
              <w:rPr>
                <w:rFonts w:ascii="游明朝" w:eastAsia="游明朝" w:hAnsi="游明朝"/>
                <w:color w:val="000000" w:themeColor="text1"/>
              </w:rPr>
            </w:pPr>
            <w:r w:rsidRPr="0064170A">
              <w:rPr>
                <w:rFonts w:ascii="游明朝" w:eastAsia="游明朝" w:hAnsi="游明朝"/>
                <w:color w:val="000000" w:themeColor="text1"/>
              </w:rPr>
              <w:t>令和</w:t>
            </w:r>
            <w:r w:rsidRPr="0064170A">
              <w:rPr>
                <w:rFonts w:ascii="游明朝" w:eastAsia="游明朝" w:hAnsi="游明朝" w:hint="eastAsia"/>
                <w:color w:val="000000" w:themeColor="text1"/>
              </w:rPr>
              <w:t>5</w:t>
            </w:r>
            <w:r w:rsidRPr="0064170A">
              <w:rPr>
                <w:rFonts w:ascii="游明朝" w:eastAsia="游明朝" w:hAnsi="游明朝"/>
                <w:color w:val="000000" w:themeColor="text1"/>
              </w:rPr>
              <w:t>年</w:t>
            </w:r>
            <w:r>
              <w:rPr>
                <w:rFonts w:ascii="游明朝" w:eastAsia="游明朝" w:hAnsi="游明朝" w:hint="eastAsia"/>
                <w:color w:val="000000" w:themeColor="text1"/>
              </w:rPr>
              <w:t>7</w:t>
            </w:r>
            <w:r w:rsidRPr="0064170A">
              <w:rPr>
                <w:rFonts w:ascii="游明朝" w:eastAsia="游明朝" w:hAnsi="游明朝"/>
                <w:color w:val="000000" w:themeColor="text1"/>
              </w:rPr>
              <w:t>月</w:t>
            </w:r>
            <w:r w:rsidR="000B4111">
              <w:rPr>
                <w:rFonts w:ascii="游明朝" w:eastAsia="游明朝" w:hAnsi="游明朝" w:hint="eastAsia"/>
                <w:color w:val="000000" w:themeColor="text1"/>
              </w:rPr>
              <w:t>7日</w:t>
            </w:r>
          </w:p>
        </w:tc>
        <w:tc>
          <w:tcPr>
            <w:tcW w:w="6777" w:type="dxa"/>
            <w:gridSpan w:val="2"/>
          </w:tcPr>
          <w:p w14:paraId="6E083B15"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入札説明書等に関する質問・回答公表</w:t>
            </w:r>
          </w:p>
        </w:tc>
      </w:tr>
      <w:tr w:rsidR="00F009DC" w14:paraId="7897D8B7" w14:textId="77777777" w:rsidTr="00F009DC">
        <w:trPr>
          <w:jc w:val="center"/>
        </w:trPr>
        <w:tc>
          <w:tcPr>
            <w:tcW w:w="2290" w:type="dxa"/>
          </w:tcPr>
          <w:p w14:paraId="526262FD" w14:textId="29A41F63" w:rsidR="00F009DC" w:rsidRPr="0064170A" w:rsidRDefault="00F009DC" w:rsidP="000B4111">
            <w:pPr>
              <w:spacing w:line="300" w:lineRule="exact"/>
              <w:rPr>
                <w:rFonts w:ascii="游明朝" w:eastAsia="游明朝" w:hAnsi="游明朝"/>
                <w:color w:val="000000" w:themeColor="text1"/>
              </w:rPr>
            </w:pPr>
            <w:r w:rsidRPr="0064170A">
              <w:rPr>
                <w:rFonts w:ascii="游明朝" w:eastAsia="游明朝" w:hAnsi="游明朝"/>
                <w:color w:val="000000" w:themeColor="text1"/>
              </w:rPr>
              <w:t>令和</w:t>
            </w:r>
            <w:r w:rsidRPr="0064170A">
              <w:rPr>
                <w:rFonts w:ascii="游明朝" w:eastAsia="游明朝" w:hAnsi="游明朝" w:hint="eastAsia"/>
                <w:color w:val="000000" w:themeColor="text1"/>
              </w:rPr>
              <w:t>5</w:t>
            </w:r>
            <w:r w:rsidRPr="0064170A">
              <w:rPr>
                <w:rFonts w:ascii="游明朝" w:eastAsia="游明朝" w:hAnsi="游明朝"/>
                <w:color w:val="000000" w:themeColor="text1"/>
              </w:rPr>
              <w:t>年</w:t>
            </w:r>
            <w:r>
              <w:rPr>
                <w:rFonts w:ascii="游明朝" w:eastAsia="游明朝" w:hAnsi="游明朝" w:hint="eastAsia"/>
                <w:color w:val="000000" w:themeColor="text1"/>
              </w:rPr>
              <w:t>８</w:t>
            </w:r>
            <w:r w:rsidRPr="0064170A">
              <w:rPr>
                <w:rFonts w:ascii="游明朝" w:eastAsia="游明朝" w:hAnsi="游明朝"/>
                <w:color w:val="000000" w:themeColor="text1"/>
              </w:rPr>
              <w:t>月</w:t>
            </w:r>
            <w:r w:rsidR="000B4111">
              <w:rPr>
                <w:rFonts w:ascii="游明朝" w:eastAsia="游明朝" w:hAnsi="游明朝" w:hint="eastAsia"/>
                <w:color w:val="000000" w:themeColor="text1"/>
              </w:rPr>
              <w:t>10日</w:t>
            </w:r>
          </w:p>
        </w:tc>
        <w:tc>
          <w:tcPr>
            <w:tcW w:w="6777" w:type="dxa"/>
            <w:gridSpan w:val="2"/>
          </w:tcPr>
          <w:p w14:paraId="237C74C1"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一次審査（参加表明書及び入札参加資格審査に関する提出書類）の受付締切</w:t>
            </w:r>
          </w:p>
        </w:tc>
      </w:tr>
      <w:tr w:rsidR="00F009DC" w14:paraId="2D775ECE" w14:textId="77777777" w:rsidTr="00F009DC">
        <w:trPr>
          <w:jc w:val="center"/>
        </w:trPr>
        <w:tc>
          <w:tcPr>
            <w:tcW w:w="2290" w:type="dxa"/>
          </w:tcPr>
          <w:p w14:paraId="7461E50E" w14:textId="30C32264" w:rsidR="00F009DC" w:rsidRPr="0064170A" w:rsidRDefault="00F009DC" w:rsidP="000B4111">
            <w:pPr>
              <w:spacing w:line="300" w:lineRule="exact"/>
              <w:rPr>
                <w:rFonts w:ascii="游明朝" w:eastAsia="游明朝" w:hAnsi="游明朝"/>
                <w:color w:val="000000" w:themeColor="text1"/>
              </w:rPr>
            </w:pPr>
            <w:r w:rsidRPr="0064170A">
              <w:rPr>
                <w:rFonts w:ascii="游明朝" w:eastAsia="游明朝" w:hAnsi="游明朝"/>
                <w:color w:val="000000" w:themeColor="text1"/>
              </w:rPr>
              <w:t>令和</w:t>
            </w:r>
            <w:r w:rsidRPr="0064170A">
              <w:rPr>
                <w:rFonts w:ascii="游明朝" w:eastAsia="游明朝" w:hAnsi="游明朝" w:hint="eastAsia"/>
                <w:color w:val="000000" w:themeColor="text1"/>
              </w:rPr>
              <w:t>5</w:t>
            </w:r>
            <w:r w:rsidRPr="0064170A">
              <w:rPr>
                <w:rFonts w:ascii="游明朝" w:eastAsia="游明朝" w:hAnsi="游明朝"/>
                <w:color w:val="000000" w:themeColor="text1"/>
              </w:rPr>
              <w:t>年</w:t>
            </w:r>
            <w:r w:rsidRPr="0064170A">
              <w:rPr>
                <w:rFonts w:ascii="游明朝" w:eastAsia="游明朝" w:hAnsi="游明朝" w:hint="eastAsia"/>
                <w:color w:val="000000" w:themeColor="text1"/>
              </w:rPr>
              <w:t>8</w:t>
            </w:r>
            <w:r w:rsidRPr="0064170A">
              <w:rPr>
                <w:rFonts w:ascii="游明朝" w:eastAsia="游明朝" w:hAnsi="游明朝"/>
                <w:color w:val="000000" w:themeColor="text1"/>
              </w:rPr>
              <w:t>月</w:t>
            </w:r>
            <w:r w:rsidR="000B4111">
              <w:rPr>
                <w:rFonts w:ascii="游明朝" w:eastAsia="游明朝" w:hAnsi="游明朝" w:hint="eastAsia"/>
                <w:color w:val="000000" w:themeColor="text1"/>
              </w:rPr>
              <w:t>18日</w:t>
            </w:r>
          </w:p>
        </w:tc>
        <w:tc>
          <w:tcPr>
            <w:tcW w:w="6777" w:type="dxa"/>
            <w:gridSpan w:val="2"/>
          </w:tcPr>
          <w:p w14:paraId="6A9D3E99"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一次審査（参加資格）結果通知</w:t>
            </w:r>
          </w:p>
        </w:tc>
      </w:tr>
      <w:tr w:rsidR="00F009DC" w14:paraId="4B2ACDC0" w14:textId="77777777" w:rsidTr="00F009DC">
        <w:trPr>
          <w:jc w:val="center"/>
        </w:trPr>
        <w:tc>
          <w:tcPr>
            <w:tcW w:w="2290" w:type="dxa"/>
          </w:tcPr>
          <w:p w14:paraId="577CDBE7" w14:textId="49377204" w:rsidR="00F009DC" w:rsidRPr="00033868" w:rsidRDefault="00F009DC" w:rsidP="000B4111">
            <w:pPr>
              <w:spacing w:line="300" w:lineRule="exact"/>
              <w:rPr>
                <w:rFonts w:ascii="游明朝" w:eastAsia="游明朝" w:hAnsi="游明朝"/>
                <w:color w:val="000000" w:themeColor="text1"/>
              </w:rPr>
            </w:pPr>
            <w:r w:rsidRPr="00033868">
              <w:rPr>
                <w:rFonts w:ascii="游明朝" w:eastAsia="游明朝" w:hAnsi="游明朝"/>
                <w:color w:val="000000" w:themeColor="text1"/>
              </w:rPr>
              <w:t>令和</w:t>
            </w:r>
            <w:r w:rsidRPr="00033868">
              <w:rPr>
                <w:rFonts w:ascii="游明朝" w:eastAsia="游明朝" w:hAnsi="游明朝" w:hint="eastAsia"/>
                <w:color w:val="000000" w:themeColor="text1"/>
              </w:rPr>
              <w:t>5</w:t>
            </w:r>
            <w:r w:rsidRPr="00033868">
              <w:rPr>
                <w:rFonts w:ascii="游明朝" w:eastAsia="游明朝" w:hAnsi="游明朝"/>
                <w:color w:val="000000" w:themeColor="text1"/>
              </w:rPr>
              <w:t>年</w:t>
            </w:r>
            <w:r w:rsidRPr="00033868">
              <w:rPr>
                <w:rFonts w:ascii="游明朝" w:eastAsia="游明朝" w:hAnsi="游明朝" w:hint="eastAsia"/>
                <w:color w:val="000000" w:themeColor="text1"/>
              </w:rPr>
              <w:t>9</w:t>
            </w:r>
            <w:r w:rsidRPr="00033868">
              <w:rPr>
                <w:rFonts w:ascii="游明朝" w:eastAsia="游明朝" w:hAnsi="游明朝"/>
                <w:color w:val="000000" w:themeColor="text1"/>
              </w:rPr>
              <w:t>月</w:t>
            </w:r>
            <w:r w:rsidR="00A03B64" w:rsidRPr="00033868">
              <w:rPr>
                <w:rFonts w:ascii="游明朝" w:eastAsia="游明朝" w:hAnsi="游明朝" w:hint="eastAsia"/>
                <w:color w:val="000000" w:themeColor="text1"/>
              </w:rPr>
              <w:t>29</w:t>
            </w:r>
            <w:r w:rsidR="000B4111" w:rsidRPr="00033868">
              <w:rPr>
                <w:rFonts w:ascii="游明朝" w:eastAsia="游明朝" w:hAnsi="游明朝" w:hint="eastAsia"/>
                <w:color w:val="000000" w:themeColor="text1"/>
              </w:rPr>
              <w:t>日</w:t>
            </w:r>
          </w:p>
        </w:tc>
        <w:tc>
          <w:tcPr>
            <w:tcW w:w="6777" w:type="dxa"/>
            <w:gridSpan w:val="2"/>
          </w:tcPr>
          <w:p w14:paraId="6C0D094D"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二次審査（入札及び提案に係る書類）の受付締切</w:t>
            </w:r>
          </w:p>
        </w:tc>
      </w:tr>
      <w:tr w:rsidR="00F009DC" w14:paraId="5F4B7BA0" w14:textId="77777777" w:rsidTr="00F009DC">
        <w:trPr>
          <w:jc w:val="center"/>
        </w:trPr>
        <w:tc>
          <w:tcPr>
            <w:tcW w:w="2290" w:type="dxa"/>
          </w:tcPr>
          <w:p w14:paraId="4424257A" w14:textId="0F7FAA7B" w:rsidR="00F009DC" w:rsidRPr="00033868" w:rsidRDefault="00F009DC" w:rsidP="00477589">
            <w:pPr>
              <w:spacing w:line="300" w:lineRule="exact"/>
              <w:rPr>
                <w:rFonts w:ascii="游明朝" w:eastAsia="游明朝" w:hAnsi="游明朝"/>
                <w:color w:val="000000" w:themeColor="text1"/>
              </w:rPr>
            </w:pPr>
            <w:r w:rsidRPr="00033868">
              <w:rPr>
                <w:rFonts w:ascii="游明朝" w:eastAsia="游明朝" w:hAnsi="游明朝"/>
                <w:color w:val="000000" w:themeColor="text1"/>
              </w:rPr>
              <w:t>令和</w:t>
            </w:r>
            <w:r w:rsidRPr="00033868">
              <w:rPr>
                <w:rFonts w:ascii="游明朝" w:eastAsia="游明朝" w:hAnsi="游明朝" w:hint="eastAsia"/>
                <w:color w:val="000000" w:themeColor="text1"/>
              </w:rPr>
              <w:t>5</w:t>
            </w:r>
            <w:r w:rsidRPr="00033868">
              <w:rPr>
                <w:rFonts w:ascii="游明朝" w:eastAsia="游明朝" w:hAnsi="游明朝"/>
                <w:color w:val="000000" w:themeColor="text1"/>
              </w:rPr>
              <w:t>年</w:t>
            </w:r>
            <w:r w:rsidR="00A03B64" w:rsidRPr="00033868">
              <w:rPr>
                <w:rFonts w:ascii="游明朝" w:eastAsia="游明朝" w:hAnsi="游明朝" w:hint="eastAsia"/>
                <w:color w:val="000000" w:themeColor="text1"/>
              </w:rPr>
              <w:t>11</w:t>
            </w:r>
            <w:r w:rsidRPr="00033868">
              <w:rPr>
                <w:rFonts w:ascii="游明朝" w:eastAsia="游明朝" w:hAnsi="游明朝"/>
                <w:color w:val="000000" w:themeColor="text1"/>
              </w:rPr>
              <w:t>月</w:t>
            </w:r>
            <w:r w:rsidR="00A03B64" w:rsidRPr="00033868">
              <w:rPr>
                <w:rFonts w:ascii="游明朝" w:eastAsia="游明朝" w:hAnsi="游明朝" w:hint="eastAsia"/>
                <w:color w:val="000000" w:themeColor="text1"/>
              </w:rPr>
              <w:t>上</w:t>
            </w:r>
            <w:r w:rsidRPr="00033868">
              <w:rPr>
                <w:rFonts w:ascii="游明朝" w:eastAsia="游明朝" w:hAnsi="游明朝" w:hint="eastAsia"/>
                <w:color w:val="000000" w:themeColor="text1"/>
              </w:rPr>
              <w:t>旬</w:t>
            </w:r>
          </w:p>
        </w:tc>
        <w:tc>
          <w:tcPr>
            <w:tcW w:w="6777" w:type="dxa"/>
            <w:gridSpan w:val="2"/>
          </w:tcPr>
          <w:p w14:paraId="39BE9449"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プレゼンテーション</w:t>
            </w:r>
          </w:p>
        </w:tc>
      </w:tr>
      <w:tr w:rsidR="00F009DC" w14:paraId="272C90C8" w14:textId="77777777" w:rsidTr="00F009DC">
        <w:trPr>
          <w:jc w:val="center"/>
        </w:trPr>
        <w:tc>
          <w:tcPr>
            <w:tcW w:w="2290" w:type="dxa"/>
          </w:tcPr>
          <w:p w14:paraId="6DD2916C" w14:textId="5C7C5DA6" w:rsidR="00F009DC" w:rsidRPr="00033868" w:rsidRDefault="00F009DC" w:rsidP="00477589">
            <w:pPr>
              <w:spacing w:line="300" w:lineRule="exact"/>
              <w:rPr>
                <w:rFonts w:ascii="游明朝" w:eastAsia="游明朝" w:hAnsi="游明朝"/>
                <w:color w:val="000000" w:themeColor="text1"/>
              </w:rPr>
            </w:pPr>
            <w:r w:rsidRPr="00033868">
              <w:rPr>
                <w:rFonts w:ascii="游明朝" w:eastAsia="游明朝" w:hAnsi="游明朝"/>
                <w:color w:val="000000" w:themeColor="text1"/>
              </w:rPr>
              <w:t>令和</w:t>
            </w:r>
            <w:r w:rsidRPr="00033868">
              <w:rPr>
                <w:rFonts w:ascii="游明朝" w:eastAsia="游明朝" w:hAnsi="游明朝" w:hint="eastAsia"/>
                <w:color w:val="000000" w:themeColor="text1"/>
              </w:rPr>
              <w:t>5</w:t>
            </w:r>
            <w:r w:rsidRPr="00033868">
              <w:rPr>
                <w:rFonts w:ascii="游明朝" w:eastAsia="游明朝" w:hAnsi="游明朝"/>
                <w:color w:val="000000" w:themeColor="text1"/>
              </w:rPr>
              <w:t>年</w:t>
            </w:r>
            <w:r w:rsidR="00A03B64" w:rsidRPr="00033868">
              <w:rPr>
                <w:rFonts w:ascii="游明朝" w:eastAsia="游明朝" w:hAnsi="游明朝" w:hint="eastAsia"/>
                <w:color w:val="000000" w:themeColor="text1"/>
              </w:rPr>
              <w:t>11</w:t>
            </w:r>
            <w:r w:rsidR="00A03B64" w:rsidRPr="00033868">
              <w:rPr>
                <w:rFonts w:ascii="游明朝" w:eastAsia="游明朝" w:hAnsi="游明朝"/>
                <w:color w:val="000000" w:themeColor="text1"/>
              </w:rPr>
              <w:t>月</w:t>
            </w:r>
            <w:r w:rsidR="00A03B64" w:rsidRPr="00033868">
              <w:rPr>
                <w:rFonts w:ascii="游明朝" w:eastAsia="游明朝" w:hAnsi="游明朝" w:hint="eastAsia"/>
                <w:color w:val="000000" w:themeColor="text1"/>
              </w:rPr>
              <w:t>中旬</w:t>
            </w:r>
          </w:p>
        </w:tc>
        <w:tc>
          <w:tcPr>
            <w:tcW w:w="6777" w:type="dxa"/>
            <w:gridSpan w:val="2"/>
          </w:tcPr>
          <w:p w14:paraId="4221D671"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最優秀提案者の決定</w:t>
            </w:r>
          </w:p>
        </w:tc>
      </w:tr>
      <w:tr w:rsidR="00F009DC" w14:paraId="74B358E4" w14:textId="77777777" w:rsidTr="00F009DC">
        <w:trPr>
          <w:jc w:val="center"/>
        </w:trPr>
        <w:tc>
          <w:tcPr>
            <w:tcW w:w="2290" w:type="dxa"/>
          </w:tcPr>
          <w:p w14:paraId="73BB196D" w14:textId="4FA42C0A" w:rsidR="00F009DC" w:rsidRPr="00033868" w:rsidRDefault="00F009DC" w:rsidP="00477589">
            <w:pPr>
              <w:spacing w:line="300" w:lineRule="exact"/>
              <w:rPr>
                <w:rFonts w:ascii="游明朝" w:eastAsia="游明朝" w:hAnsi="游明朝"/>
                <w:color w:val="000000" w:themeColor="text1"/>
              </w:rPr>
            </w:pPr>
            <w:r w:rsidRPr="00033868">
              <w:rPr>
                <w:rFonts w:ascii="游明朝" w:eastAsia="游明朝" w:hAnsi="游明朝"/>
                <w:color w:val="000000" w:themeColor="text1"/>
              </w:rPr>
              <w:t>令和</w:t>
            </w:r>
            <w:r w:rsidRPr="00033868">
              <w:rPr>
                <w:rFonts w:ascii="游明朝" w:eastAsia="游明朝" w:hAnsi="游明朝" w:hint="eastAsia"/>
                <w:color w:val="000000" w:themeColor="text1"/>
              </w:rPr>
              <w:t>5</w:t>
            </w:r>
            <w:r w:rsidRPr="00033868">
              <w:rPr>
                <w:rFonts w:ascii="游明朝" w:eastAsia="游明朝" w:hAnsi="游明朝"/>
                <w:color w:val="000000" w:themeColor="text1"/>
              </w:rPr>
              <w:t>年</w:t>
            </w:r>
            <w:r w:rsidR="00A03B64" w:rsidRPr="00033868">
              <w:rPr>
                <w:rFonts w:ascii="游明朝" w:eastAsia="游明朝" w:hAnsi="游明朝" w:hint="eastAsia"/>
                <w:color w:val="000000" w:themeColor="text1"/>
              </w:rPr>
              <w:t>11</w:t>
            </w:r>
            <w:r w:rsidR="00A03B64" w:rsidRPr="00033868">
              <w:rPr>
                <w:rFonts w:ascii="游明朝" w:eastAsia="游明朝" w:hAnsi="游明朝"/>
                <w:color w:val="000000" w:themeColor="text1"/>
              </w:rPr>
              <w:t>月</w:t>
            </w:r>
            <w:r w:rsidR="00A03B64" w:rsidRPr="00033868">
              <w:rPr>
                <w:rFonts w:ascii="游明朝" w:eastAsia="游明朝" w:hAnsi="游明朝" w:hint="eastAsia"/>
                <w:color w:val="000000" w:themeColor="text1"/>
              </w:rPr>
              <w:t>中旬</w:t>
            </w:r>
          </w:p>
        </w:tc>
        <w:tc>
          <w:tcPr>
            <w:tcW w:w="6777" w:type="dxa"/>
            <w:gridSpan w:val="2"/>
          </w:tcPr>
          <w:p w14:paraId="6BCB6374" w14:textId="77777777" w:rsidR="00F009DC" w:rsidRPr="00317504" w:rsidRDefault="00F009DC" w:rsidP="00477589">
            <w:pPr>
              <w:spacing w:line="300" w:lineRule="exact"/>
              <w:rPr>
                <w:rFonts w:ascii="游明朝" w:eastAsia="游明朝" w:hAnsi="游明朝"/>
                <w:color w:val="000000"/>
              </w:rPr>
            </w:pPr>
            <w:r w:rsidRPr="00317504">
              <w:rPr>
                <w:rFonts w:ascii="游明朝" w:eastAsia="游明朝" w:hAnsi="游明朝" w:hint="eastAsia"/>
                <w:color w:val="000000"/>
              </w:rPr>
              <w:t>審査講評の公表</w:t>
            </w:r>
          </w:p>
        </w:tc>
      </w:tr>
      <w:tr w:rsidR="00F009DC" w14:paraId="598222DD" w14:textId="77777777" w:rsidTr="00F009DC">
        <w:trPr>
          <w:jc w:val="center"/>
        </w:trPr>
        <w:tc>
          <w:tcPr>
            <w:tcW w:w="2290" w:type="dxa"/>
          </w:tcPr>
          <w:p w14:paraId="1F66177E" w14:textId="5AFF6A11" w:rsidR="00F009DC" w:rsidRPr="00033868" w:rsidRDefault="00F009DC" w:rsidP="00477589">
            <w:pPr>
              <w:spacing w:line="300" w:lineRule="exact"/>
              <w:rPr>
                <w:rFonts w:ascii="游明朝" w:eastAsia="游明朝" w:hAnsi="游明朝"/>
                <w:color w:val="000000" w:themeColor="text1"/>
              </w:rPr>
            </w:pPr>
            <w:r w:rsidRPr="00033868">
              <w:rPr>
                <w:rFonts w:ascii="游明朝" w:eastAsia="游明朝" w:hAnsi="游明朝" w:hint="eastAsia"/>
                <w:color w:val="000000" w:themeColor="text1"/>
              </w:rPr>
              <w:t>令和5年</w:t>
            </w:r>
            <w:r w:rsidRPr="00033868">
              <w:rPr>
                <w:rFonts w:ascii="游明朝" w:eastAsia="游明朝" w:hAnsi="游明朝"/>
                <w:color w:val="000000" w:themeColor="text1"/>
              </w:rPr>
              <w:t>11</w:t>
            </w:r>
            <w:r w:rsidRPr="00033868">
              <w:rPr>
                <w:rFonts w:ascii="游明朝" w:eastAsia="游明朝" w:hAnsi="游明朝" w:hint="eastAsia"/>
                <w:color w:val="000000" w:themeColor="text1"/>
              </w:rPr>
              <w:t>月</w:t>
            </w:r>
            <w:r w:rsidR="00A03B64" w:rsidRPr="00033868">
              <w:rPr>
                <w:rFonts w:ascii="游明朝" w:eastAsia="游明朝" w:hAnsi="游明朝" w:hint="eastAsia"/>
                <w:color w:val="000000" w:themeColor="text1"/>
              </w:rPr>
              <w:t>下旬</w:t>
            </w:r>
          </w:p>
        </w:tc>
        <w:tc>
          <w:tcPr>
            <w:tcW w:w="6777" w:type="dxa"/>
            <w:gridSpan w:val="2"/>
          </w:tcPr>
          <w:p w14:paraId="2AA00F92" w14:textId="6E6343A2" w:rsidR="00F009DC" w:rsidRPr="00FD1836" w:rsidRDefault="00F009DC" w:rsidP="00477589">
            <w:pPr>
              <w:spacing w:line="300" w:lineRule="exact"/>
              <w:rPr>
                <w:rFonts w:ascii="游明朝" w:eastAsia="游明朝" w:hAnsi="游明朝"/>
                <w:color w:val="000000" w:themeColor="text1"/>
              </w:rPr>
            </w:pPr>
            <w:r w:rsidRPr="00FD1836">
              <w:rPr>
                <w:rFonts w:ascii="游明朝" w:eastAsia="游明朝" w:hAnsi="游明朝" w:hint="eastAsia"/>
                <w:color w:val="000000" w:themeColor="text1"/>
              </w:rPr>
              <w:t>共同企業体基本</w:t>
            </w:r>
            <w:r>
              <w:rPr>
                <w:rFonts w:ascii="游明朝" w:eastAsia="游明朝" w:hAnsi="游明朝" w:hint="eastAsia"/>
                <w:color w:val="000000" w:themeColor="text1"/>
              </w:rPr>
              <w:t>契約・</w:t>
            </w:r>
            <w:r w:rsidRPr="00FD1836">
              <w:rPr>
                <w:rFonts w:ascii="游明朝" w:eastAsia="游明朝" w:hAnsi="游明朝" w:hint="eastAsia"/>
                <w:color w:val="000000" w:themeColor="text1"/>
              </w:rPr>
              <w:t>設計業務委託契約</w:t>
            </w:r>
            <w:r>
              <w:rPr>
                <w:rFonts w:ascii="游明朝" w:eastAsia="游明朝" w:hAnsi="游明朝" w:hint="eastAsia"/>
                <w:color w:val="000000" w:themeColor="text1"/>
              </w:rPr>
              <w:t>及び</w:t>
            </w:r>
            <w:r w:rsidR="007D32C2">
              <w:rPr>
                <w:rFonts w:ascii="游明朝" w:eastAsia="游明朝" w:hAnsi="游明朝" w:hint="eastAsia"/>
                <w:color w:val="000000" w:themeColor="text1"/>
              </w:rPr>
              <w:t>賃貸借</w:t>
            </w:r>
            <w:r w:rsidRPr="008F6ABD">
              <w:rPr>
                <w:rFonts w:ascii="游明朝" w:eastAsia="游明朝" w:hAnsi="游明朝" w:hint="eastAsia"/>
                <w:color w:val="000000" w:themeColor="text1"/>
              </w:rPr>
              <w:t>契約</w:t>
            </w:r>
            <w:r w:rsidRPr="00FD1836">
              <w:rPr>
                <w:rFonts w:ascii="游明朝" w:eastAsia="游明朝" w:hAnsi="游明朝" w:hint="eastAsia"/>
                <w:color w:val="000000" w:themeColor="text1"/>
              </w:rPr>
              <w:t>の締結</w:t>
            </w:r>
          </w:p>
        </w:tc>
      </w:tr>
      <w:tr w:rsidR="00F009DC" w14:paraId="4130DB57" w14:textId="77777777" w:rsidTr="00F009DC">
        <w:trPr>
          <w:trHeight w:val="120"/>
          <w:jc w:val="center"/>
        </w:trPr>
        <w:tc>
          <w:tcPr>
            <w:tcW w:w="2290" w:type="dxa"/>
          </w:tcPr>
          <w:p w14:paraId="7080556B" w14:textId="77777777" w:rsidR="00F009DC" w:rsidRPr="00FD1836" w:rsidRDefault="00F009DC" w:rsidP="00477589">
            <w:pPr>
              <w:spacing w:line="300" w:lineRule="exact"/>
              <w:rPr>
                <w:rFonts w:ascii="游明朝" w:eastAsia="游明朝" w:hAnsi="游明朝"/>
                <w:color w:val="000000" w:themeColor="text1"/>
              </w:rPr>
            </w:pPr>
            <w:r w:rsidRPr="00FD1836">
              <w:rPr>
                <w:rFonts w:ascii="游明朝" w:eastAsia="游明朝" w:hAnsi="游明朝"/>
                <w:color w:val="000000" w:themeColor="text1"/>
              </w:rPr>
              <w:t>令和6年8月</w:t>
            </w:r>
          </w:p>
        </w:tc>
        <w:tc>
          <w:tcPr>
            <w:tcW w:w="6777" w:type="dxa"/>
            <w:gridSpan w:val="2"/>
          </w:tcPr>
          <w:p w14:paraId="0659E19C" w14:textId="77777777" w:rsidR="00F009DC" w:rsidRPr="00FD1836" w:rsidRDefault="00F009DC" w:rsidP="00477589">
            <w:pPr>
              <w:spacing w:line="300" w:lineRule="exact"/>
              <w:rPr>
                <w:rFonts w:ascii="游明朝" w:eastAsia="游明朝" w:hAnsi="游明朝"/>
                <w:color w:val="000000" w:themeColor="text1"/>
              </w:rPr>
            </w:pPr>
            <w:r w:rsidRPr="00FD1836">
              <w:rPr>
                <w:rFonts w:ascii="游明朝" w:eastAsia="游明朝" w:hAnsi="游明朝" w:hint="eastAsia"/>
                <w:color w:val="000000" w:themeColor="text1"/>
              </w:rPr>
              <w:t>工事請負契約の仮契約締結</w:t>
            </w:r>
          </w:p>
        </w:tc>
      </w:tr>
      <w:tr w:rsidR="00F009DC" w14:paraId="2A639CEC" w14:textId="77777777" w:rsidTr="00F009DC">
        <w:trPr>
          <w:trHeight w:val="120"/>
          <w:jc w:val="center"/>
        </w:trPr>
        <w:tc>
          <w:tcPr>
            <w:tcW w:w="2290" w:type="dxa"/>
          </w:tcPr>
          <w:p w14:paraId="0A5B5EE4" w14:textId="77777777" w:rsidR="00F009DC" w:rsidRPr="00FD1836" w:rsidRDefault="00F009DC" w:rsidP="00477589">
            <w:pPr>
              <w:spacing w:line="300" w:lineRule="exact"/>
              <w:rPr>
                <w:rFonts w:ascii="游明朝" w:eastAsia="游明朝" w:hAnsi="游明朝"/>
                <w:color w:val="000000" w:themeColor="text1"/>
              </w:rPr>
            </w:pPr>
            <w:r w:rsidRPr="00FD1836">
              <w:rPr>
                <w:rFonts w:ascii="游明朝" w:eastAsia="游明朝" w:hAnsi="游明朝" w:hint="eastAsia"/>
                <w:color w:val="000000" w:themeColor="text1"/>
              </w:rPr>
              <w:t>令和6年9月</w:t>
            </w:r>
          </w:p>
        </w:tc>
        <w:tc>
          <w:tcPr>
            <w:tcW w:w="6777" w:type="dxa"/>
            <w:gridSpan w:val="2"/>
          </w:tcPr>
          <w:p w14:paraId="6E5412D6" w14:textId="0A10FAEF" w:rsidR="00F009DC" w:rsidRPr="00FD1836" w:rsidDel="004477ED" w:rsidRDefault="00F009DC" w:rsidP="00477589">
            <w:pPr>
              <w:spacing w:line="300" w:lineRule="exact"/>
              <w:rPr>
                <w:rFonts w:ascii="游明朝" w:eastAsia="游明朝" w:hAnsi="游明朝"/>
                <w:color w:val="000000" w:themeColor="text1"/>
              </w:rPr>
            </w:pPr>
            <w:r w:rsidRPr="00FD1836">
              <w:rPr>
                <w:rFonts w:ascii="游明朝" w:eastAsia="游明朝" w:hAnsi="游明朝" w:hint="eastAsia"/>
                <w:color w:val="000000" w:themeColor="text1"/>
              </w:rPr>
              <w:t>大分市議会の議決、工事請負契約の本契約締結</w:t>
            </w:r>
            <w:r>
              <w:rPr>
                <w:rFonts w:ascii="游明朝" w:eastAsia="游明朝" w:hAnsi="游明朝" w:hint="eastAsia"/>
                <w:color w:val="000000" w:themeColor="text1"/>
              </w:rPr>
              <w:t>、工事</w:t>
            </w:r>
            <w:r w:rsidR="004D1E89">
              <w:rPr>
                <w:rFonts w:ascii="游明朝" w:eastAsia="游明朝" w:hAnsi="游明朝" w:hint="eastAsia"/>
                <w:color w:val="000000" w:themeColor="text1"/>
              </w:rPr>
              <w:t>監理</w:t>
            </w:r>
            <w:r>
              <w:rPr>
                <w:rFonts w:ascii="游明朝" w:eastAsia="游明朝" w:hAnsi="游明朝" w:hint="eastAsia"/>
                <w:color w:val="000000" w:themeColor="text1"/>
              </w:rPr>
              <w:t>業務委託契約の締結</w:t>
            </w:r>
          </w:p>
        </w:tc>
      </w:tr>
    </w:tbl>
    <w:p w14:paraId="3B2CB317" w14:textId="4C0E369E" w:rsidR="000E1831" w:rsidRPr="00F009DC" w:rsidRDefault="000E1831" w:rsidP="000E1831">
      <w:pPr>
        <w:rPr>
          <w:color w:val="000000" w:themeColor="text1"/>
        </w:rPr>
      </w:pPr>
    </w:p>
    <w:p w14:paraId="3CDF3EE4" w14:textId="77777777" w:rsidR="000E1831" w:rsidRPr="00DB4448" w:rsidRDefault="000E1831" w:rsidP="000E1831">
      <w:pPr>
        <w:rPr>
          <w:color w:val="000000" w:themeColor="text1"/>
        </w:rPr>
      </w:pPr>
    </w:p>
    <w:p w14:paraId="2056C865" w14:textId="77777777" w:rsidR="00E451D5" w:rsidRPr="00DB4448" w:rsidRDefault="00E451D5" w:rsidP="000E1831">
      <w:pPr>
        <w:rPr>
          <w:color w:val="000000" w:themeColor="text1"/>
        </w:rPr>
        <w:sectPr w:rsidR="00E451D5" w:rsidRPr="00DB4448" w:rsidSect="00DB0A67">
          <w:pgSz w:w="11906" w:h="16838" w:code="9"/>
          <w:pgMar w:top="1701" w:right="1418" w:bottom="1418" w:left="1418" w:header="851" w:footer="737" w:gutter="0"/>
          <w:cols w:space="425"/>
          <w:docGrid w:type="linesAndChars" w:linePitch="360"/>
        </w:sectPr>
      </w:pPr>
    </w:p>
    <w:p w14:paraId="2F3D65FB" w14:textId="294AA601" w:rsidR="00E451D5" w:rsidRPr="00DB4448" w:rsidRDefault="00E451D5" w:rsidP="00E451D5">
      <w:pPr>
        <w:pStyle w:val="1"/>
        <w:keepNext/>
        <w:keepLines/>
        <w:widowControl/>
        <w:snapToGrid w:val="0"/>
        <w:spacing w:beforeLines="50" w:before="180" w:afterLines="50" w:after="180"/>
        <w:rPr>
          <w:rFonts w:ascii="游ゴシック" w:eastAsia="游ゴシック" w:hAnsi="游ゴシック" w:cs="Times New Roman"/>
          <w:color w:val="000000" w:themeColor="text1"/>
          <w:spacing w:val="0"/>
        </w:rPr>
      </w:pPr>
      <w:bookmarkStart w:id="34" w:name="_Toc134878720"/>
      <w:r w:rsidRPr="00DB4448">
        <w:rPr>
          <w:rFonts w:ascii="游ゴシック" w:eastAsia="游ゴシック" w:hAnsi="游ゴシック" w:cs="Times New Roman" w:hint="eastAsia"/>
          <w:color w:val="000000" w:themeColor="text1"/>
          <w:spacing w:val="0"/>
        </w:rPr>
        <w:lastRenderedPageBreak/>
        <w:t>第</w:t>
      </w:r>
      <w:r w:rsidR="00BB05AB" w:rsidRPr="00DB4448">
        <w:rPr>
          <w:rFonts w:ascii="游ゴシック" w:eastAsia="游ゴシック" w:hAnsi="游ゴシック" w:cs="Times New Roman" w:hint="eastAsia"/>
          <w:color w:val="000000" w:themeColor="text1"/>
          <w:spacing w:val="0"/>
        </w:rPr>
        <w:t>５</w:t>
      </w:r>
      <w:r w:rsidRPr="00DB4448">
        <w:rPr>
          <w:rFonts w:ascii="游ゴシック" w:eastAsia="游ゴシック" w:hAnsi="游ゴシック" w:cs="Times New Roman" w:hint="eastAsia"/>
          <w:color w:val="000000" w:themeColor="text1"/>
          <w:spacing w:val="0"/>
        </w:rPr>
        <w:t xml:space="preserve">　入札手続等</w:t>
      </w:r>
      <w:bookmarkEnd w:id="34"/>
    </w:p>
    <w:p w14:paraId="63D5955B" w14:textId="57F3B5DC" w:rsidR="00E451D5" w:rsidRPr="00DB4448" w:rsidRDefault="00E451D5" w:rsidP="00A2529E">
      <w:pPr>
        <w:pStyle w:val="2"/>
        <w:keepNext/>
        <w:keepLines/>
        <w:widowControl/>
        <w:numPr>
          <w:ilvl w:val="0"/>
          <w:numId w:val="18"/>
        </w:numPr>
        <w:spacing w:before="240" w:after="120"/>
        <w:ind w:leftChars="0"/>
        <w:rPr>
          <w:rFonts w:ascii="游ゴシック" w:eastAsia="游ゴシック" w:hAnsi="游ゴシック" w:cs="Times New Roman"/>
          <w:color w:val="000000" w:themeColor="text1"/>
          <w:szCs w:val="24"/>
        </w:rPr>
      </w:pPr>
      <w:bookmarkStart w:id="35" w:name="_Toc134878721"/>
      <w:r w:rsidRPr="00DB4448">
        <w:rPr>
          <w:rFonts w:ascii="游ゴシック" w:eastAsia="游ゴシック" w:hAnsi="游ゴシック" w:cs="Times New Roman" w:hint="eastAsia"/>
          <w:color w:val="000000" w:themeColor="text1"/>
          <w:szCs w:val="24"/>
        </w:rPr>
        <w:t>担当窓口</w:t>
      </w:r>
      <w:bookmarkEnd w:id="35"/>
    </w:p>
    <w:p w14:paraId="26213AB2" w14:textId="51CA8095" w:rsidR="00E451D5" w:rsidRPr="00DB4448" w:rsidRDefault="00E451D5" w:rsidP="00E451D5">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入札手続きについての本市の担当窓口を次のとおり定める。また、各手続き、連絡先、提出先等は、特に指定のない限り下記を窓口とする。</w:t>
      </w:r>
    </w:p>
    <w:p w14:paraId="60B3C4E5" w14:textId="447D5E6F" w:rsidR="00E451D5" w:rsidRPr="00DB4448" w:rsidRDefault="00E451D5" w:rsidP="00E451D5">
      <w:pPr>
        <w:pStyle w:val="22"/>
        <w:ind w:leftChars="50" w:left="105"/>
        <w:rPr>
          <w:rFonts w:ascii="游明朝" w:eastAsia="游明朝" w:hAnsi="游明朝"/>
          <w:color w:val="000000" w:themeColor="text1"/>
        </w:rPr>
      </w:pPr>
    </w:p>
    <w:p w14:paraId="5FD651E8" w14:textId="77777777" w:rsidR="00E451D5" w:rsidRPr="00DB4448" w:rsidRDefault="00E451D5" w:rsidP="00CF3196">
      <w:pPr>
        <w:pStyle w:val="22"/>
        <w:ind w:leftChars="150" w:left="315" w:firstLineChars="0" w:firstLine="0"/>
        <w:rPr>
          <w:rFonts w:ascii="游明朝" w:eastAsia="游明朝" w:hAnsi="游明朝"/>
          <w:color w:val="000000" w:themeColor="text1"/>
        </w:rPr>
      </w:pPr>
      <w:r w:rsidRPr="00DB4448">
        <w:rPr>
          <w:rFonts w:ascii="游明朝" w:eastAsia="游明朝" w:hAnsi="游明朝" w:hint="eastAsia"/>
          <w:color w:val="000000" w:themeColor="text1"/>
        </w:rPr>
        <w:t>大分市教育委員会学校施設課施設担当班</w:t>
      </w:r>
    </w:p>
    <w:p w14:paraId="3C112126" w14:textId="77777777" w:rsidR="00E451D5" w:rsidRPr="00DB4448" w:rsidRDefault="00E451D5" w:rsidP="00CF3196">
      <w:pPr>
        <w:pStyle w:val="22"/>
        <w:ind w:leftChars="150" w:left="315" w:firstLineChars="0" w:firstLine="0"/>
        <w:rPr>
          <w:rFonts w:ascii="游明朝" w:eastAsia="游明朝" w:hAnsi="游明朝"/>
          <w:color w:val="000000" w:themeColor="text1"/>
        </w:rPr>
      </w:pPr>
      <w:r w:rsidRPr="00DB4448">
        <w:rPr>
          <w:rFonts w:ascii="游明朝" w:eastAsia="游明朝" w:hAnsi="游明朝" w:hint="eastAsia"/>
          <w:color w:val="000000" w:themeColor="text1"/>
        </w:rPr>
        <w:t>住　所：〒870-8504 大分市荷揚町2 番31 号</w:t>
      </w:r>
    </w:p>
    <w:p w14:paraId="78318FE9" w14:textId="77777777" w:rsidR="00E451D5" w:rsidRPr="00DB4448" w:rsidRDefault="00E451D5" w:rsidP="00CF3196">
      <w:pPr>
        <w:pStyle w:val="22"/>
        <w:ind w:leftChars="150" w:left="315" w:firstLineChars="0" w:firstLine="0"/>
        <w:rPr>
          <w:rFonts w:ascii="游明朝" w:eastAsia="游明朝" w:hAnsi="游明朝"/>
          <w:color w:val="000000" w:themeColor="text1"/>
        </w:rPr>
      </w:pPr>
      <w:r w:rsidRPr="00DB4448">
        <w:rPr>
          <w:rFonts w:ascii="游明朝" w:eastAsia="游明朝" w:hAnsi="游明朝" w:hint="eastAsia"/>
          <w:color w:val="000000" w:themeColor="text1"/>
        </w:rPr>
        <w:t>電　話：097-537-5647</w:t>
      </w:r>
    </w:p>
    <w:p w14:paraId="206AC712" w14:textId="77777777" w:rsidR="00E451D5" w:rsidRPr="00DB4448" w:rsidRDefault="00E451D5" w:rsidP="00CF3196">
      <w:pPr>
        <w:pStyle w:val="22"/>
        <w:ind w:leftChars="150" w:left="315" w:firstLineChars="0" w:firstLine="0"/>
        <w:rPr>
          <w:rFonts w:ascii="游明朝" w:eastAsia="游明朝" w:hAnsi="游明朝"/>
          <w:color w:val="000000" w:themeColor="text1"/>
        </w:rPr>
      </w:pPr>
      <w:r w:rsidRPr="00DB4448">
        <w:rPr>
          <w:rFonts w:ascii="游明朝" w:eastAsia="游明朝" w:hAnsi="游明朝" w:hint="eastAsia"/>
          <w:color w:val="000000" w:themeColor="text1"/>
        </w:rPr>
        <w:t>ＦＡＸ：097-532-4592</w:t>
      </w:r>
    </w:p>
    <w:p w14:paraId="3B63C6E5" w14:textId="77777777" w:rsidR="00E451D5" w:rsidRPr="00DB4448" w:rsidRDefault="00E451D5" w:rsidP="00CF3196">
      <w:pPr>
        <w:pStyle w:val="22"/>
        <w:ind w:leftChars="150" w:left="315" w:firstLineChars="0" w:firstLine="0"/>
        <w:rPr>
          <w:rFonts w:ascii="游明朝" w:eastAsia="游明朝" w:hAnsi="游明朝"/>
          <w:color w:val="000000" w:themeColor="text1"/>
        </w:rPr>
      </w:pPr>
      <w:r w:rsidRPr="00DB4448">
        <w:rPr>
          <w:rFonts w:ascii="游明朝" w:eastAsia="游明朝" w:hAnsi="游明朝" w:hint="eastAsia"/>
          <w:color w:val="000000" w:themeColor="text1"/>
        </w:rPr>
        <w:t>E-mail：gakkosisetu@city.oita.oita.jp</w:t>
      </w:r>
    </w:p>
    <w:p w14:paraId="189CB067" w14:textId="7DD2125C" w:rsidR="00E451D5" w:rsidRPr="00DB4448" w:rsidRDefault="00E451D5" w:rsidP="00CF3196">
      <w:pPr>
        <w:pStyle w:val="22"/>
        <w:ind w:leftChars="150" w:left="315" w:firstLineChars="0" w:firstLine="0"/>
        <w:rPr>
          <w:rFonts w:ascii="游明朝" w:eastAsia="游明朝" w:hAnsi="游明朝"/>
          <w:color w:val="000000" w:themeColor="text1"/>
        </w:rPr>
      </w:pPr>
      <w:r w:rsidRPr="00DB4448">
        <w:rPr>
          <w:rFonts w:ascii="游明朝" w:eastAsia="游明朝" w:hAnsi="游明朝" w:hint="eastAsia"/>
          <w:color w:val="000000" w:themeColor="text1"/>
        </w:rPr>
        <w:t>本市ホームページアドレス：https://www.city.oita.oita.jp/</w:t>
      </w:r>
    </w:p>
    <w:p w14:paraId="74217913" w14:textId="77777777" w:rsidR="00E451D5" w:rsidRPr="00DB4448" w:rsidRDefault="00E451D5" w:rsidP="00E451D5">
      <w:pPr>
        <w:pStyle w:val="22"/>
        <w:ind w:leftChars="50" w:left="105"/>
        <w:rPr>
          <w:color w:val="000000" w:themeColor="text1"/>
        </w:rPr>
      </w:pPr>
    </w:p>
    <w:p w14:paraId="662AD3AC" w14:textId="5CACF333" w:rsidR="00E451D5" w:rsidRPr="00DB4448" w:rsidRDefault="00DD091A" w:rsidP="00A2529E">
      <w:pPr>
        <w:pStyle w:val="2"/>
        <w:keepNext/>
        <w:keepLines/>
        <w:widowControl/>
        <w:numPr>
          <w:ilvl w:val="0"/>
          <w:numId w:val="18"/>
        </w:numPr>
        <w:spacing w:before="240" w:after="120"/>
        <w:ind w:leftChars="0"/>
        <w:rPr>
          <w:rFonts w:ascii="游ゴシック" w:eastAsia="游ゴシック" w:hAnsi="游ゴシック" w:cs="Times New Roman"/>
          <w:color w:val="000000" w:themeColor="text1"/>
          <w:szCs w:val="24"/>
        </w:rPr>
      </w:pPr>
      <w:bookmarkStart w:id="36" w:name="_Toc134878722"/>
      <w:r w:rsidRPr="00DB4448">
        <w:rPr>
          <w:rFonts w:ascii="游ゴシック" w:eastAsia="游ゴシック" w:hAnsi="游ゴシック" w:cs="Times New Roman" w:hint="eastAsia"/>
          <w:color w:val="000000" w:themeColor="text1"/>
          <w:szCs w:val="24"/>
        </w:rPr>
        <w:t>入札に関する手続</w:t>
      </w:r>
      <w:bookmarkEnd w:id="36"/>
    </w:p>
    <w:p w14:paraId="23DE7D81" w14:textId="53950E91" w:rsidR="00D46A61" w:rsidRPr="00DB4448" w:rsidRDefault="00A575F0" w:rsidP="00A2529E">
      <w:pPr>
        <w:pStyle w:val="3"/>
        <w:keepNext/>
        <w:keepLines/>
        <w:widowControl/>
        <w:numPr>
          <w:ilvl w:val="0"/>
          <w:numId w:val="19"/>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入札公告、入札説明書等の公表</w:t>
      </w:r>
    </w:p>
    <w:p w14:paraId="41061D50" w14:textId="7815D1DD" w:rsidR="00671621" w:rsidRPr="00DB4448" w:rsidRDefault="0091618F" w:rsidP="00671621">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令和</w:t>
      </w:r>
      <w:r w:rsidR="009D6760">
        <w:rPr>
          <w:rFonts w:ascii="游明朝" w:eastAsia="游明朝" w:hAnsi="游明朝" w:cs="Times New Roman" w:hint="eastAsia"/>
          <w:color w:val="000000" w:themeColor="text1"/>
        </w:rPr>
        <w:t>５</w:t>
      </w:r>
      <w:r w:rsidRPr="00DB4448">
        <w:rPr>
          <w:rFonts w:ascii="游明朝" w:eastAsia="游明朝" w:hAnsi="游明朝" w:cs="Times New Roman" w:hint="eastAsia"/>
          <w:color w:val="000000" w:themeColor="text1"/>
        </w:rPr>
        <w:t>年６月</w:t>
      </w:r>
      <w:r w:rsidR="00F009DC">
        <w:rPr>
          <w:rFonts w:ascii="游明朝" w:eastAsia="游明朝" w:hAnsi="游明朝" w:cs="Times New Roman" w:hint="eastAsia"/>
          <w:color w:val="000000" w:themeColor="text1"/>
        </w:rPr>
        <w:t>9</w:t>
      </w:r>
      <w:r w:rsidRPr="00DB4448">
        <w:rPr>
          <w:rFonts w:ascii="游明朝" w:eastAsia="游明朝" w:hAnsi="游明朝" w:cs="Times New Roman" w:hint="eastAsia"/>
          <w:color w:val="000000" w:themeColor="text1"/>
        </w:rPr>
        <w:t>日（</w:t>
      </w:r>
      <w:r w:rsidR="006D0D18">
        <w:rPr>
          <w:rFonts w:ascii="游明朝" w:eastAsia="游明朝" w:hAnsi="游明朝" w:cs="Times New Roman" w:hint="eastAsia"/>
          <w:color w:val="000000" w:themeColor="text1"/>
        </w:rPr>
        <w:t>金</w:t>
      </w:r>
      <w:r w:rsidRPr="00DB4448">
        <w:rPr>
          <w:rFonts w:ascii="游明朝" w:eastAsia="游明朝" w:hAnsi="游明朝" w:cs="Times New Roman" w:hint="eastAsia"/>
          <w:color w:val="000000" w:themeColor="text1"/>
        </w:rPr>
        <w:t>）</w:t>
      </w:r>
      <w:r w:rsidR="00CD78EB" w:rsidRPr="00DB4448">
        <w:rPr>
          <w:rFonts w:ascii="游明朝" w:eastAsia="游明朝" w:hAnsi="游明朝" w:cs="Times New Roman" w:hint="eastAsia"/>
          <w:color w:val="000000" w:themeColor="text1"/>
        </w:rPr>
        <w:t>に、本事業に係る入札公告を行い、合わせて入札説明書等を本市ホームページ上で公表する。</w:t>
      </w:r>
    </w:p>
    <w:p w14:paraId="1F5B5F54" w14:textId="0F64DED4" w:rsidR="00D46A61" w:rsidRPr="006D0D18" w:rsidRDefault="00D46A61" w:rsidP="00DD091A">
      <w:pPr>
        <w:rPr>
          <w:color w:val="000000" w:themeColor="text1"/>
        </w:rPr>
      </w:pPr>
    </w:p>
    <w:p w14:paraId="44497848" w14:textId="495D0B7F" w:rsidR="00D46A61" w:rsidRPr="00F77C01" w:rsidRDefault="00C3169D" w:rsidP="00A2529E">
      <w:pPr>
        <w:pStyle w:val="3"/>
        <w:keepNext/>
        <w:keepLines/>
        <w:widowControl/>
        <w:numPr>
          <w:ilvl w:val="0"/>
          <w:numId w:val="19"/>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入札説明</w:t>
      </w:r>
      <w:r w:rsidRPr="00F77C01">
        <w:rPr>
          <w:rFonts w:ascii="游ゴシック" w:eastAsia="游ゴシック" w:hAnsi="游ゴシック" w:cs="Times New Roman" w:hint="eastAsia"/>
          <w:b/>
          <w:color w:val="000000" w:themeColor="text1"/>
          <w:szCs w:val="24"/>
        </w:rPr>
        <w:t>会等</w:t>
      </w:r>
    </w:p>
    <w:p w14:paraId="724DB1B0" w14:textId="5997DCC2" w:rsidR="00671621" w:rsidRPr="00F77C01" w:rsidRDefault="00CD78EB" w:rsidP="00C8054F">
      <w:pPr>
        <w:pStyle w:val="22"/>
        <w:ind w:leftChars="0" w:left="840" w:firstLineChars="0" w:hanging="420"/>
        <w:rPr>
          <w:rFonts w:ascii="游明朝" w:eastAsia="游明朝" w:hAnsi="游明朝" w:cs="Times New Roman"/>
          <w:color w:val="000000" w:themeColor="text1"/>
        </w:rPr>
      </w:pPr>
      <w:r w:rsidRPr="00F77C01">
        <w:rPr>
          <w:rFonts w:ascii="游明朝" w:eastAsia="游明朝" w:hAnsi="游明朝" w:cs="Times New Roman" w:hint="eastAsia"/>
          <w:color w:val="000000" w:themeColor="text1"/>
        </w:rPr>
        <w:t>入札説明書等に関する説明会を次のとおり開催する。</w:t>
      </w:r>
    </w:p>
    <w:p w14:paraId="116DFE61" w14:textId="76A5E292" w:rsidR="00C8054F" w:rsidRPr="00F77C01" w:rsidRDefault="00366700" w:rsidP="00A2529E">
      <w:pPr>
        <w:pStyle w:val="4"/>
        <w:keepNext w:val="0"/>
        <w:keepLines w:val="0"/>
        <w:widowControl w:val="0"/>
        <w:numPr>
          <w:ilvl w:val="0"/>
          <w:numId w:val="21"/>
        </w:numPr>
        <w:ind w:left="840"/>
        <w:rPr>
          <w:color w:val="000000" w:themeColor="text1"/>
        </w:rPr>
      </w:pPr>
      <w:r w:rsidRPr="00F77C01">
        <w:rPr>
          <w:rFonts w:hint="eastAsia"/>
          <w:color w:val="000000" w:themeColor="text1"/>
        </w:rPr>
        <w:t>開催日及び開催場所</w:t>
      </w:r>
    </w:p>
    <w:p w14:paraId="069A72F7" w14:textId="7DF16363" w:rsidR="003B28FD" w:rsidRPr="00F77C01" w:rsidRDefault="003B28FD" w:rsidP="00A2529E">
      <w:pPr>
        <w:pStyle w:val="50"/>
        <w:numPr>
          <w:ilvl w:val="0"/>
          <w:numId w:val="8"/>
        </w:numPr>
        <w:ind w:leftChars="0" w:left="1327" w:firstLineChars="0"/>
        <w:rPr>
          <w:rFonts w:ascii="游明朝" w:eastAsia="游明朝" w:hAnsi="游明朝"/>
          <w:color w:val="000000" w:themeColor="text1"/>
        </w:rPr>
      </w:pPr>
      <w:r w:rsidRPr="00F77C01">
        <w:rPr>
          <w:rFonts w:ascii="游明朝" w:eastAsia="游明朝" w:hAnsi="游明朝" w:hint="eastAsia"/>
          <w:color w:val="000000" w:themeColor="text1"/>
        </w:rPr>
        <w:t>入札説明会</w:t>
      </w:r>
    </w:p>
    <w:p w14:paraId="7345A10F" w14:textId="18BDE352" w:rsidR="00684937" w:rsidRPr="00F77C01" w:rsidRDefault="00684937" w:rsidP="00340A31">
      <w:pPr>
        <w:ind w:leftChars="700" w:left="1470"/>
        <w:rPr>
          <w:rFonts w:ascii="游明朝" w:eastAsia="游明朝" w:hAnsi="游明朝"/>
          <w:color w:val="000000" w:themeColor="text1"/>
        </w:rPr>
      </w:pPr>
      <w:r w:rsidRPr="00F77C01">
        <w:rPr>
          <w:rFonts w:ascii="游明朝" w:eastAsia="游明朝" w:hAnsi="游明朝" w:hint="eastAsia"/>
          <w:color w:val="000000" w:themeColor="text1"/>
        </w:rPr>
        <w:t>日時：　令和</w:t>
      </w:r>
      <w:r w:rsidR="006D0D18" w:rsidRPr="00F77C01">
        <w:rPr>
          <w:rFonts w:ascii="游明朝" w:eastAsia="游明朝" w:hAnsi="游明朝" w:hint="eastAsia"/>
          <w:color w:val="000000" w:themeColor="text1"/>
        </w:rPr>
        <w:t>5</w:t>
      </w:r>
      <w:r w:rsidRPr="00F77C01">
        <w:rPr>
          <w:rFonts w:ascii="游明朝" w:eastAsia="游明朝" w:hAnsi="游明朝" w:hint="eastAsia"/>
          <w:color w:val="000000" w:themeColor="text1"/>
        </w:rPr>
        <w:t>年</w:t>
      </w:r>
      <w:r w:rsidR="006D0D18" w:rsidRPr="00F77C01">
        <w:rPr>
          <w:rFonts w:ascii="游明朝" w:eastAsia="游明朝" w:hAnsi="游明朝" w:hint="eastAsia"/>
          <w:color w:val="000000" w:themeColor="text1"/>
        </w:rPr>
        <w:t>6</w:t>
      </w:r>
      <w:r w:rsidRPr="00F77C01">
        <w:rPr>
          <w:rFonts w:ascii="游明朝" w:eastAsia="游明朝" w:hAnsi="游明朝" w:hint="eastAsia"/>
          <w:color w:val="000000" w:themeColor="text1"/>
        </w:rPr>
        <w:t>月</w:t>
      </w:r>
      <w:r w:rsidR="00F009DC" w:rsidRPr="00F77C01">
        <w:rPr>
          <w:rFonts w:ascii="游明朝" w:eastAsia="游明朝" w:hAnsi="游明朝" w:hint="eastAsia"/>
          <w:color w:val="000000" w:themeColor="text1"/>
        </w:rPr>
        <w:t>17</w:t>
      </w:r>
      <w:r w:rsidR="0075740F" w:rsidRPr="00F77C01">
        <w:rPr>
          <w:rFonts w:ascii="游明朝" w:eastAsia="游明朝" w:hAnsi="游明朝" w:hint="eastAsia"/>
          <w:color w:val="000000" w:themeColor="text1"/>
        </w:rPr>
        <w:t>日（</w:t>
      </w:r>
      <w:r w:rsidR="00F009DC" w:rsidRPr="00F77C01">
        <w:rPr>
          <w:rFonts w:ascii="游明朝" w:eastAsia="游明朝" w:hAnsi="游明朝" w:hint="eastAsia"/>
          <w:color w:val="000000" w:themeColor="text1"/>
        </w:rPr>
        <w:t>土</w:t>
      </w:r>
      <w:r w:rsidR="0075740F" w:rsidRPr="00F77C01">
        <w:rPr>
          <w:rFonts w:ascii="游明朝" w:eastAsia="游明朝" w:hAnsi="游明朝" w:hint="eastAsia"/>
          <w:color w:val="000000" w:themeColor="text1"/>
        </w:rPr>
        <w:t>）1</w:t>
      </w:r>
      <w:r w:rsidR="00C554CB">
        <w:rPr>
          <w:rFonts w:ascii="游明朝" w:eastAsia="游明朝" w:hAnsi="游明朝" w:hint="eastAsia"/>
          <w:color w:val="000000" w:themeColor="text1"/>
        </w:rPr>
        <w:t>1</w:t>
      </w:r>
      <w:r w:rsidR="0075740F" w:rsidRPr="00F77C01">
        <w:rPr>
          <w:rFonts w:ascii="游明朝" w:eastAsia="游明朝" w:hAnsi="游明朝" w:hint="eastAsia"/>
          <w:color w:val="000000" w:themeColor="text1"/>
        </w:rPr>
        <w:t>時</w:t>
      </w:r>
      <w:r w:rsidR="00C554CB">
        <w:rPr>
          <w:rFonts w:ascii="游明朝" w:eastAsia="游明朝" w:hAnsi="游明朝" w:hint="eastAsia"/>
          <w:color w:val="000000" w:themeColor="text1"/>
        </w:rPr>
        <w:t>0</w:t>
      </w:r>
      <w:r w:rsidR="0075740F" w:rsidRPr="00F77C01">
        <w:rPr>
          <w:rFonts w:ascii="游明朝" w:eastAsia="游明朝" w:hAnsi="游明朝" w:hint="eastAsia"/>
          <w:color w:val="000000" w:themeColor="text1"/>
        </w:rPr>
        <w:t>0分から1</w:t>
      </w:r>
      <w:r w:rsidR="00C554CB">
        <w:rPr>
          <w:rFonts w:ascii="游明朝" w:eastAsia="游明朝" w:hAnsi="游明朝" w:hint="eastAsia"/>
          <w:color w:val="000000" w:themeColor="text1"/>
        </w:rPr>
        <w:t>2</w:t>
      </w:r>
      <w:r w:rsidR="0075740F" w:rsidRPr="00F77C01">
        <w:rPr>
          <w:rFonts w:ascii="游明朝" w:eastAsia="游明朝" w:hAnsi="游明朝" w:hint="eastAsia"/>
          <w:color w:val="000000" w:themeColor="text1"/>
        </w:rPr>
        <w:t>時</w:t>
      </w:r>
      <w:r w:rsidR="00C554CB">
        <w:rPr>
          <w:rFonts w:ascii="游明朝" w:eastAsia="游明朝" w:hAnsi="游明朝" w:hint="eastAsia"/>
          <w:color w:val="000000" w:themeColor="text1"/>
        </w:rPr>
        <w:t>0</w:t>
      </w:r>
      <w:r w:rsidR="0075740F" w:rsidRPr="00F77C01">
        <w:rPr>
          <w:rFonts w:ascii="游明朝" w:eastAsia="游明朝" w:hAnsi="游明朝" w:hint="eastAsia"/>
          <w:color w:val="000000" w:themeColor="text1"/>
        </w:rPr>
        <w:t>0分</w:t>
      </w:r>
    </w:p>
    <w:p w14:paraId="65DD2E3E" w14:textId="61CF1F41" w:rsidR="00C8054F" w:rsidRPr="00F77C01" w:rsidRDefault="00684937" w:rsidP="00340A31">
      <w:pPr>
        <w:ind w:leftChars="700" w:left="1470"/>
        <w:rPr>
          <w:rFonts w:ascii="游明朝" w:eastAsia="游明朝" w:hAnsi="游明朝"/>
          <w:color w:val="000000" w:themeColor="text1"/>
        </w:rPr>
      </w:pPr>
      <w:r w:rsidRPr="00F77C01">
        <w:rPr>
          <w:rFonts w:ascii="游明朝" w:eastAsia="游明朝" w:hAnsi="游明朝" w:hint="eastAsia"/>
          <w:color w:val="000000" w:themeColor="text1"/>
        </w:rPr>
        <w:t xml:space="preserve">会場：　</w:t>
      </w:r>
      <w:r w:rsidR="008D1198">
        <w:rPr>
          <w:rFonts w:ascii="游明朝" w:eastAsia="游明朝" w:hAnsi="游明朝" w:hint="eastAsia"/>
          <w:color w:val="000000" w:themeColor="text1"/>
        </w:rPr>
        <w:t>大分市立</w:t>
      </w:r>
      <w:r w:rsidR="006D0D18" w:rsidRPr="00F77C01">
        <w:rPr>
          <w:rFonts w:ascii="游明朝" w:eastAsia="游明朝" w:hAnsi="游明朝" w:hint="eastAsia"/>
          <w:color w:val="000000" w:themeColor="text1"/>
        </w:rPr>
        <w:t>城南中学校</w:t>
      </w:r>
    </w:p>
    <w:p w14:paraId="6330428E" w14:textId="7FF9CA2E" w:rsidR="003B28FD" w:rsidRPr="00F77C01" w:rsidRDefault="003B28FD" w:rsidP="00A2529E">
      <w:pPr>
        <w:pStyle w:val="50"/>
        <w:numPr>
          <w:ilvl w:val="0"/>
          <w:numId w:val="8"/>
        </w:numPr>
        <w:ind w:leftChars="0" w:left="1327" w:firstLineChars="0"/>
        <w:rPr>
          <w:rFonts w:ascii="游明朝" w:eastAsia="游明朝" w:hAnsi="游明朝"/>
          <w:color w:val="000000" w:themeColor="text1"/>
        </w:rPr>
      </w:pPr>
      <w:r w:rsidRPr="00F77C01">
        <w:rPr>
          <w:rFonts w:ascii="游明朝" w:eastAsia="游明朝" w:hAnsi="游明朝" w:hint="eastAsia"/>
          <w:color w:val="000000" w:themeColor="text1"/>
        </w:rPr>
        <w:t>事業予定地見学会</w:t>
      </w:r>
      <w:r w:rsidR="006F6A78" w:rsidRPr="00F77C01">
        <w:rPr>
          <w:rFonts w:ascii="游明朝" w:eastAsia="游明朝" w:hAnsi="游明朝" w:hint="eastAsia"/>
          <w:color w:val="000000" w:themeColor="text1"/>
        </w:rPr>
        <w:t xml:space="preserve">　</w:t>
      </w:r>
      <w:r w:rsidR="004E502F" w:rsidRPr="00F77C01">
        <w:rPr>
          <w:rFonts w:ascii="游明朝" w:eastAsia="游明朝" w:hAnsi="游明朝" w:hint="eastAsia"/>
          <w:color w:val="000000" w:themeColor="text1"/>
        </w:rPr>
        <w:t>入札説明会終了後に行う。</w:t>
      </w:r>
    </w:p>
    <w:p w14:paraId="4D76381F" w14:textId="566F2AC6" w:rsidR="003B28FD" w:rsidRPr="00F77C01" w:rsidRDefault="003B28FD" w:rsidP="00340A31">
      <w:pPr>
        <w:ind w:leftChars="700" w:left="1470"/>
        <w:rPr>
          <w:rFonts w:ascii="游明朝" w:eastAsia="游明朝" w:hAnsi="游明朝"/>
          <w:color w:val="000000" w:themeColor="text1"/>
        </w:rPr>
      </w:pPr>
      <w:r w:rsidRPr="00F77C01">
        <w:rPr>
          <w:rFonts w:ascii="游明朝" w:eastAsia="游明朝" w:hAnsi="游明朝" w:hint="eastAsia"/>
          <w:color w:val="000000" w:themeColor="text1"/>
        </w:rPr>
        <w:t>日時：　令和</w:t>
      </w:r>
      <w:r w:rsidR="006D0D18" w:rsidRPr="00F77C01">
        <w:rPr>
          <w:rFonts w:ascii="游明朝" w:eastAsia="游明朝" w:hAnsi="游明朝" w:hint="eastAsia"/>
          <w:color w:val="000000" w:themeColor="text1"/>
        </w:rPr>
        <w:t>5</w:t>
      </w:r>
      <w:r w:rsidRPr="00F77C01">
        <w:rPr>
          <w:rFonts w:ascii="游明朝" w:eastAsia="游明朝" w:hAnsi="游明朝" w:hint="eastAsia"/>
          <w:color w:val="000000" w:themeColor="text1"/>
        </w:rPr>
        <w:t>年</w:t>
      </w:r>
      <w:r w:rsidR="006D0D18" w:rsidRPr="00F77C01">
        <w:rPr>
          <w:rFonts w:ascii="游明朝" w:eastAsia="游明朝" w:hAnsi="游明朝" w:hint="eastAsia"/>
          <w:color w:val="000000" w:themeColor="text1"/>
        </w:rPr>
        <w:t>6</w:t>
      </w:r>
      <w:r w:rsidRPr="00F77C01">
        <w:rPr>
          <w:rFonts w:ascii="游明朝" w:eastAsia="游明朝" w:hAnsi="游明朝" w:hint="eastAsia"/>
          <w:color w:val="000000" w:themeColor="text1"/>
        </w:rPr>
        <w:t>月</w:t>
      </w:r>
      <w:r w:rsidR="00F009DC" w:rsidRPr="00F77C01">
        <w:rPr>
          <w:rFonts w:ascii="游明朝" w:eastAsia="游明朝" w:hAnsi="游明朝" w:hint="eastAsia"/>
          <w:color w:val="000000" w:themeColor="text1"/>
        </w:rPr>
        <w:t>17</w:t>
      </w:r>
      <w:r w:rsidR="0075740F" w:rsidRPr="00F77C01">
        <w:rPr>
          <w:rFonts w:ascii="游明朝" w:eastAsia="游明朝" w:hAnsi="游明朝" w:hint="eastAsia"/>
          <w:color w:val="000000" w:themeColor="text1"/>
        </w:rPr>
        <w:t>日（</w:t>
      </w:r>
      <w:r w:rsidR="00F009DC" w:rsidRPr="00F77C01">
        <w:rPr>
          <w:rFonts w:ascii="游明朝" w:eastAsia="游明朝" w:hAnsi="游明朝" w:hint="eastAsia"/>
          <w:color w:val="000000" w:themeColor="text1"/>
        </w:rPr>
        <w:t>土</w:t>
      </w:r>
      <w:r w:rsidR="0075740F" w:rsidRPr="00F77C01">
        <w:rPr>
          <w:rFonts w:ascii="游明朝" w:eastAsia="游明朝" w:hAnsi="游明朝" w:hint="eastAsia"/>
          <w:color w:val="000000" w:themeColor="text1"/>
        </w:rPr>
        <w:t>）1</w:t>
      </w:r>
      <w:r w:rsidR="00C554CB">
        <w:rPr>
          <w:rFonts w:ascii="游明朝" w:eastAsia="游明朝" w:hAnsi="游明朝" w:hint="eastAsia"/>
          <w:color w:val="000000" w:themeColor="text1"/>
        </w:rPr>
        <w:t>3</w:t>
      </w:r>
      <w:r w:rsidR="0075740F" w:rsidRPr="00F77C01">
        <w:rPr>
          <w:rFonts w:ascii="游明朝" w:eastAsia="游明朝" w:hAnsi="游明朝" w:hint="eastAsia"/>
          <w:color w:val="000000" w:themeColor="text1"/>
        </w:rPr>
        <w:t>時</w:t>
      </w:r>
      <w:r w:rsidR="00C554CB">
        <w:rPr>
          <w:rFonts w:ascii="游明朝" w:eastAsia="游明朝" w:hAnsi="游明朝" w:hint="eastAsia"/>
          <w:color w:val="000000" w:themeColor="text1"/>
        </w:rPr>
        <w:t>0</w:t>
      </w:r>
      <w:r w:rsidR="005F1094" w:rsidRPr="00F77C01">
        <w:rPr>
          <w:rFonts w:ascii="游明朝" w:eastAsia="游明朝" w:hAnsi="游明朝" w:hint="eastAsia"/>
          <w:color w:val="000000" w:themeColor="text1"/>
        </w:rPr>
        <w:t>0分</w:t>
      </w:r>
      <w:r w:rsidR="0075740F" w:rsidRPr="00F77C01">
        <w:rPr>
          <w:rFonts w:ascii="游明朝" w:eastAsia="游明朝" w:hAnsi="游明朝" w:hint="eastAsia"/>
          <w:color w:val="000000" w:themeColor="text1"/>
        </w:rPr>
        <w:t>から1</w:t>
      </w:r>
      <w:r w:rsidR="005F1094" w:rsidRPr="00F77C01">
        <w:rPr>
          <w:rFonts w:ascii="游明朝" w:eastAsia="游明朝" w:hAnsi="游明朝" w:hint="eastAsia"/>
          <w:color w:val="000000" w:themeColor="text1"/>
        </w:rPr>
        <w:t>6</w:t>
      </w:r>
      <w:r w:rsidR="00C554CB">
        <w:rPr>
          <w:rFonts w:ascii="游明朝" w:eastAsia="游明朝" w:hAnsi="游明朝" w:hint="eastAsia"/>
          <w:color w:val="000000" w:themeColor="text1"/>
        </w:rPr>
        <w:t>時30分</w:t>
      </w:r>
    </w:p>
    <w:p w14:paraId="4B53E4BD" w14:textId="08983E88" w:rsidR="003B28FD" w:rsidRPr="00F77C01" w:rsidRDefault="003B28FD" w:rsidP="00340A31">
      <w:pPr>
        <w:ind w:leftChars="700" w:left="1470"/>
        <w:rPr>
          <w:rFonts w:ascii="游明朝" w:eastAsia="游明朝" w:hAnsi="游明朝"/>
          <w:color w:val="000000" w:themeColor="text1"/>
        </w:rPr>
      </w:pPr>
      <w:r w:rsidRPr="00F77C01">
        <w:rPr>
          <w:rFonts w:ascii="游明朝" w:eastAsia="游明朝" w:hAnsi="游明朝" w:hint="eastAsia"/>
          <w:color w:val="000000" w:themeColor="text1"/>
        </w:rPr>
        <w:t xml:space="preserve">会場：　</w:t>
      </w:r>
      <w:r w:rsidR="008D1198">
        <w:rPr>
          <w:rFonts w:ascii="游明朝" w:eastAsia="游明朝" w:hAnsi="游明朝" w:hint="eastAsia"/>
          <w:color w:val="000000" w:themeColor="text1"/>
        </w:rPr>
        <w:t>大分市立</w:t>
      </w:r>
      <w:r w:rsidR="006D0D18" w:rsidRPr="00F77C01">
        <w:rPr>
          <w:rFonts w:ascii="游明朝" w:eastAsia="游明朝" w:hAnsi="游明朝" w:hint="eastAsia"/>
          <w:color w:val="000000" w:themeColor="text1"/>
        </w:rPr>
        <w:t>城南中学校</w:t>
      </w:r>
    </w:p>
    <w:p w14:paraId="7C7B2830" w14:textId="074D27D3" w:rsidR="00CC7C8E" w:rsidRPr="00F77C01" w:rsidRDefault="00CC7C8E" w:rsidP="00340A31">
      <w:pPr>
        <w:ind w:leftChars="700" w:left="1470"/>
        <w:rPr>
          <w:rFonts w:ascii="游明朝" w:eastAsia="游明朝" w:hAnsi="游明朝"/>
          <w:color w:val="000000" w:themeColor="text1"/>
        </w:rPr>
      </w:pPr>
      <w:r w:rsidRPr="00F77C01">
        <w:rPr>
          <w:rFonts w:ascii="游明朝" w:eastAsia="游明朝" w:hAnsi="游明朝" w:hint="eastAsia"/>
          <w:color w:val="000000" w:themeColor="text1"/>
        </w:rPr>
        <w:t>※会場までの移動手段は、各自で手配すること。</w:t>
      </w:r>
    </w:p>
    <w:p w14:paraId="43C4918D" w14:textId="450E74FA" w:rsidR="00C8054F" w:rsidRPr="00F77C01" w:rsidRDefault="002D58C8" w:rsidP="00C8054F">
      <w:pPr>
        <w:pStyle w:val="4"/>
        <w:keepNext w:val="0"/>
        <w:keepLines w:val="0"/>
        <w:widowControl w:val="0"/>
        <w:ind w:left="840"/>
        <w:rPr>
          <w:color w:val="000000" w:themeColor="text1"/>
        </w:rPr>
      </w:pPr>
      <w:r w:rsidRPr="00F77C01">
        <w:rPr>
          <w:rFonts w:hint="eastAsia"/>
          <w:color w:val="000000" w:themeColor="text1"/>
        </w:rPr>
        <w:t>申込</w:t>
      </w:r>
      <w:r w:rsidR="00A52F02" w:rsidRPr="00F77C01">
        <w:rPr>
          <w:rFonts w:hint="eastAsia"/>
          <w:color w:val="000000" w:themeColor="text1"/>
        </w:rPr>
        <w:t>期間</w:t>
      </w:r>
    </w:p>
    <w:p w14:paraId="586215E3" w14:textId="367F896C" w:rsidR="00D46A61" w:rsidRPr="00F77C01" w:rsidRDefault="00972F58" w:rsidP="00A52F02">
      <w:pPr>
        <w:ind w:leftChars="400" w:left="840" w:firstLineChars="100" w:firstLine="210"/>
        <w:rPr>
          <w:rFonts w:ascii="游明朝" w:eastAsia="游明朝" w:hAnsi="游明朝"/>
          <w:color w:val="000000" w:themeColor="text1"/>
        </w:rPr>
      </w:pPr>
      <w:r w:rsidRPr="00F77C01">
        <w:rPr>
          <w:rFonts w:ascii="游明朝" w:eastAsia="游明朝" w:hAnsi="游明朝" w:hint="eastAsia"/>
          <w:color w:val="000000" w:themeColor="text1"/>
        </w:rPr>
        <w:t>入札公告の日から令和</w:t>
      </w:r>
      <w:r w:rsidR="006D0D18" w:rsidRPr="00F77C01">
        <w:rPr>
          <w:rFonts w:ascii="游明朝" w:eastAsia="游明朝" w:hAnsi="游明朝" w:hint="eastAsia"/>
          <w:color w:val="000000" w:themeColor="text1"/>
        </w:rPr>
        <w:t>5</w:t>
      </w:r>
      <w:r w:rsidRPr="00F77C01">
        <w:rPr>
          <w:rFonts w:ascii="游明朝" w:eastAsia="游明朝" w:hAnsi="游明朝" w:hint="eastAsia"/>
          <w:color w:val="000000" w:themeColor="text1"/>
        </w:rPr>
        <w:t>年</w:t>
      </w:r>
      <w:r w:rsidR="006D0D18" w:rsidRPr="00F77C01">
        <w:rPr>
          <w:rFonts w:ascii="游明朝" w:eastAsia="游明朝" w:hAnsi="游明朝" w:hint="eastAsia"/>
          <w:color w:val="000000" w:themeColor="text1"/>
        </w:rPr>
        <w:t>6</w:t>
      </w:r>
      <w:r w:rsidRPr="00F77C01">
        <w:rPr>
          <w:rFonts w:ascii="游明朝" w:eastAsia="游明朝" w:hAnsi="游明朝" w:hint="eastAsia"/>
          <w:color w:val="000000" w:themeColor="text1"/>
        </w:rPr>
        <w:t>月</w:t>
      </w:r>
      <w:r w:rsidR="00F009DC" w:rsidRPr="00F77C01">
        <w:rPr>
          <w:rFonts w:ascii="游明朝" w:eastAsia="游明朝" w:hAnsi="游明朝" w:hint="eastAsia"/>
          <w:color w:val="000000" w:themeColor="text1"/>
        </w:rPr>
        <w:t>15</w:t>
      </w:r>
      <w:r w:rsidR="0075740F" w:rsidRPr="00F77C01">
        <w:rPr>
          <w:rFonts w:ascii="游明朝" w:eastAsia="游明朝" w:hAnsi="游明朝" w:hint="eastAsia"/>
          <w:color w:val="000000" w:themeColor="text1"/>
        </w:rPr>
        <w:t>日（</w:t>
      </w:r>
      <w:r w:rsidR="00F009DC" w:rsidRPr="00F77C01">
        <w:rPr>
          <w:rFonts w:ascii="游明朝" w:eastAsia="游明朝" w:hAnsi="游明朝" w:hint="eastAsia"/>
          <w:color w:val="000000" w:themeColor="text1"/>
        </w:rPr>
        <w:t>木</w:t>
      </w:r>
      <w:r w:rsidR="0075740F" w:rsidRPr="00F77C01">
        <w:rPr>
          <w:rFonts w:ascii="游明朝" w:eastAsia="游明朝" w:hAnsi="游明朝" w:hint="eastAsia"/>
          <w:color w:val="000000" w:themeColor="text1"/>
        </w:rPr>
        <w:t>）</w:t>
      </w:r>
      <w:r w:rsidRPr="00F77C01">
        <w:rPr>
          <w:rFonts w:ascii="游明朝" w:eastAsia="游明朝" w:hAnsi="游明朝" w:hint="eastAsia"/>
          <w:color w:val="000000" w:themeColor="text1"/>
        </w:rPr>
        <w:t>正午まで</w:t>
      </w:r>
    </w:p>
    <w:p w14:paraId="59C3EE62" w14:textId="2C5D665E" w:rsidR="00972F58" w:rsidRPr="00F77C01" w:rsidRDefault="00972F58" w:rsidP="00972F58">
      <w:pPr>
        <w:pStyle w:val="4"/>
        <w:keepNext w:val="0"/>
        <w:keepLines w:val="0"/>
        <w:widowControl w:val="0"/>
        <w:ind w:left="840"/>
        <w:rPr>
          <w:color w:val="000000" w:themeColor="text1"/>
        </w:rPr>
      </w:pPr>
      <w:r w:rsidRPr="00F77C01">
        <w:rPr>
          <w:rFonts w:hint="eastAsia"/>
          <w:color w:val="000000" w:themeColor="text1"/>
        </w:rPr>
        <w:t>申込方法</w:t>
      </w:r>
    </w:p>
    <w:p w14:paraId="694C6061" w14:textId="2C6AF010" w:rsidR="002F4F2E" w:rsidRPr="00F77C01" w:rsidRDefault="00E41F6C" w:rsidP="00D27D5A">
      <w:pPr>
        <w:ind w:leftChars="400" w:left="840" w:firstLineChars="100" w:firstLine="210"/>
        <w:rPr>
          <w:rFonts w:ascii="游明朝" w:eastAsia="游明朝" w:hAnsi="游明朝"/>
          <w:color w:val="000000" w:themeColor="text1"/>
        </w:rPr>
      </w:pPr>
      <w:r>
        <w:rPr>
          <w:rFonts w:ascii="游明朝" w:eastAsia="游明朝" w:hAnsi="游明朝" w:hint="eastAsia"/>
          <w:color w:val="000000" w:themeColor="text1"/>
        </w:rPr>
        <w:t>別紙1</w:t>
      </w:r>
      <w:r w:rsidR="00972F58" w:rsidRPr="00F77C01">
        <w:rPr>
          <w:rFonts w:ascii="游明朝" w:eastAsia="游明朝" w:hAnsi="游明朝" w:hint="eastAsia"/>
          <w:color w:val="000000" w:themeColor="text1"/>
        </w:rPr>
        <w:t>「入札</w:t>
      </w:r>
      <w:r w:rsidR="00533F45" w:rsidRPr="00F77C01">
        <w:rPr>
          <w:rFonts w:ascii="游明朝" w:eastAsia="游明朝" w:hAnsi="游明朝" w:hint="eastAsia"/>
          <w:color w:val="000000" w:themeColor="text1"/>
        </w:rPr>
        <w:t>説明会及び事業予定地見学会　参加申込書</w:t>
      </w:r>
      <w:r w:rsidR="00972F58" w:rsidRPr="00F77C01">
        <w:rPr>
          <w:rFonts w:ascii="游明朝" w:eastAsia="游明朝" w:hAnsi="游明朝" w:hint="eastAsia"/>
          <w:color w:val="000000" w:themeColor="text1"/>
        </w:rPr>
        <w:t>」</w:t>
      </w:r>
      <w:r w:rsidR="00533F45" w:rsidRPr="00F77C01">
        <w:rPr>
          <w:rFonts w:ascii="游明朝" w:eastAsia="游明朝" w:hAnsi="游明朝" w:hint="eastAsia"/>
          <w:color w:val="000000" w:themeColor="text1"/>
        </w:rPr>
        <w:t>に記入の上、上記第</w:t>
      </w:r>
      <w:r w:rsidR="0075740F" w:rsidRPr="00F77C01">
        <w:rPr>
          <w:rFonts w:ascii="游明朝" w:eastAsia="游明朝" w:hAnsi="游明朝" w:hint="eastAsia"/>
          <w:color w:val="000000" w:themeColor="text1"/>
        </w:rPr>
        <w:t>5の1</w:t>
      </w:r>
      <w:r w:rsidR="00533F45" w:rsidRPr="00F77C01">
        <w:rPr>
          <w:rFonts w:ascii="游明朝" w:eastAsia="游明朝" w:hAnsi="游明朝" w:hint="eastAsia"/>
          <w:color w:val="000000" w:themeColor="text1"/>
        </w:rPr>
        <w:t>の担当窓口に原則としてＥメールにより提出すること。</w:t>
      </w:r>
    </w:p>
    <w:p w14:paraId="5F61CDE2" w14:textId="6B84A8E3" w:rsidR="0075740F" w:rsidRPr="00F77C01" w:rsidRDefault="0075740F" w:rsidP="0075740F">
      <w:pPr>
        <w:ind w:leftChars="400" w:left="840" w:firstLineChars="100" w:firstLine="210"/>
        <w:rPr>
          <w:rFonts w:ascii="游明朝" w:eastAsia="游明朝" w:hAnsi="游明朝"/>
          <w:color w:val="000000" w:themeColor="text1"/>
        </w:rPr>
      </w:pPr>
      <w:r w:rsidRPr="00F77C01">
        <w:rPr>
          <w:rFonts w:ascii="游明朝" w:eastAsia="游明朝" w:hAnsi="游明朝" w:hint="eastAsia"/>
          <w:color w:val="000000" w:themeColor="text1"/>
        </w:rPr>
        <w:t>なお、</w:t>
      </w:r>
      <w:r w:rsidR="00DE412F">
        <w:rPr>
          <w:rFonts w:ascii="游明朝" w:eastAsia="游明朝" w:hAnsi="游明朝" w:hint="eastAsia"/>
          <w:color w:val="000000" w:themeColor="text1"/>
        </w:rPr>
        <w:t>入札説明会の</w:t>
      </w:r>
      <w:r w:rsidRPr="00F77C01">
        <w:rPr>
          <w:rFonts w:ascii="游明朝" w:eastAsia="游明朝" w:hAnsi="游明朝" w:hint="eastAsia"/>
          <w:color w:val="000000" w:themeColor="text1"/>
        </w:rPr>
        <w:t>参加者は１企業体</w:t>
      </w:r>
      <w:r w:rsidR="00A02D32" w:rsidRPr="00F77C01">
        <w:rPr>
          <w:rFonts w:ascii="游明朝" w:eastAsia="游明朝" w:hAnsi="游明朝" w:hint="eastAsia"/>
          <w:color w:val="000000" w:themeColor="text1"/>
        </w:rPr>
        <w:t>2</w:t>
      </w:r>
      <w:r w:rsidRPr="00F77C01">
        <w:rPr>
          <w:rFonts w:ascii="游明朝" w:eastAsia="游明朝" w:hAnsi="游明朝" w:hint="eastAsia"/>
          <w:color w:val="000000" w:themeColor="text1"/>
        </w:rPr>
        <w:t>名</w:t>
      </w:r>
      <w:r w:rsidR="00A02D32" w:rsidRPr="00F77C01">
        <w:rPr>
          <w:rFonts w:ascii="游明朝" w:eastAsia="游明朝" w:hAnsi="游明朝" w:hint="eastAsia"/>
          <w:color w:val="000000" w:themeColor="text1"/>
        </w:rPr>
        <w:t>までとする</w:t>
      </w:r>
    </w:p>
    <w:p w14:paraId="62DFB96D" w14:textId="77777777" w:rsidR="0075740F" w:rsidRPr="00DB4448" w:rsidRDefault="0075740F" w:rsidP="00D27D5A">
      <w:pPr>
        <w:ind w:leftChars="400" w:left="840" w:firstLineChars="100" w:firstLine="210"/>
        <w:rPr>
          <w:rFonts w:ascii="游明朝" w:eastAsia="游明朝" w:hAnsi="游明朝"/>
          <w:color w:val="000000" w:themeColor="text1"/>
        </w:rPr>
      </w:pPr>
    </w:p>
    <w:p w14:paraId="37EA8124" w14:textId="77777777" w:rsidR="002F4F2E" w:rsidRPr="00DB4448" w:rsidRDefault="002F4F2E" w:rsidP="00684937">
      <w:pPr>
        <w:rPr>
          <w:rFonts w:ascii="游明朝" w:eastAsia="游明朝" w:hAnsi="游明朝"/>
          <w:color w:val="000000" w:themeColor="text1"/>
        </w:rPr>
      </w:pPr>
    </w:p>
    <w:p w14:paraId="2E0A23F1" w14:textId="1E02CB3A" w:rsidR="00D46A61" w:rsidRPr="00DB4448" w:rsidRDefault="002B235E" w:rsidP="00A2529E">
      <w:pPr>
        <w:pStyle w:val="3"/>
        <w:keepNext/>
        <w:keepLines/>
        <w:widowControl/>
        <w:numPr>
          <w:ilvl w:val="0"/>
          <w:numId w:val="19"/>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資料の閲覧</w:t>
      </w:r>
    </w:p>
    <w:p w14:paraId="6F08B49B" w14:textId="64CE08A8" w:rsidR="00AA6D89" w:rsidRPr="00DB4448" w:rsidRDefault="00D27D5A" w:rsidP="00D27D5A">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入札説明書等の閲覧資料の閲覧を、次のとおり行う。閲覧を希望するものは、事前に上記</w:t>
      </w:r>
      <w:r w:rsidR="0075740F" w:rsidRPr="00DB4448">
        <w:rPr>
          <w:rFonts w:ascii="游明朝" w:eastAsia="游明朝" w:hAnsi="游明朝" w:cs="Times New Roman" w:hint="eastAsia"/>
          <w:color w:val="000000" w:themeColor="text1"/>
        </w:rPr>
        <w:t>第5の1</w:t>
      </w:r>
      <w:r w:rsidRPr="00DB4448">
        <w:rPr>
          <w:rFonts w:ascii="游明朝" w:eastAsia="游明朝" w:hAnsi="游明朝" w:cs="Times New Roman" w:hint="eastAsia"/>
          <w:color w:val="000000" w:themeColor="text1"/>
        </w:rPr>
        <w:t>の担当窓口に連絡すること。</w:t>
      </w:r>
    </w:p>
    <w:p w14:paraId="5EFC7D2B" w14:textId="293806B3" w:rsidR="00AA6D89" w:rsidRPr="00DB4448" w:rsidRDefault="006E2B37" w:rsidP="00A2529E">
      <w:pPr>
        <w:pStyle w:val="4"/>
        <w:keepNext w:val="0"/>
        <w:keepLines w:val="0"/>
        <w:widowControl w:val="0"/>
        <w:numPr>
          <w:ilvl w:val="0"/>
          <w:numId w:val="22"/>
        </w:numPr>
        <w:ind w:left="2121" w:hanging="1701"/>
        <w:rPr>
          <w:color w:val="000000" w:themeColor="text1"/>
        </w:rPr>
      </w:pPr>
      <w:r w:rsidRPr="00DB4448">
        <w:rPr>
          <w:rFonts w:hint="eastAsia"/>
          <w:color w:val="000000" w:themeColor="text1"/>
        </w:rPr>
        <w:t xml:space="preserve">閲覧期間：　</w:t>
      </w:r>
      <w:r w:rsidR="00324961" w:rsidRPr="00DB4448">
        <w:rPr>
          <w:rFonts w:hint="eastAsia"/>
          <w:color w:val="000000" w:themeColor="text1"/>
        </w:rPr>
        <w:t>入札公告の日から</w:t>
      </w:r>
      <w:r w:rsidRPr="00DB4448">
        <w:rPr>
          <w:rFonts w:hint="eastAsia"/>
          <w:color w:val="000000" w:themeColor="text1"/>
        </w:rPr>
        <w:t>令和</w:t>
      </w:r>
      <w:r w:rsidR="009D6760">
        <w:rPr>
          <w:rFonts w:hint="eastAsia"/>
          <w:color w:val="000000" w:themeColor="text1"/>
        </w:rPr>
        <w:t>５</w:t>
      </w:r>
      <w:r w:rsidRPr="00DB4448">
        <w:rPr>
          <w:rFonts w:hint="eastAsia"/>
          <w:color w:val="000000" w:themeColor="text1"/>
        </w:rPr>
        <w:t>年</w:t>
      </w:r>
      <w:r w:rsidR="00A03B64" w:rsidRPr="00033868">
        <w:rPr>
          <w:rFonts w:cs="Times New Roman" w:hint="eastAsia"/>
          <w:color w:val="000000" w:themeColor="text1"/>
        </w:rPr>
        <w:t>9月29日（金）</w:t>
      </w:r>
      <w:r w:rsidR="00AC0DA7" w:rsidRPr="00DB4448">
        <w:rPr>
          <w:rFonts w:hint="eastAsia"/>
          <w:color w:val="000000" w:themeColor="text1"/>
        </w:rPr>
        <w:t>までの土曜日、日曜日及び祝日等の休日（以下「休日」という）を除く、午前</w:t>
      </w:r>
      <w:r w:rsidR="00AC198C" w:rsidRPr="00DB4448">
        <w:rPr>
          <w:rFonts w:hint="eastAsia"/>
          <w:color w:val="000000" w:themeColor="text1"/>
        </w:rPr>
        <w:t>9</w:t>
      </w:r>
      <w:r w:rsidR="00AC0DA7" w:rsidRPr="00DB4448">
        <w:rPr>
          <w:rFonts w:hint="eastAsia"/>
          <w:color w:val="000000" w:themeColor="text1"/>
        </w:rPr>
        <w:t>時から午後</w:t>
      </w:r>
      <w:r w:rsidR="00AC198C" w:rsidRPr="00DB4448">
        <w:rPr>
          <w:rFonts w:hint="eastAsia"/>
          <w:color w:val="000000" w:themeColor="text1"/>
        </w:rPr>
        <w:t>5</w:t>
      </w:r>
      <w:r w:rsidRPr="00DB4448">
        <w:rPr>
          <w:rFonts w:hint="eastAsia"/>
          <w:color w:val="000000" w:themeColor="text1"/>
        </w:rPr>
        <w:t>時まで</w:t>
      </w:r>
    </w:p>
    <w:p w14:paraId="1286EDF7" w14:textId="5B2EFD66" w:rsidR="00AA6D89" w:rsidRPr="00DB4448" w:rsidRDefault="006E2B37" w:rsidP="00AA6D89">
      <w:pPr>
        <w:pStyle w:val="4"/>
        <w:keepNext w:val="0"/>
        <w:keepLines w:val="0"/>
        <w:widowControl w:val="0"/>
        <w:ind w:left="840"/>
        <w:rPr>
          <w:color w:val="000000" w:themeColor="text1"/>
        </w:rPr>
      </w:pPr>
      <w:r w:rsidRPr="00DB4448">
        <w:rPr>
          <w:rFonts w:hint="eastAsia"/>
          <w:color w:val="000000" w:themeColor="text1"/>
        </w:rPr>
        <w:t>閲覧場所：　上記</w:t>
      </w:r>
      <w:r w:rsidR="0075740F" w:rsidRPr="00DB4448">
        <w:rPr>
          <w:rFonts w:hint="eastAsia"/>
          <w:color w:val="000000" w:themeColor="text1"/>
        </w:rPr>
        <w:t>第5の1</w:t>
      </w:r>
      <w:r w:rsidRPr="00DB4448">
        <w:rPr>
          <w:rFonts w:hint="eastAsia"/>
          <w:color w:val="000000" w:themeColor="text1"/>
        </w:rPr>
        <w:t>の担当窓口</w:t>
      </w:r>
    </w:p>
    <w:p w14:paraId="7E8D2601" w14:textId="7E38B348" w:rsidR="00E4138F" w:rsidRPr="00F77C01" w:rsidRDefault="006E2B37" w:rsidP="00A2529E">
      <w:pPr>
        <w:pStyle w:val="4"/>
        <w:keepNext w:val="0"/>
        <w:keepLines w:val="0"/>
        <w:widowControl w:val="0"/>
        <w:numPr>
          <w:ilvl w:val="0"/>
          <w:numId w:val="22"/>
        </w:numPr>
        <w:ind w:left="840"/>
        <w:rPr>
          <w:color w:val="000000" w:themeColor="text1"/>
        </w:rPr>
      </w:pPr>
      <w:r w:rsidRPr="00DB4448">
        <w:rPr>
          <w:rFonts w:hint="eastAsia"/>
          <w:color w:val="000000" w:themeColor="text1"/>
        </w:rPr>
        <w:t xml:space="preserve">資料の貸出し：　</w:t>
      </w:r>
      <w:r w:rsidRPr="00F77C01">
        <w:rPr>
          <w:rFonts w:hint="eastAsia"/>
          <w:color w:val="000000" w:themeColor="text1"/>
        </w:rPr>
        <w:t>行わない</w:t>
      </w:r>
    </w:p>
    <w:p w14:paraId="649CBE43" w14:textId="77777777" w:rsidR="00AA6D89" w:rsidRPr="00F77C01" w:rsidRDefault="00AA6D89" w:rsidP="00DD091A">
      <w:pPr>
        <w:rPr>
          <w:color w:val="000000" w:themeColor="text1"/>
        </w:rPr>
      </w:pPr>
    </w:p>
    <w:p w14:paraId="4DBCB14A" w14:textId="7D5A8887" w:rsidR="00D46A61" w:rsidRPr="00F77C01" w:rsidRDefault="00E4138F" w:rsidP="00A2529E">
      <w:pPr>
        <w:pStyle w:val="3"/>
        <w:keepNext/>
        <w:keepLines/>
        <w:widowControl/>
        <w:numPr>
          <w:ilvl w:val="0"/>
          <w:numId w:val="19"/>
        </w:numPr>
        <w:spacing w:beforeLines="50" w:before="180" w:afterLines="50" w:after="180"/>
        <w:ind w:leftChars="0" w:left="528"/>
        <w:rPr>
          <w:rFonts w:ascii="游ゴシック" w:eastAsia="游ゴシック" w:hAnsi="游ゴシック" w:cs="Times New Roman"/>
          <w:b/>
          <w:color w:val="000000" w:themeColor="text1"/>
          <w:szCs w:val="24"/>
        </w:rPr>
      </w:pPr>
      <w:r w:rsidRPr="00F77C01">
        <w:rPr>
          <w:rFonts w:ascii="游ゴシック" w:eastAsia="游ゴシック" w:hAnsi="游ゴシック" w:cs="Times New Roman" w:hint="eastAsia"/>
          <w:b/>
          <w:color w:val="000000" w:themeColor="text1"/>
          <w:szCs w:val="24"/>
        </w:rPr>
        <w:t>入札説明書等に関する質問・回答</w:t>
      </w:r>
    </w:p>
    <w:p w14:paraId="66827D83" w14:textId="3360F267" w:rsidR="00D27D5A" w:rsidRPr="00F77C01" w:rsidRDefault="006E2B37" w:rsidP="00D27D5A">
      <w:pPr>
        <w:pStyle w:val="22"/>
        <w:rPr>
          <w:rFonts w:ascii="游明朝" w:eastAsia="游明朝" w:hAnsi="游明朝" w:cs="Times New Roman"/>
          <w:color w:val="000000" w:themeColor="text1"/>
        </w:rPr>
      </w:pPr>
      <w:r w:rsidRPr="00F77C01">
        <w:rPr>
          <w:rFonts w:ascii="游明朝" w:eastAsia="游明朝" w:hAnsi="游明朝" w:cs="Times New Roman" w:hint="eastAsia"/>
          <w:color w:val="000000" w:themeColor="text1"/>
        </w:rPr>
        <w:t>入札説明書等に関する質問を次のとおり受け付ける。</w:t>
      </w:r>
    </w:p>
    <w:p w14:paraId="2C7E088E" w14:textId="7006DF04" w:rsidR="00E4138F" w:rsidRPr="00F77C01" w:rsidRDefault="006E2B37" w:rsidP="00A2529E">
      <w:pPr>
        <w:pStyle w:val="4"/>
        <w:keepNext w:val="0"/>
        <w:keepLines w:val="0"/>
        <w:widowControl w:val="0"/>
        <w:numPr>
          <w:ilvl w:val="0"/>
          <w:numId w:val="23"/>
        </w:numPr>
        <w:ind w:left="2121" w:hanging="1701"/>
        <w:rPr>
          <w:color w:val="000000" w:themeColor="text1"/>
        </w:rPr>
      </w:pPr>
      <w:r w:rsidRPr="00F77C01">
        <w:rPr>
          <w:rFonts w:hint="eastAsia"/>
          <w:color w:val="000000" w:themeColor="text1"/>
        </w:rPr>
        <w:t xml:space="preserve">受付期間：　</w:t>
      </w:r>
      <w:r w:rsidR="005D02FE" w:rsidRPr="00F77C01">
        <w:rPr>
          <w:rFonts w:hint="eastAsia"/>
          <w:color w:val="000000" w:themeColor="text1"/>
        </w:rPr>
        <w:t>入札公告</w:t>
      </w:r>
      <w:r w:rsidRPr="00F77C01">
        <w:rPr>
          <w:rFonts w:hint="eastAsia"/>
          <w:color w:val="000000" w:themeColor="text1"/>
        </w:rPr>
        <w:t>の日から令和</w:t>
      </w:r>
      <w:r w:rsidR="006D0D18" w:rsidRPr="00F77C01">
        <w:rPr>
          <w:rFonts w:hint="eastAsia"/>
          <w:color w:val="000000" w:themeColor="text1"/>
        </w:rPr>
        <w:t>5</w:t>
      </w:r>
      <w:r w:rsidRPr="00F77C01">
        <w:rPr>
          <w:rFonts w:hint="eastAsia"/>
          <w:color w:val="000000" w:themeColor="text1"/>
        </w:rPr>
        <w:t>年</w:t>
      </w:r>
      <w:r w:rsidR="006D0D18" w:rsidRPr="00F77C01">
        <w:rPr>
          <w:rFonts w:hint="eastAsia"/>
          <w:color w:val="000000" w:themeColor="text1"/>
        </w:rPr>
        <w:t>6</w:t>
      </w:r>
      <w:r w:rsidRPr="00F77C01">
        <w:rPr>
          <w:rFonts w:hint="eastAsia"/>
          <w:color w:val="000000" w:themeColor="text1"/>
        </w:rPr>
        <w:t>月</w:t>
      </w:r>
      <w:r w:rsidR="00477589" w:rsidRPr="00F77C01">
        <w:rPr>
          <w:rFonts w:hint="eastAsia"/>
          <w:color w:val="000000" w:themeColor="text1"/>
        </w:rPr>
        <w:t>23</w:t>
      </w:r>
      <w:r w:rsidR="00CF12E4" w:rsidRPr="00F77C01">
        <w:rPr>
          <w:rFonts w:hint="eastAsia"/>
          <w:color w:val="000000" w:themeColor="text1"/>
        </w:rPr>
        <w:t>日（</w:t>
      </w:r>
      <w:r w:rsidR="00477589" w:rsidRPr="00F77C01">
        <w:rPr>
          <w:rFonts w:hint="eastAsia"/>
          <w:color w:val="000000" w:themeColor="text1"/>
        </w:rPr>
        <w:t>金</w:t>
      </w:r>
      <w:r w:rsidR="003177B1" w:rsidRPr="00F77C01">
        <w:rPr>
          <w:rFonts w:hint="eastAsia"/>
          <w:color w:val="000000" w:themeColor="text1"/>
        </w:rPr>
        <w:t>）正午まで</w:t>
      </w:r>
    </w:p>
    <w:p w14:paraId="7A1AF0C5" w14:textId="26B0134C" w:rsidR="00E4138F" w:rsidRPr="00F77C01" w:rsidRDefault="00047699" w:rsidP="00E440E4">
      <w:pPr>
        <w:pStyle w:val="4"/>
        <w:keepNext w:val="0"/>
        <w:keepLines w:val="0"/>
        <w:widowControl w:val="0"/>
        <w:ind w:left="2098" w:hanging="1678"/>
        <w:rPr>
          <w:color w:val="000000" w:themeColor="text1"/>
        </w:rPr>
      </w:pPr>
      <w:r w:rsidRPr="00F77C01">
        <w:rPr>
          <w:rFonts w:hint="eastAsia"/>
          <w:color w:val="000000" w:themeColor="text1"/>
        </w:rPr>
        <w:t xml:space="preserve">受付方法：　</w:t>
      </w:r>
      <w:r w:rsidR="00E41F6C">
        <w:rPr>
          <w:rFonts w:hint="eastAsia"/>
          <w:color w:val="000000" w:themeColor="text1"/>
        </w:rPr>
        <w:t>別紙2</w:t>
      </w:r>
      <w:r w:rsidRPr="00F77C01">
        <w:rPr>
          <w:rFonts w:hint="eastAsia"/>
          <w:color w:val="000000" w:themeColor="text1"/>
        </w:rPr>
        <w:t>「入札説明書等に関する質問書」に記入の上、上記</w:t>
      </w:r>
      <w:r w:rsidR="0075740F" w:rsidRPr="00F77C01">
        <w:rPr>
          <w:rFonts w:hint="eastAsia"/>
          <w:color w:val="000000" w:themeColor="text1"/>
        </w:rPr>
        <w:t>第5の1</w:t>
      </w:r>
      <w:r w:rsidRPr="00F77C01">
        <w:rPr>
          <w:rFonts w:hint="eastAsia"/>
          <w:color w:val="000000" w:themeColor="text1"/>
        </w:rPr>
        <w:t>の担当窓口に原則としてＥメールにより提出すること。</w:t>
      </w:r>
    </w:p>
    <w:p w14:paraId="7693B6D1" w14:textId="2705280C" w:rsidR="00E4138F" w:rsidRPr="00F77C01" w:rsidRDefault="00164DCB" w:rsidP="00A2529E">
      <w:pPr>
        <w:pStyle w:val="4"/>
        <w:keepNext w:val="0"/>
        <w:keepLines w:val="0"/>
        <w:widowControl w:val="0"/>
        <w:numPr>
          <w:ilvl w:val="0"/>
          <w:numId w:val="22"/>
        </w:numPr>
        <w:ind w:left="2121" w:hanging="1701"/>
        <w:rPr>
          <w:color w:val="000000" w:themeColor="text1"/>
        </w:rPr>
      </w:pPr>
      <w:r w:rsidRPr="00F77C01">
        <w:rPr>
          <w:rFonts w:hint="eastAsia"/>
          <w:color w:val="000000" w:themeColor="text1"/>
        </w:rPr>
        <w:t>回　　答：　令和</w:t>
      </w:r>
      <w:r w:rsidR="006D0D18" w:rsidRPr="00F77C01">
        <w:rPr>
          <w:rFonts w:hint="eastAsia"/>
          <w:color w:val="000000" w:themeColor="text1"/>
        </w:rPr>
        <w:t>5</w:t>
      </w:r>
      <w:r w:rsidRPr="00F77C01">
        <w:rPr>
          <w:rFonts w:hint="eastAsia"/>
          <w:color w:val="000000" w:themeColor="text1"/>
        </w:rPr>
        <w:t>年</w:t>
      </w:r>
      <w:r w:rsidR="00477589" w:rsidRPr="00F77C01">
        <w:rPr>
          <w:rFonts w:hint="eastAsia"/>
          <w:color w:val="000000" w:themeColor="text1"/>
        </w:rPr>
        <w:t>7</w:t>
      </w:r>
      <w:r w:rsidRPr="00F77C01">
        <w:rPr>
          <w:rFonts w:hint="eastAsia"/>
          <w:color w:val="000000" w:themeColor="text1"/>
        </w:rPr>
        <w:t>月</w:t>
      </w:r>
      <w:r w:rsidR="00477589" w:rsidRPr="00F77C01">
        <w:rPr>
          <w:rFonts w:hint="eastAsia"/>
          <w:color w:val="000000" w:themeColor="text1"/>
        </w:rPr>
        <w:t>7</w:t>
      </w:r>
      <w:r w:rsidR="00CF12E4" w:rsidRPr="00F77C01">
        <w:rPr>
          <w:rFonts w:hint="eastAsia"/>
          <w:color w:val="000000" w:themeColor="text1"/>
        </w:rPr>
        <w:t>日（</w:t>
      </w:r>
      <w:r w:rsidR="00477589" w:rsidRPr="00F77C01">
        <w:rPr>
          <w:rFonts w:hint="eastAsia"/>
          <w:color w:val="000000" w:themeColor="text1"/>
        </w:rPr>
        <w:t>金</w:t>
      </w:r>
      <w:r w:rsidR="003177B1" w:rsidRPr="00F77C01">
        <w:rPr>
          <w:rFonts w:hint="eastAsia"/>
          <w:color w:val="000000" w:themeColor="text1"/>
        </w:rPr>
        <w:t>）</w:t>
      </w:r>
      <w:r w:rsidRPr="00F77C01">
        <w:rPr>
          <w:rFonts w:hint="eastAsia"/>
          <w:color w:val="000000" w:themeColor="text1"/>
        </w:rPr>
        <w:t>に本市ホームページ</w:t>
      </w:r>
      <w:r w:rsidR="003177B1" w:rsidRPr="00F77C01">
        <w:rPr>
          <w:rFonts w:hint="eastAsia"/>
          <w:color w:val="000000" w:themeColor="text1"/>
        </w:rPr>
        <w:t>上に</w:t>
      </w:r>
      <w:r w:rsidRPr="00F77C01">
        <w:rPr>
          <w:rFonts w:hint="eastAsia"/>
          <w:color w:val="000000" w:themeColor="text1"/>
        </w:rPr>
        <w:t>公表する予定である。</w:t>
      </w:r>
    </w:p>
    <w:p w14:paraId="6554CAA3" w14:textId="00EECB60" w:rsidR="00D46A61" w:rsidRPr="00F77C01" w:rsidRDefault="00D46A61" w:rsidP="00DD091A">
      <w:pPr>
        <w:rPr>
          <w:color w:val="000000" w:themeColor="text1"/>
        </w:rPr>
      </w:pPr>
    </w:p>
    <w:p w14:paraId="757210CA" w14:textId="727D48A9" w:rsidR="00D46A61" w:rsidRPr="00F77C01" w:rsidRDefault="00E4138F" w:rsidP="00A2529E">
      <w:pPr>
        <w:pStyle w:val="3"/>
        <w:keepNext/>
        <w:keepLines/>
        <w:widowControl/>
        <w:numPr>
          <w:ilvl w:val="0"/>
          <w:numId w:val="19"/>
        </w:numPr>
        <w:spacing w:beforeLines="50" w:before="180" w:afterLines="50" w:after="180"/>
        <w:ind w:leftChars="0" w:left="528"/>
        <w:rPr>
          <w:rFonts w:ascii="游ゴシック" w:eastAsia="游ゴシック" w:hAnsi="游ゴシック" w:cs="Times New Roman"/>
          <w:b/>
          <w:color w:val="000000" w:themeColor="text1"/>
          <w:szCs w:val="24"/>
        </w:rPr>
      </w:pPr>
      <w:r w:rsidRPr="00F77C01">
        <w:rPr>
          <w:rFonts w:ascii="游ゴシック" w:eastAsia="游ゴシック" w:hAnsi="游ゴシック" w:cs="Times New Roman" w:hint="eastAsia"/>
          <w:b/>
          <w:color w:val="000000" w:themeColor="text1"/>
          <w:szCs w:val="24"/>
        </w:rPr>
        <w:t>１次審査（参加表明書及び入札参加資格審査に関する提出書類）の受付</w:t>
      </w:r>
    </w:p>
    <w:p w14:paraId="05D5F46A" w14:textId="78E41AC8" w:rsidR="00E4138F" w:rsidRPr="00F77C01" w:rsidRDefault="00164DCB" w:rsidP="0067527F">
      <w:pPr>
        <w:pStyle w:val="22"/>
        <w:rPr>
          <w:rFonts w:ascii="游明朝" w:eastAsia="游明朝" w:hAnsi="游明朝" w:cs="Times New Roman"/>
          <w:strike/>
          <w:color w:val="000000" w:themeColor="text1"/>
        </w:rPr>
      </w:pPr>
      <w:r w:rsidRPr="00F77C01">
        <w:rPr>
          <w:rFonts w:ascii="游明朝" w:eastAsia="游明朝" w:hAnsi="游明朝" w:cs="Times New Roman" w:hint="eastAsia"/>
          <w:color w:val="000000" w:themeColor="text1"/>
        </w:rPr>
        <w:t>入札書類</w:t>
      </w:r>
      <w:r w:rsidR="00E440E4" w:rsidRPr="00F77C01">
        <w:rPr>
          <w:rFonts w:ascii="游明朝" w:eastAsia="游明朝" w:hAnsi="游明朝" w:cs="Times New Roman" w:hint="eastAsia"/>
          <w:color w:val="000000" w:themeColor="text1"/>
        </w:rPr>
        <w:t>の</w:t>
      </w:r>
      <w:r w:rsidRPr="00F77C01">
        <w:rPr>
          <w:rFonts w:ascii="游明朝" w:eastAsia="游明朝" w:hAnsi="游明朝" w:cs="Times New Roman" w:hint="eastAsia"/>
          <w:color w:val="000000" w:themeColor="text1"/>
        </w:rPr>
        <w:t>提出</w:t>
      </w:r>
      <w:r w:rsidR="00E440E4" w:rsidRPr="00F77C01">
        <w:rPr>
          <w:rFonts w:ascii="游明朝" w:eastAsia="游明朝" w:hAnsi="游明朝" w:cs="Times New Roman" w:hint="eastAsia"/>
          <w:color w:val="000000" w:themeColor="text1"/>
        </w:rPr>
        <w:t>を予定</w:t>
      </w:r>
      <w:r w:rsidRPr="00F77C01">
        <w:rPr>
          <w:rFonts w:ascii="游明朝" w:eastAsia="游明朝" w:hAnsi="游明朝" w:cs="Times New Roman" w:hint="eastAsia"/>
          <w:color w:val="000000" w:themeColor="text1"/>
        </w:rPr>
        <w:t>する入札参加者は、参加表明書及び入札参加資格審査に関する提出書類を次の期間に提出すること。</w:t>
      </w:r>
    </w:p>
    <w:p w14:paraId="2D693A85" w14:textId="16B52ABE" w:rsidR="00E4138F" w:rsidRPr="00F77C01" w:rsidRDefault="00014797" w:rsidP="00A2529E">
      <w:pPr>
        <w:pStyle w:val="4"/>
        <w:keepNext w:val="0"/>
        <w:keepLines w:val="0"/>
        <w:widowControl w:val="0"/>
        <w:numPr>
          <w:ilvl w:val="0"/>
          <w:numId w:val="24"/>
        </w:numPr>
        <w:ind w:left="2098" w:hanging="1678"/>
        <w:rPr>
          <w:color w:val="000000" w:themeColor="text1"/>
        </w:rPr>
      </w:pPr>
      <w:r w:rsidRPr="00F77C01">
        <w:rPr>
          <w:rFonts w:hint="eastAsia"/>
          <w:color w:val="000000" w:themeColor="text1"/>
        </w:rPr>
        <w:t xml:space="preserve">受付期間：　</w:t>
      </w:r>
      <w:r w:rsidR="0067527F" w:rsidRPr="00F77C01">
        <w:rPr>
          <w:rFonts w:hint="eastAsia"/>
          <w:color w:val="000000" w:themeColor="text1"/>
        </w:rPr>
        <w:t>令和</w:t>
      </w:r>
      <w:r w:rsidR="006D0D18" w:rsidRPr="00F77C01">
        <w:rPr>
          <w:rFonts w:hint="eastAsia"/>
          <w:color w:val="000000" w:themeColor="text1"/>
        </w:rPr>
        <w:t>5</w:t>
      </w:r>
      <w:r w:rsidR="0067527F" w:rsidRPr="00F77C01">
        <w:rPr>
          <w:rFonts w:hint="eastAsia"/>
          <w:color w:val="000000" w:themeColor="text1"/>
        </w:rPr>
        <w:t>年８月</w:t>
      </w:r>
      <w:r w:rsidR="00477589" w:rsidRPr="00F77C01">
        <w:rPr>
          <w:rFonts w:hint="eastAsia"/>
          <w:color w:val="000000" w:themeColor="text1"/>
        </w:rPr>
        <w:t>10</w:t>
      </w:r>
      <w:r w:rsidR="00CD11FD" w:rsidRPr="00F77C01">
        <w:rPr>
          <w:rFonts w:hint="eastAsia"/>
          <w:color w:val="000000" w:themeColor="text1"/>
        </w:rPr>
        <w:t>日（</w:t>
      </w:r>
      <w:r w:rsidR="006D0D18" w:rsidRPr="00F77C01">
        <w:rPr>
          <w:rFonts w:hint="eastAsia"/>
          <w:color w:val="000000" w:themeColor="text1"/>
        </w:rPr>
        <w:t>木</w:t>
      </w:r>
      <w:r w:rsidR="00CD11FD" w:rsidRPr="00F77C01">
        <w:rPr>
          <w:rFonts w:hint="eastAsia"/>
          <w:color w:val="000000" w:themeColor="text1"/>
        </w:rPr>
        <w:t>）</w:t>
      </w:r>
      <w:r w:rsidR="0067527F" w:rsidRPr="00F77C01">
        <w:rPr>
          <w:rFonts w:hint="eastAsia"/>
          <w:color w:val="000000" w:themeColor="text1"/>
        </w:rPr>
        <w:t>午前9時から午後</w:t>
      </w:r>
      <w:r w:rsidR="002B7078" w:rsidRPr="00F77C01">
        <w:rPr>
          <w:rFonts w:hint="eastAsia"/>
          <w:color w:val="000000" w:themeColor="text1"/>
        </w:rPr>
        <w:t>5</w:t>
      </w:r>
      <w:r w:rsidR="00340620" w:rsidRPr="00F77C01">
        <w:rPr>
          <w:rFonts w:hint="eastAsia"/>
          <w:color w:val="000000" w:themeColor="text1"/>
        </w:rPr>
        <w:t>時まで</w:t>
      </w:r>
    </w:p>
    <w:p w14:paraId="38F6D895" w14:textId="22608AE9" w:rsidR="00E4138F" w:rsidRPr="00F77C01" w:rsidRDefault="00B95F32" w:rsidP="00E4138F">
      <w:pPr>
        <w:pStyle w:val="4"/>
        <w:keepNext w:val="0"/>
        <w:keepLines w:val="0"/>
        <w:widowControl w:val="0"/>
        <w:ind w:left="840"/>
        <w:rPr>
          <w:color w:val="000000" w:themeColor="text1"/>
        </w:rPr>
      </w:pPr>
      <w:r w:rsidRPr="00F77C01">
        <w:rPr>
          <w:rFonts w:hint="eastAsia"/>
          <w:color w:val="000000" w:themeColor="text1"/>
        </w:rPr>
        <w:t>提出場所：　上記</w:t>
      </w:r>
      <w:r w:rsidR="0075740F" w:rsidRPr="00F77C01">
        <w:rPr>
          <w:rFonts w:hint="eastAsia"/>
          <w:color w:val="000000" w:themeColor="text1"/>
        </w:rPr>
        <w:t>第5の1</w:t>
      </w:r>
      <w:r w:rsidRPr="00F77C01">
        <w:rPr>
          <w:rFonts w:hint="eastAsia"/>
          <w:color w:val="000000" w:themeColor="text1"/>
        </w:rPr>
        <w:t>の担当窓口</w:t>
      </w:r>
    </w:p>
    <w:p w14:paraId="12272263" w14:textId="7AA71944" w:rsidR="00E4138F" w:rsidRPr="00F77C01" w:rsidRDefault="00B95F32" w:rsidP="00E4138F">
      <w:pPr>
        <w:pStyle w:val="4"/>
        <w:keepNext w:val="0"/>
        <w:keepLines w:val="0"/>
        <w:widowControl w:val="0"/>
        <w:ind w:left="840"/>
        <w:rPr>
          <w:color w:val="000000" w:themeColor="text1"/>
        </w:rPr>
      </w:pPr>
      <w:r w:rsidRPr="00F77C01">
        <w:rPr>
          <w:rFonts w:hint="eastAsia"/>
          <w:color w:val="000000" w:themeColor="text1"/>
        </w:rPr>
        <w:t>提出方法：　持参すること（事前に連絡した上で、持参すること）</w:t>
      </w:r>
    </w:p>
    <w:p w14:paraId="73CA2B77" w14:textId="66464B76" w:rsidR="009C5C2E" w:rsidRPr="00F77C01" w:rsidRDefault="00B95F32" w:rsidP="009C5C2E">
      <w:pPr>
        <w:pStyle w:val="4"/>
        <w:keepNext w:val="0"/>
        <w:keepLines w:val="0"/>
        <w:widowControl w:val="0"/>
        <w:ind w:left="840"/>
        <w:rPr>
          <w:color w:val="000000" w:themeColor="text1"/>
        </w:rPr>
      </w:pPr>
      <w:r w:rsidRPr="00F77C01">
        <w:rPr>
          <w:rFonts w:hint="eastAsia"/>
          <w:color w:val="000000" w:themeColor="text1"/>
        </w:rPr>
        <w:t>提出書類：　様式集</w:t>
      </w:r>
      <w:r w:rsidR="00C518B3" w:rsidRPr="00F77C01">
        <w:rPr>
          <w:rFonts w:hint="eastAsia"/>
          <w:color w:val="000000" w:themeColor="text1"/>
        </w:rPr>
        <w:t>を参照</w:t>
      </w:r>
      <w:r w:rsidR="0058012E" w:rsidRPr="00F77C01">
        <w:rPr>
          <w:rFonts w:hint="eastAsia"/>
          <w:color w:val="000000" w:themeColor="text1"/>
        </w:rPr>
        <w:t>する</w:t>
      </w:r>
      <w:r w:rsidR="00C518B3" w:rsidRPr="00F77C01">
        <w:rPr>
          <w:rFonts w:hint="eastAsia"/>
          <w:color w:val="000000" w:themeColor="text1"/>
        </w:rPr>
        <w:t>こと</w:t>
      </w:r>
    </w:p>
    <w:p w14:paraId="2DF26693" w14:textId="240EA58F" w:rsidR="009C5C2E" w:rsidRPr="00F77C01" w:rsidRDefault="00340620" w:rsidP="00A2529E">
      <w:pPr>
        <w:pStyle w:val="4"/>
        <w:keepNext w:val="0"/>
        <w:keepLines w:val="0"/>
        <w:widowControl w:val="0"/>
        <w:numPr>
          <w:ilvl w:val="0"/>
          <w:numId w:val="22"/>
        </w:numPr>
        <w:ind w:left="840"/>
        <w:rPr>
          <w:color w:val="000000" w:themeColor="text1"/>
        </w:rPr>
      </w:pPr>
      <w:r w:rsidRPr="00F77C01">
        <w:rPr>
          <w:rFonts w:hint="eastAsia"/>
          <w:color w:val="000000" w:themeColor="text1"/>
        </w:rPr>
        <w:t>提出部数：</w:t>
      </w:r>
      <w:r w:rsidR="002E3B69" w:rsidRPr="00F77C01">
        <w:rPr>
          <w:rFonts w:hint="eastAsia"/>
          <w:color w:val="000000" w:themeColor="text1"/>
        </w:rPr>
        <w:t xml:space="preserve">　１部</w:t>
      </w:r>
    </w:p>
    <w:p w14:paraId="068FAC9E" w14:textId="4C64E114" w:rsidR="009C5C2E" w:rsidRPr="00F77C01" w:rsidRDefault="009C5C2E" w:rsidP="009C5C2E">
      <w:pPr>
        <w:rPr>
          <w:color w:val="000000" w:themeColor="text1"/>
        </w:rPr>
      </w:pPr>
    </w:p>
    <w:p w14:paraId="05F6BBC7" w14:textId="3E2E217C" w:rsidR="001E6058" w:rsidRPr="00F77C01" w:rsidRDefault="001E6058" w:rsidP="001E6058">
      <w:pPr>
        <w:pStyle w:val="3"/>
        <w:keepNext/>
        <w:keepLines/>
        <w:widowControl/>
        <w:numPr>
          <w:ilvl w:val="0"/>
          <w:numId w:val="19"/>
        </w:numPr>
        <w:spacing w:beforeLines="50" w:before="180" w:afterLines="50" w:after="180"/>
        <w:ind w:leftChars="0" w:left="528"/>
        <w:rPr>
          <w:rFonts w:ascii="游ゴシック" w:eastAsia="游ゴシック" w:hAnsi="游ゴシック" w:cs="Times New Roman"/>
          <w:b/>
          <w:color w:val="000000" w:themeColor="text1"/>
          <w:szCs w:val="24"/>
        </w:rPr>
      </w:pPr>
      <w:r w:rsidRPr="00F77C01">
        <w:rPr>
          <w:rFonts w:ascii="游ゴシック" w:eastAsia="游ゴシック" w:hAnsi="游ゴシック" w:cs="Times New Roman" w:hint="eastAsia"/>
          <w:b/>
          <w:color w:val="000000" w:themeColor="text1"/>
          <w:szCs w:val="24"/>
        </w:rPr>
        <w:t>１次審査結果通知</w:t>
      </w:r>
    </w:p>
    <w:p w14:paraId="658E761E" w14:textId="583F778B" w:rsidR="001E6058" w:rsidRPr="00F77C01" w:rsidRDefault="0059619E" w:rsidP="001E6058">
      <w:pPr>
        <w:pStyle w:val="22"/>
        <w:rPr>
          <w:rFonts w:ascii="游明朝" w:eastAsia="游明朝" w:hAnsi="游明朝" w:cs="Times New Roman"/>
          <w:color w:val="000000" w:themeColor="text1"/>
        </w:rPr>
      </w:pPr>
      <w:r w:rsidRPr="00F77C01">
        <w:rPr>
          <w:rFonts w:ascii="游明朝" w:eastAsia="游明朝" w:hAnsi="游明朝" w:cs="Times New Roman" w:hint="eastAsia"/>
          <w:color w:val="000000" w:themeColor="text1"/>
        </w:rPr>
        <w:t>１次審査結果については、入札参加者の代表企業に対し、令和</w:t>
      </w:r>
      <w:r w:rsidR="006D0D18" w:rsidRPr="00F77C01">
        <w:rPr>
          <w:rFonts w:ascii="游明朝" w:eastAsia="游明朝" w:hAnsi="游明朝" w:cs="Times New Roman" w:hint="eastAsia"/>
          <w:color w:val="000000" w:themeColor="text1"/>
        </w:rPr>
        <w:t>5</w:t>
      </w:r>
      <w:r w:rsidRPr="00F77C01">
        <w:rPr>
          <w:rFonts w:ascii="游明朝" w:eastAsia="游明朝" w:hAnsi="游明朝" w:cs="Times New Roman" w:hint="eastAsia"/>
          <w:color w:val="000000" w:themeColor="text1"/>
        </w:rPr>
        <w:t>年８月</w:t>
      </w:r>
      <w:r w:rsidR="0067527F" w:rsidRPr="00F77C01">
        <w:rPr>
          <w:rFonts w:ascii="游明朝" w:eastAsia="游明朝" w:hAnsi="游明朝" w:cs="Times New Roman" w:hint="eastAsia"/>
          <w:color w:val="000000" w:themeColor="text1"/>
        </w:rPr>
        <w:t>1</w:t>
      </w:r>
      <w:r w:rsidR="00477589" w:rsidRPr="00F77C01">
        <w:rPr>
          <w:rFonts w:ascii="游明朝" w:eastAsia="游明朝" w:hAnsi="游明朝" w:cs="Times New Roman" w:hint="eastAsia"/>
          <w:color w:val="000000" w:themeColor="text1"/>
        </w:rPr>
        <w:t>8</w:t>
      </w:r>
      <w:r w:rsidR="0067527F" w:rsidRPr="00F77C01">
        <w:rPr>
          <w:rFonts w:ascii="游明朝" w:eastAsia="游明朝" w:hAnsi="游明朝" w:cs="Times New Roman" w:hint="eastAsia"/>
          <w:color w:val="000000" w:themeColor="text1"/>
        </w:rPr>
        <w:t>日（</w:t>
      </w:r>
      <w:r w:rsidR="00477589" w:rsidRPr="00F77C01">
        <w:rPr>
          <w:rFonts w:ascii="游明朝" w:eastAsia="游明朝" w:hAnsi="游明朝" w:cs="Times New Roman" w:hint="eastAsia"/>
          <w:color w:val="000000" w:themeColor="text1"/>
        </w:rPr>
        <w:t>金</w:t>
      </w:r>
      <w:r w:rsidRPr="00F77C01">
        <w:rPr>
          <w:rFonts w:ascii="游明朝" w:eastAsia="游明朝" w:hAnsi="游明朝" w:cs="Times New Roman" w:hint="eastAsia"/>
          <w:color w:val="000000" w:themeColor="text1"/>
        </w:rPr>
        <w:t>）</w:t>
      </w:r>
      <w:r w:rsidR="00F308CD" w:rsidRPr="00F77C01">
        <w:rPr>
          <w:rFonts w:ascii="游明朝" w:eastAsia="游明朝" w:hAnsi="游明朝" w:cs="Times New Roman" w:hint="eastAsia"/>
          <w:color w:val="000000" w:themeColor="text1"/>
        </w:rPr>
        <w:t>に書面により通知する。この際、入札書類作成に</w:t>
      </w:r>
      <w:r w:rsidR="00A854F9" w:rsidRPr="00F77C01">
        <w:rPr>
          <w:rFonts w:ascii="游明朝" w:eastAsia="游明朝" w:hAnsi="游明朝" w:cs="Times New Roman" w:hint="eastAsia"/>
          <w:color w:val="000000" w:themeColor="text1"/>
        </w:rPr>
        <w:t>係る「提案者番号」を合わせて通知する。</w:t>
      </w:r>
    </w:p>
    <w:p w14:paraId="7FF7D60B" w14:textId="5E8B331B" w:rsidR="001E6058" w:rsidRPr="00F77C01" w:rsidRDefault="001E6058" w:rsidP="001E6058">
      <w:pPr>
        <w:pStyle w:val="22"/>
        <w:rPr>
          <w:rFonts w:ascii="游明朝" w:eastAsia="游明朝" w:hAnsi="游明朝" w:cs="Times New Roman"/>
          <w:color w:val="000000" w:themeColor="text1"/>
        </w:rPr>
      </w:pPr>
    </w:p>
    <w:p w14:paraId="5A489DF2" w14:textId="7B3997CE" w:rsidR="00722CD3" w:rsidRPr="00F77C01" w:rsidRDefault="00722CD3" w:rsidP="00722CD3">
      <w:pPr>
        <w:pStyle w:val="3"/>
        <w:keepNext/>
        <w:keepLines/>
        <w:widowControl/>
        <w:numPr>
          <w:ilvl w:val="0"/>
          <w:numId w:val="19"/>
        </w:numPr>
        <w:spacing w:beforeLines="50" w:before="180" w:afterLines="50" w:after="180"/>
        <w:ind w:leftChars="0" w:left="528"/>
        <w:rPr>
          <w:rFonts w:ascii="游ゴシック" w:eastAsia="游ゴシック" w:hAnsi="游ゴシック" w:cs="Times New Roman"/>
          <w:b/>
          <w:color w:val="000000" w:themeColor="text1"/>
          <w:szCs w:val="24"/>
        </w:rPr>
      </w:pPr>
      <w:r w:rsidRPr="00F77C01">
        <w:rPr>
          <w:rFonts w:ascii="游ゴシック" w:eastAsia="游ゴシック" w:hAnsi="游ゴシック" w:cs="Times New Roman" w:hint="eastAsia"/>
          <w:b/>
          <w:color w:val="000000" w:themeColor="text1"/>
          <w:szCs w:val="24"/>
        </w:rPr>
        <w:t>入札参加資格が</w:t>
      </w:r>
      <w:r w:rsidR="00902310" w:rsidRPr="00F77C01">
        <w:rPr>
          <w:rFonts w:ascii="游ゴシック" w:eastAsia="游ゴシック" w:hAnsi="游ゴシック" w:cs="Times New Roman" w:hint="eastAsia"/>
          <w:b/>
          <w:color w:val="000000" w:themeColor="text1"/>
          <w:szCs w:val="24"/>
        </w:rPr>
        <w:t>ないと認められた者に対する理由の説明</w:t>
      </w:r>
    </w:p>
    <w:p w14:paraId="2EE02209" w14:textId="68A221D9" w:rsidR="00722CD3" w:rsidRPr="00F77C01" w:rsidRDefault="00902310" w:rsidP="00722CD3">
      <w:pPr>
        <w:pStyle w:val="22"/>
        <w:rPr>
          <w:rFonts w:ascii="游明朝" w:eastAsia="游明朝" w:hAnsi="游明朝" w:cs="Times New Roman"/>
          <w:color w:val="000000" w:themeColor="text1"/>
        </w:rPr>
      </w:pPr>
      <w:r w:rsidRPr="00F77C01">
        <w:rPr>
          <w:rFonts w:ascii="游明朝" w:eastAsia="游明朝" w:hAnsi="游明朝" w:cs="Times New Roman" w:hint="eastAsia"/>
          <w:color w:val="000000" w:themeColor="text1"/>
        </w:rPr>
        <w:t>１次審査の結果、入札参加資格がないと認められた者は、１次審査結果通知日</w:t>
      </w:r>
      <w:r w:rsidR="00ED62CF" w:rsidRPr="00F77C01">
        <w:rPr>
          <w:rFonts w:ascii="游明朝" w:eastAsia="游明朝" w:hAnsi="游明朝" w:cs="Times New Roman" w:hint="eastAsia"/>
          <w:color w:val="000000" w:themeColor="text1"/>
        </w:rPr>
        <w:t>の翌日から</w:t>
      </w:r>
      <w:r w:rsidR="0067527F" w:rsidRPr="00F77C01">
        <w:rPr>
          <w:rFonts w:ascii="游明朝" w:eastAsia="游明朝" w:hAnsi="游明朝" w:cs="Times New Roman" w:hint="eastAsia"/>
          <w:color w:val="000000" w:themeColor="text1"/>
        </w:rPr>
        <w:lastRenderedPageBreak/>
        <w:t>起算</w:t>
      </w:r>
      <w:r w:rsidR="00ED62CF" w:rsidRPr="00F77C01">
        <w:rPr>
          <w:rFonts w:ascii="游明朝" w:eastAsia="游明朝" w:hAnsi="游明朝" w:cs="Times New Roman" w:hint="eastAsia"/>
          <w:color w:val="000000" w:themeColor="text1"/>
        </w:rPr>
        <w:t>して７日以内（休日を除く。）に書面（様式は任意）を上記</w:t>
      </w:r>
      <w:r w:rsidR="0075740F" w:rsidRPr="00F77C01">
        <w:rPr>
          <w:rFonts w:ascii="游明朝" w:eastAsia="游明朝" w:hAnsi="游明朝" w:cs="Times New Roman" w:hint="eastAsia"/>
          <w:color w:val="000000" w:themeColor="text1"/>
        </w:rPr>
        <w:t>第5の1</w:t>
      </w:r>
      <w:r w:rsidR="00ED62CF" w:rsidRPr="00F77C01">
        <w:rPr>
          <w:rFonts w:ascii="游明朝" w:eastAsia="游明朝" w:hAnsi="游明朝" w:cs="Times New Roman" w:hint="eastAsia"/>
          <w:color w:val="000000" w:themeColor="text1"/>
        </w:rPr>
        <w:t>の担当窓口に</w:t>
      </w:r>
      <w:r w:rsidR="00F23DA8" w:rsidRPr="00F77C01">
        <w:rPr>
          <w:rFonts w:ascii="游明朝" w:eastAsia="游明朝" w:hAnsi="游明朝" w:cs="Times New Roman" w:hint="eastAsia"/>
          <w:color w:val="000000" w:themeColor="text1"/>
        </w:rPr>
        <w:t>持参して説明を求めることができる。</w:t>
      </w:r>
    </w:p>
    <w:p w14:paraId="633157B3" w14:textId="55726B1F" w:rsidR="00722CD3" w:rsidRPr="00F77C01" w:rsidRDefault="00F23DA8" w:rsidP="001E6058">
      <w:pPr>
        <w:pStyle w:val="22"/>
        <w:rPr>
          <w:rFonts w:ascii="游明朝" w:eastAsia="游明朝" w:hAnsi="游明朝" w:cs="Times New Roman"/>
          <w:color w:val="000000" w:themeColor="text1"/>
        </w:rPr>
      </w:pPr>
      <w:r w:rsidRPr="00F77C01">
        <w:rPr>
          <w:rFonts w:ascii="游明朝" w:eastAsia="游明朝" w:hAnsi="游明朝" w:cs="Times New Roman" w:hint="eastAsia"/>
          <w:color w:val="000000" w:themeColor="text1"/>
        </w:rPr>
        <w:t>市は、当該書面を受理した日の翌日から</w:t>
      </w:r>
      <w:r w:rsidR="0067527F" w:rsidRPr="00F77C01">
        <w:rPr>
          <w:rFonts w:ascii="游明朝" w:eastAsia="游明朝" w:hAnsi="游明朝" w:cs="Times New Roman" w:hint="eastAsia"/>
          <w:color w:val="000000" w:themeColor="text1"/>
        </w:rPr>
        <w:t>起算</w:t>
      </w:r>
      <w:r w:rsidRPr="00F77C01">
        <w:rPr>
          <w:rFonts w:ascii="游明朝" w:eastAsia="游明朝" w:hAnsi="游明朝" w:cs="Times New Roman" w:hint="eastAsia"/>
          <w:color w:val="000000" w:themeColor="text1"/>
        </w:rPr>
        <w:t>して８日以内（休日を除く。）に、説明を求めた入札参加者に対し、書面により回答する</w:t>
      </w:r>
      <w:r w:rsidR="006D0D18" w:rsidRPr="00F77C01">
        <w:rPr>
          <w:rFonts w:ascii="游明朝" w:eastAsia="游明朝" w:hAnsi="游明朝" w:cs="Times New Roman" w:hint="eastAsia"/>
          <w:color w:val="000000" w:themeColor="text1"/>
        </w:rPr>
        <w:t>もの</w:t>
      </w:r>
      <w:r w:rsidRPr="00F77C01">
        <w:rPr>
          <w:rFonts w:ascii="游明朝" w:eastAsia="游明朝" w:hAnsi="游明朝" w:cs="Times New Roman" w:hint="eastAsia"/>
          <w:color w:val="000000" w:themeColor="text1"/>
        </w:rPr>
        <w:t>とする。</w:t>
      </w:r>
    </w:p>
    <w:p w14:paraId="18ACB806" w14:textId="77777777" w:rsidR="00722CD3" w:rsidRPr="00F77C01" w:rsidRDefault="00722CD3" w:rsidP="001E6058">
      <w:pPr>
        <w:pStyle w:val="22"/>
        <w:rPr>
          <w:rFonts w:ascii="游明朝" w:eastAsia="游明朝" w:hAnsi="游明朝" w:cs="Times New Roman"/>
          <w:color w:val="000000" w:themeColor="text1"/>
        </w:rPr>
      </w:pPr>
    </w:p>
    <w:p w14:paraId="50DDD0F6" w14:textId="72D4D9D0" w:rsidR="009C5C2E" w:rsidRPr="00F77C01" w:rsidRDefault="009C5C2E" w:rsidP="001E6058">
      <w:pPr>
        <w:pStyle w:val="3"/>
        <w:numPr>
          <w:ilvl w:val="0"/>
          <w:numId w:val="19"/>
        </w:numPr>
        <w:spacing w:beforeLines="50" w:before="180" w:afterLines="50" w:after="180"/>
        <w:ind w:leftChars="0" w:left="528"/>
        <w:rPr>
          <w:rFonts w:ascii="游ゴシック" w:eastAsia="游ゴシック" w:hAnsi="游ゴシック" w:cs="Times New Roman"/>
          <w:b/>
          <w:color w:val="000000" w:themeColor="text1"/>
          <w:szCs w:val="24"/>
        </w:rPr>
      </w:pPr>
      <w:r w:rsidRPr="00F77C01">
        <w:rPr>
          <w:rFonts w:ascii="游ゴシック" w:eastAsia="游ゴシック" w:hAnsi="游ゴシック" w:cs="Times New Roman" w:hint="eastAsia"/>
          <w:b/>
          <w:color w:val="000000" w:themeColor="text1"/>
          <w:szCs w:val="24"/>
        </w:rPr>
        <w:t>２次審査（入札</w:t>
      </w:r>
      <w:r w:rsidR="0049718E" w:rsidRPr="00F77C01">
        <w:rPr>
          <w:rFonts w:ascii="游ゴシック" w:eastAsia="游ゴシック" w:hAnsi="游ゴシック" w:cs="Times New Roman" w:hint="eastAsia"/>
          <w:b/>
          <w:color w:val="000000" w:themeColor="text1"/>
          <w:szCs w:val="24"/>
        </w:rPr>
        <w:t>書類</w:t>
      </w:r>
      <w:r w:rsidRPr="00F77C01">
        <w:rPr>
          <w:rFonts w:ascii="游ゴシック" w:eastAsia="游ゴシック" w:hAnsi="游ゴシック" w:cs="Times New Roman" w:hint="eastAsia"/>
          <w:b/>
          <w:color w:val="000000" w:themeColor="text1"/>
          <w:szCs w:val="24"/>
        </w:rPr>
        <w:t>）の受付</w:t>
      </w:r>
    </w:p>
    <w:p w14:paraId="5518F20B" w14:textId="2BC81FD9" w:rsidR="00D27D5A" w:rsidRPr="00F77C01" w:rsidRDefault="002E3B69" w:rsidP="00D27D5A">
      <w:pPr>
        <w:pStyle w:val="22"/>
        <w:rPr>
          <w:rFonts w:ascii="游明朝" w:eastAsia="游明朝" w:hAnsi="游明朝" w:cs="Times New Roman"/>
          <w:color w:val="000000" w:themeColor="text1"/>
        </w:rPr>
      </w:pPr>
      <w:r w:rsidRPr="00F77C01">
        <w:rPr>
          <w:rFonts w:ascii="游明朝" w:eastAsia="游明朝" w:hAnsi="游明朝" w:cs="Times New Roman" w:hint="eastAsia"/>
          <w:color w:val="000000" w:themeColor="text1"/>
        </w:rPr>
        <w:t>入札書類を提出する入札参加者は、入札書類審査に関する提出書類を次の期間に提出すること。受付期間に遅れた場合は、入札に参加できない。</w:t>
      </w:r>
    </w:p>
    <w:p w14:paraId="4D7C9422" w14:textId="79DD6342" w:rsidR="009C5C2E" w:rsidRPr="00F77C01" w:rsidRDefault="00E440E4" w:rsidP="00A2529E">
      <w:pPr>
        <w:pStyle w:val="4"/>
        <w:keepNext w:val="0"/>
        <w:keepLines w:val="0"/>
        <w:widowControl w:val="0"/>
        <w:numPr>
          <w:ilvl w:val="0"/>
          <w:numId w:val="25"/>
        </w:numPr>
        <w:ind w:left="2098" w:hanging="1678"/>
        <w:rPr>
          <w:color w:val="000000" w:themeColor="text1"/>
        </w:rPr>
      </w:pPr>
      <w:r w:rsidRPr="00033868">
        <w:rPr>
          <w:rFonts w:hint="eastAsia"/>
          <w:color w:val="000000" w:themeColor="text1"/>
        </w:rPr>
        <w:t>受付期間：　令和</w:t>
      </w:r>
      <w:r w:rsidR="006D0D18" w:rsidRPr="00033868">
        <w:rPr>
          <w:rFonts w:hint="eastAsia"/>
          <w:color w:val="000000" w:themeColor="text1"/>
        </w:rPr>
        <w:t>5</w:t>
      </w:r>
      <w:r w:rsidRPr="00033868">
        <w:rPr>
          <w:rFonts w:hint="eastAsia"/>
          <w:color w:val="000000" w:themeColor="text1"/>
        </w:rPr>
        <w:t>年</w:t>
      </w:r>
      <w:r w:rsidR="00A03B64" w:rsidRPr="00033868">
        <w:rPr>
          <w:rFonts w:cs="Times New Roman" w:hint="eastAsia"/>
          <w:color w:val="000000" w:themeColor="text1"/>
        </w:rPr>
        <w:t>9月29日（金）</w:t>
      </w:r>
      <w:r w:rsidR="0067527F" w:rsidRPr="00033868">
        <w:rPr>
          <w:rFonts w:hint="eastAsia"/>
          <w:color w:val="000000" w:themeColor="text1"/>
        </w:rPr>
        <w:t>午前9時から午後17</w:t>
      </w:r>
      <w:r w:rsidRPr="00033868">
        <w:rPr>
          <w:rFonts w:hint="eastAsia"/>
          <w:color w:val="000000" w:themeColor="text1"/>
        </w:rPr>
        <w:t>時まで</w:t>
      </w:r>
    </w:p>
    <w:p w14:paraId="3F4BBBBC" w14:textId="7D6F736E" w:rsidR="009C5C2E" w:rsidRPr="00F77C01" w:rsidRDefault="001F0F83" w:rsidP="009C5C2E">
      <w:pPr>
        <w:pStyle w:val="4"/>
        <w:keepNext w:val="0"/>
        <w:keepLines w:val="0"/>
        <w:widowControl w:val="0"/>
        <w:ind w:left="840"/>
        <w:rPr>
          <w:color w:val="000000" w:themeColor="text1"/>
        </w:rPr>
      </w:pPr>
      <w:r w:rsidRPr="00F77C01">
        <w:rPr>
          <w:rFonts w:hint="eastAsia"/>
          <w:color w:val="000000" w:themeColor="text1"/>
        </w:rPr>
        <w:t>提出場所：　上記</w:t>
      </w:r>
      <w:r w:rsidR="0075740F" w:rsidRPr="00F77C01">
        <w:rPr>
          <w:rFonts w:hint="eastAsia"/>
          <w:color w:val="000000" w:themeColor="text1"/>
        </w:rPr>
        <w:t>第5の1</w:t>
      </w:r>
      <w:r w:rsidRPr="00F77C01">
        <w:rPr>
          <w:rFonts w:hint="eastAsia"/>
          <w:color w:val="000000" w:themeColor="text1"/>
        </w:rPr>
        <w:t>の担当窓口</w:t>
      </w:r>
    </w:p>
    <w:p w14:paraId="576DFDE7" w14:textId="73A6D690" w:rsidR="009C5C2E" w:rsidRPr="00F77C01" w:rsidRDefault="001F0F83" w:rsidP="009C5C2E">
      <w:pPr>
        <w:pStyle w:val="4"/>
        <w:keepNext w:val="0"/>
        <w:keepLines w:val="0"/>
        <w:widowControl w:val="0"/>
        <w:ind w:left="840"/>
        <w:rPr>
          <w:color w:val="000000" w:themeColor="text1"/>
        </w:rPr>
      </w:pPr>
      <w:r w:rsidRPr="00F77C01">
        <w:rPr>
          <w:rFonts w:hint="eastAsia"/>
          <w:color w:val="000000" w:themeColor="text1"/>
        </w:rPr>
        <w:t>提出方法：　持参すること（事前に連絡した上で、持参すること）</w:t>
      </w:r>
    </w:p>
    <w:p w14:paraId="31B26242" w14:textId="3500E763" w:rsidR="009C5C2E" w:rsidRPr="00F77C01" w:rsidRDefault="001F0F83" w:rsidP="009C5C2E">
      <w:pPr>
        <w:pStyle w:val="4"/>
        <w:keepNext w:val="0"/>
        <w:keepLines w:val="0"/>
        <w:widowControl w:val="0"/>
        <w:ind w:left="840"/>
        <w:rPr>
          <w:color w:val="000000" w:themeColor="text1"/>
        </w:rPr>
      </w:pPr>
      <w:r w:rsidRPr="00F77C01">
        <w:rPr>
          <w:rFonts w:hint="eastAsia"/>
          <w:color w:val="000000" w:themeColor="text1"/>
        </w:rPr>
        <w:t xml:space="preserve">提出書類：　</w:t>
      </w:r>
      <w:r w:rsidR="009D1C9B" w:rsidRPr="00F77C01">
        <w:rPr>
          <w:rFonts w:hint="eastAsia"/>
          <w:color w:val="000000" w:themeColor="text1"/>
        </w:rPr>
        <w:t>様式集を参照</w:t>
      </w:r>
      <w:r w:rsidR="0058012E" w:rsidRPr="00F77C01">
        <w:rPr>
          <w:rFonts w:hint="eastAsia"/>
          <w:color w:val="000000" w:themeColor="text1"/>
        </w:rPr>
        <w:t>する</w:t>
      </w:r>
      <w:r w:rsidR="009D1C9B" w:rsidRPr="00F77C01">
        <w:rPr>
          <w:rFonts w:hint="eastAsia"/>
          <w:color w:val="000000" w:themeColor="text1"/>
        </w:rPr>
        <w:t>こと</w:t>
      </w:r>
    </w:p>
    <w:p w14:paraId="23704190" w14:textId="52855CC7" w:rsidR="009C5C2E" w:rsidRPr="00F77C01" w:rsidRDefault="009D1C9B" w:rsidP="00A2529E">
      <w:pPr>
        <w:pStyle w:val="4"/>
        <w:keepNext w:val="0"/>
        <w:keepLines w:val="0"/>
        <w:widowControl w:val="0"/>
        <w:numPr>
          <w:ilvl w:val="0"/>
          <w:numId w:val="22"/>
        </w:numPr>
        <w:ind w:left="840"/>
        <w:rPr>
          <w:color w:val="000000" w:themeColor="text1"/>
        </w:rPr>
      </w:pPr>
      <w:r w:rsidRPr="00F77C01">
        <w:rPr>
          <w:rFonts w:hint="eastAsia"/>
          <w:color w:val="000000" w:themeColor="text1"/>
        </w:rPr>
        <w:t>提出部数：　正本1部並びに副本</w:t>
      </w:r>
      <w:r w:rsidR="00820362" w:rsidRPr="00F77C01">
        <w:rPr>
          <w:rFonts w:hint="eastAsia"/>
          <w:color w:val="000000" w:themeColor="text1"/>
        </w:rPr>
        <w:t>14</w:t>
      </w:r>
      <w:r w:rsidRPr="00F77C01">
        <w:rPr>
          <w:rFonts w:hint="eastAsia"/>
          <w:color w:val="000000" w:themeColor="text1"/>
        </w:rPr>
        <w:t>部を提出すること</w:t>
      </w:r>
    </w:p>
    <w:p w14:paraId="1AD52AFE" w14:textId="7517856E" w:rsidR="00D27D5A" w:rsidRPr="00F77C01" w:rsidRDefault="00300764" w:rsidP="00D27D5A">
      <w:pPr>
        <w:pStyle w:val="22"/>
        <w:rPr>
          <w:rFonts w:ascii="游明朝" w:eastAsia="游明朝" w:hAnsi="游明朝" w:cs="Times New Roman"/>
          <w:color w:val="000000" w:themeColor="text1"/>
        </w:rPr>
      </w:pPr>
      <w:r w:rsidRPr="00033868">
        <w:rPr>
          <w:rFonts w:ascii="游明朝" w:eastAsia="游明朝" w:hAnsi="游明朝" w:cs="Times New Roman" w:hint="eastAsia"/>
          <w:color w:val="000000" w:themeColor="text1"/>
        </w:rPr>
        <w:t>なお、入札を辞退する者は、様式3-1</w:t>
      </w:r>
      <w:r w:rsidR="009D1C9B" w:rsidRPr="00033868">
        <w:rPr>
          <w:rFonts w:ascii="游明朝" w:eastAsia="游明朝" w:hAnsi="游明朝" w:cs="Times New Roman" w:hint="eastAsia"/>
          <w:color w:val="000000" w:themeColor="text1"/>
        </w:rPr>
        <w:t>「入札辞退届」を、令和</w:t>
      </w:r>
      <w:r w:rsidR="00FA5205" w:rsidRPr="00033868">
        <w:rPr>
          <w:rFonts w:ascii="游明朝" w:eastAsia="游明朝" w:hAnsi="游明朝" w:cs="Times New Roman" w:hint="eastAsia"/>
          <w:color w:val="000000" w:themeColor="text1"/>
        </w:rPr>
        <w:t>5</w:t>
      </w:r>
      <w:r w:rsidR="009D1C9B" w:rsidRPr="00033868">
        <w:rPr>
          <w:rFonts w:ascii="游明朝" w:eastAsia="游明朝" w:hAnsi="游明朝" w:cs="Times New Roman" w:hint="eastAsia"/>
          <w:color w:val="000000" w:themeColor="text1"/>
        </w:rPr>
        <w:t>年</w:t>
      </w:r>
      <w:r w:rsidR="00A03B64" w:rsidRPr="00033868">
        <w:rPr>
          <w:rFonts w:ascii="游明朝" w:eastAsia="游明朝" w:hAnsi="游明朝" w:cs="Times New Roman" w:hint="eastAsia"/>
          <w:color w:val="000000" w:themeColor="text1"/>
        </w:rPr>
        <w:t>9月29日（金）</w:t>
      </w:r>
      <w:r w:rsidR="009D1C9B" w:rsidRPr="00033868">
        <w:rPr>
          <w:rFonts w:ascii="游明朝" w:eastAsia="游明朝" w:hAnsi="游明朝" w:cs="Times New Roman" w:hint="eastAsia"/>
          <w:color w:val="000000" w:themeColor="text1"/>
        </w:rPr>
        <w:t>正午までに、上記</w:t>
      </w:r>
      <w:r w:rsidR="0075740F" w:rsidRPr="00033868">
        <w:rPr>
          <w:rFonts w:ascii="游明朝" w:eastAsia="游明朝" w:hAnsi="游明朝" w:cs="Times New Roman" w:hint="eastAsia"/>
          <w:color w:val="000000" w:themeColor="text1"/>
        </w:rPr>
        <w:t>第5の1</w:t>
      </w:r>
      <w:r w:rsidR="009D1C9B" w:rsidRPr="00033868">
        <w:rPr>
          <w:rFonts w:ascii="游明朝" w:eastAsia="游明朝" w:hAnsi="游明朝" w:cs="Times New Roman" w:hint="eastAsia"/>
          <w:color w:val="000000" w:themeColor="text1"/>
        </w:rPr>
        <w:t>の担当窓口まで提出すること。以降の辞退は認めないものとする。</w:t>
      </w:r>
    </w:p>
    <w:p w14:paraId="1F51DB43" w14:textId="77777777" w:rsidR="007B254A" w:rsidRPr="00F77C01" w:rsidRDefault="007B254A" w:rsidP="007B254A">
      <w:pPr>
        <w:rPr>
          <w:color w:val="000000" w:themeColor="text1"/>
        </w:rPr>
      </w:pPr>
    </w:p>
    <w:p w14:paraId="22555CA1" w14:textId="18AFDE3C" w:rsidR="007B254A" w:rsidRPr="00F77C01" w:rsidRDefault="007B254A" w:rsidP="00A2529E">
      <w:pPr>
        <w:pStyle w:val="3"/>
        <w:keepNext/>
        <w:keepLines/>
        <w:widowControl/>
        <w:numPr>
          <w:ilvl w:val="0"/>
          <w:numId w:val="19"/>
        </w:numPr>
        <w:spacing w:beforeLines="50" w:before="180" w:afterLines="50" w:after="180"/>
        <w:ind w:leftChars="0" w:left="528"/>
        <w:rPr>
          <w:rFonts w:ascii="游ゴシック" w:eastAsia="游ゴシック" w:hAnsi="游ゴシック" w:cs="Times New Roman"/>
          <w:b/>
          <w:color w:val="000000" w:themeColor="text1"/>
          <w:szCs w:val="24"/>
        </w:rPr>
      </w:pPr>
      <w:r w:rsidRPr="00F77C01">
        <w:rPr>
          <w:rFonts w:ascii="游ゴシック" w:eastAsia="游ゴシック" w:hAnsi="游ゴシック" w:cs="Times New Roman" w:hint="eastAsia"/>
          <w:b/>
          <w:color w:val="000000" w:themeColor="text1"/>
          <w:szCs w:val="24"/>
        </w:rPr>
        <w:t>入札の手順</w:t>
      </w:r>
    </w:p>
    <w:p w14:paraId="0D7C70E8" w14:textId="76B7C3BB" w:rsidR="007B254A" w:rsidRPr="00F77C01" w:rsidRDefault="0071637B" w:rsidP="00A2529E">
      <w:pPr>
        <w:pStyle w:val="4"/>
        <w:keepNext w:val="0"/>
        <w:keepLines w:val="0"/>
        <w:widowControl w:val="0"/>
        <w:numPr>
          <w:ilvl w:val="0"/>
          <w:numId w:val="26"/>
        </w:numPr>
        <w:ind w:left="840"/>
        <w:rPr>
          <w:color w:val="000000" w:themeColor="text1"/>
        </w:rPr>
      </w:pPr>
      <w:r w:rsidRPr="00F77C01">
        <w:rPr>
          <w:rFonts w:hint="eastAsia"/>
          <w:color w:val="000000" w:themeColor="text1"/>
        </w:rPr>
        <w:t>入札参加資格審査に関する提出書類及び入札書類審査に関する提出書類が全て揃っていることを確認し、揃っていない場合は失格とする。</w:t>
      </w:r>
    </w:p>
    <w:p w14:paraId="7A041E76" w14:textId="0011E6E9" w:rsidR="007B254A" w:rsidRPr="00F77C01" w:rsidRDefault="0071637B" w:rsidP="007B254A">
      <w:pPr>
        <w:pStyle w:val="4"/>
        <w:keepNext w:val="0"/>
        <w:keepLines w:val="0"/>
        <w:widowControl w:val="0"/>
        <w:ind w:left="840"/>
        <w:rPr>
          <w:color w:val="000000" w:themeColor="text1"/>
        </w:rPr>
      </w:pPr>
      <w:r w:rsidRPr="00F77C01">
        <w:rPr>
          <w:rFonts w:hint="eastAsia"/>
          <w:color w:val="000000" w:themeColor="text1"/>
        </w:rPr>
        <w:t>入札参加資格審査に関する提出書類及び入札書類審査に関する提出書類が全て揃っている入札参加者の入札参加資格等が本市の要求を満たしていることを確認し、満たしていないと評価された場合は失格とする。</w:t>
      </w:r>
    </w:p>
    <w:p w14:paraId="0B119F30" w14:textId="7B353CA2" w:rsidR="007B254A" w:rsidRPr="00F77C01" w:rsidRDefault="0071637B" w:rsidP="007B254A">
      <w:pPr>
        <w:pStyle w:val="4"/>
        <w:keepNext w:val="0"/>
        <w:keepLines w:val="0"/>
        <w:widowControl w:val="0"/>
        <w:ind w:left="840"/>
        <w:rPr>
          <w:color w:val="000000" w:themeColor="text1"/>
        </w:rPr>
      </w:pPr>
      <w:r w:rsidRPr="00F77C01">
        <w:rPr>
          <w:rFonts w:hint="eastAsia"/>
          <w:color w:val="000000" w:themeColor="text1"/>
        </w:rPr>
        <w:t>入札参加資格を満たしていると評価された入札参加者の入札書類について落札者決定基準に従い、審査を行う。</w:t>
      </w:r>
    </w:p>
    <w:p w14:paraId="3E14B3E7" w14:textId="113B7F62" w:rsidR="007B254A" w:rsidRPr="00F77C01" w:rsidRDefault="0071637B" w:rsidP="007B254A">
      <w:pPr>
        <w:pStyle w:val="4"/>
        <w:keepNext w:val="0"/>
        <w:keepLines w:val="0"/>
        <w:widowControl w:val="0"/>
        <w:ind w:left="840"/>
        <w:rPr>
          <w:color w:val="000000" w:themeColor="text1"/>
        </w:rPr>
      </w:pPr>
      <w:r w:rsidRPr="00F77C01">
        <w:rPr>
          <w:rFonts w:hint="eastAsia"/>
          <w:color w:val="000000" w:themeColor="text1"/>
        </w:rPr>
        <w:t>審査された入札参</w:t>
      </w:r>
      <w:r w:rsidR="00172084">
        <w:rPr>
          <w:rFonts w:hint="eastAsia"/>
          <w:color w:val="000000" w:themeColor="text1"/>
        </w:rPr>
        <w:t>加者の入札書（様式A-3</w:t>
      </w:r>
      <w:r w:rsidRPr="00F77C01">
        <w:rPr>
          <w:rFonts w:hint="eastAsia"/>
          <w:color w:val="000000" w:themeColor="text1"/>
        </w:rPr>
        <w:t>）を開札する。開札は、入札参加者の立会いの上行うものとする。</w:t>
      </w:r>
    </w:p>
    <w:p w14:paraId="4BE066E1" w14:textId="0882F9C3" w:rsidR="0071637B" w:rsidRPr="00DB4448" w:rsidRDefault="0071637B" w:rsidP="00A2529E">
      <w:pPr>
        <w:pStyle w:val="50"/>
        <w:numPr>
          <w:ilvl w:val="0"/>
          <w:numId w:val="28"/>
        </w:numPr>
        <w:ind w:leftChars="0" w:left="1327" w:firstLineChars="0"/>
        <w:rPr>
          <w:rFonts w:ascii="游明朝" w:eastAsia="游明朝" w:hAnsi="游明朝"/>
          <w:color w:val="000000" w:themeColor="text1"/>
        </w:rPr>
      </w:pPr>
      <w:r w:rsidRPr="0069096C">
        <w:rPr>
          <w:rFonts w:ascii="游明朝" w:eastAsia="游明朝" w:hAnsi="游明朝" w:hint="eastAsia"/>
          <w:color w:val="000000" w:themeColor="text1"/>
        </w:rPr>
        <w:t>開札日時：令和</w:t>
      </w:r>
      <w:r w:rsidR="00FA5205" w:rsidRPr="0069096C">
        <w:rPr>
          <w:rFonts w:ascii="游明朝" w:eastAsia="游明朝" w:hAnsi="游明朝" w:hint="eastAsia"/>
          <w:color w:val="000000" w:themeColor="text1"/>
        </w:rPr>
        <w:t>5</w:t>
      </w:r>
      <w:r w:rsidRPr="0069096C">
        <w:rPr>
          <w:rFonts w:ascii="游明朝" w:eastAsia="游明朝" w:hAnsi="游明朝" w:hint="eastAsia"/>
          <w:color w:val="000000" w:themeColor="text1"/>
        </w:rPr>
        <w:t>年</w:t>
      </w:r>
      <w:r w:rsidR="00A03B64" w:rsidRPr="0069096C">
        <w:rPr>
          <w:rFonts w:ascii="游明朝" w:eastAsia="游明朝" w:hAnsi="游明朝" w:hint="eastAsia"/>
          <w:color w:val="000000" w:themeColor="text1"/>
        </w:rPr>
        <w:t>11月上</w:t>
      </w:r>
      <w:r w:rsidR="00E940F3" w:rsidRPr="0069096C">
        <w:rPr>
          <w:rFonts w:ascii="游明朝" w:eastAsia="游明朝" w:hAnsi="游明朝" w:hint="eastAsia"/>
          <w:color w:val="000000" w:themeColor="text1"/>
        </w:rPr>
        <w:t>旬</w:t>
      </w:r>
    </w:p>
    <w:p w14:paraId="7AD792C3" w14:textId="6EB37CBB" w:rsidR="0071637B" w:rsidRPr="00DB4448" w:rsidRDefault="0071637B" w:rsidP="00A2529E">
      <w:pPr>
        <w:pStyle w:val="50"/>
        <w:numPr>
          <w:ilvl w:val="0"/>
          <w:numId w:val="28"/>
        </w:numPr>
        <w:ind w:leftChars="0" w:left="1327" w:firstLineChars="0"/>
        <w:rPr>
          <w:rFonts w:ascii="游明朝" w:eastAsia="游明朝" w:hAnsi="游明朝"/>
          <w:color w:val="000000" w:themeColor="text1"/>
        </w:rPr>
      </w:pPr>
      <w:r w:rsidRPr="00DB4448">
        <w:rPr>
          <w:rFonts w:ascii="游明朝" w:eastAsia="游明朝" w:hAnsi="游明朝" w:hint="eastAsia"/>
          <w:color w:val="000000" w:themeColor="text1"/>
        </w:rPr>
        <w:t>開札場所：</w:t>
      </w:r>
      <w:r w:rsidR="00E940F3" w:rsidRPr="00DB4448">
        <w:rPr>
          <w:rFonts w:ascii="游明朝" w:eastAsia="游明朝" w:hAnsi="游明朝" w:hint="eastAsia"/>
          <w:color w:val="000000" w:themeColor="text1"/>
        </w:rPr>
        <w:t>決定後、入札参加者に連絡する</w:t>
      </w:r>
    </w:p>
    <w:p w14:paraId="3B4678FD" w14:textId="14128EAE" w:rsidR="007B254A" w:rsidRPr="00DB4448" w:rsidRDefault="00357643" w:rsidP="00A2529E">
      <w:pPr>
        <w:pStyle w:val="4"/>
        <w:keepNext w:val="0"/>
        <w:keepLines w:val="0"/>
        <w:widowControl w:val="0"/>
        <w:numPr>
          <w:ilvl w:val="0"/>
          <w:numId w:val="22"/>
        </w:numPr>
        <w:ind w:left="840"/>
        <w:rPr>
          <w:color w:val="000000" w:themeColor="text1"/>
        </w:rPr>
      </w:pPr>
      <w:r w:rsidRPr="00DB4448">
        <w:rPr>
          <w:rFonts w:hint="eastAsia"/>
          <w:color w:val="000000" w:themeColor="text1"/>
        </w:rPr>
        <w:t>入札書に記載する入札金額は、消費税等抜きの金額を記載する。入札金額が、本市の設定した予定価格を超えている場合は失格とし、その場で当該入札参加者に通知する。なお、全ての入札参加者の入札金額が予定価格を超えている場合でも、再度入札（2回目）は行わない。</w:t>
      </w:r>
    </w:p>
    <w:p w14:paraId="1DE87019" w14:textId="598F8655" w:rsidR="00B30E28" w:rsidRPr="00DB4448" w:rsidRDefault="00357643" w:rsidP="00B30E28">
      <w:pPr>
        <w:pStyle w:val="4"/>
        <w:keepNext w:val="0"/>
        <w:keepLines w:val="0"/>
        <w:widowControl w:val="0"/>
        <w:ind w:left="840"/>
        <w:rPr>
          <w:color w:val="000000" w:themeColor="text1"/>
        </w:rPr>
      </w:pPr>
      <w:r w:rsidRPr="00DB4448">
        <w:rPr>
          <w:rFonts w:hint="eastAsia"/>
          <w:color w:val="000000" w:themeColor="text1"/>
        </w:rPr>
        <w:t>入札説明書等で示す要件を全て満たしている提案をした入札参加者の中から、地方自治法施行令第167条の10の2第1項に規定する総合評価一般競争入札により落札者を決定する。</w:t>
      </w:r>
    </w:p>
    <w:p w14:paraId="79211F68" w14:textId="27A74502" w:rsidR="00B30E28" w:rsidRPr="00DB4448" w:rsidRDefault="00357643" w:rsidP="00B30E28">
      <w:pPr>
        <w:pStyle w:val="4"/>
        <w:keepNext w:val="0"/>
        <w:keepLines w:val="0"/>
        <w:widowControl w:val="0"/>
        <w:ind w:left="840"/>
        <w:rPr>
          <w:color w:val="000000" w:themeColor="text1"/>
        </w:rPr>
      </w:pPr>
      <w:r w:rsidRPr="00DB4448">
        <w:rPr>
          <w:rFonts w:hint="eastAsia"/>
          <w:color w:val="000000" w:themeColor="text1"/>
        </w:rPr>
        <w:t>本市は、落札者決定基準に基づき、</w:t>
      </w:r>
      <w:r w:rsidR="00FA5205">
        <w:rPr>
          <w:rFonts w:hint="eastAsia"/>
          <w:color w:val="000000" w:themeColor="text1"/>
        </w:rPr>
        <w:t>城南中学校長寿命化改修</w:t>
      </w:r>
      <w:r w:rsidRPr="00DB4448">
        <w:rPr>
          <w:rFonts w:hint="eastAsia"/>
          <w:color w:val="000000" w:themeColor="text1"/>
        </w:rPr>
        <w:t>事業民間事業者選定委員会</w:t>
      </w:r>
      <w:r w:rsidRPr="00DB4448">
        <w:rPr>
          <w:rFonts w:hint="eastAsia"/>
          <w:color w:val="000000" w:themeColor="text1"/>
        </w:rPr>
        <w:lastRenderedPageBreak/>
        <w:t>による提案内容の審査と入札価格を総合的に評価し、落札者を決定する。</w:t>
      </w:r>
    </w:p>
    <w:p w14:paraId="06BEDF0E" w14:textId="1208D33C" w:rsidR="00B30E28" w:rsidRPr="00DB4448" w:rsidRDefault="00357643" w:rsidP="00A2529E">
      <w:pPr>
        <w:pStyle w:val="4"/>
        <w:keepNext w:val="0"/>
        <w:keepLines w:val="0"/>
        <w:widowControl w:val="0"/>
        <w:numPr>
          <w:ilvl w:val="0"/>
          <w:numId w:val="22"/>
        </w:numPr>
        <w:ind w:left="840"/>
        <w:rPr>
          <w:color w:val="000000" w:themeColor="text1"/>
        </w:rPr>
      </w:pPr>
      <w:r w:rsidRPr="0069096C">
        <w:rPr>
          <w:rFonts w:hint="eastAsia"/>
          <w:color w:val="000000" w:themeColor="text1"/>
        </w:rPr>
        <w:t>落札者となった入札参加者</w:t>
      </w:r>
      <w:r w:rsidR="00AB0DF1" w:rsidRPr="0069096C">
        <w:rPr>
          <w:rFonts w:hint="eastAsia"/>
          <w:color w:val="000000" w:themeColor="text1"/>
        </w:rPr>
        <w:t>の代表企業</w:t>
      </w:r>
      <w:r w:rsidRPr="0069096C">
        <w:rPr>
          <w:rFonts w:hint="eastAsia"/>
          <w:color w:val="000000" w:themeColor="text1"/>
        </w:rPr>
        <w:t>に対して、令和</w:t>
      </w:r>
      <w:r w:rsidR="00FA5205" w:rsidRPr="0069096C">
        <w:rPr>
          <w:rFonts w:hint="eastAsia"/>
          <w:color w:val="000000" w:themeColor="text1"/>
        </w:rPr>
        <w:t>5</w:t>
      </w:r>
      <w:r w:rsidRPr="0069096C">
        <w:rPr>
          <w:rFonts w:hint="eastAsia"/>
          <w:color w:val="000000" w:themeColor="text1"/>
        </w:rPr>
        <w:t>年</w:t>
      </w:r>
      <w:r w:rsidR="00A03B64" w:rsidRPr="0069096C">
        <w:rPr>
          <w:rFonts w:cs="Times New Roman" w:hint="eastAsia"/>
          <w:color w:val="000000" w:themeColor="text1"/>
        </w:rPr>
        <w:t>11月中旬</w:t>
      </w:r>
      <w:r w:rsidRPr="0069096C">
        <w:rPr>
          <w:rFonts w:hint="eastAsia"/>
          <w:color w:val="000000" w:themeColor="text1"/>
        </w:rPr>
        <w:t>までに決定通知を行う。</w:t>
      </w:r>
    </w:p>
    <w:p w14:paraId="75A1FC79" w14:textId="77777777" w:rsidR="00E4138F" w:rsidRPr="00A03B64" w:rsidRDefault="00E4138F" w:rsidP="00B30E28">
      <w:pPr>
        <w:rPr>
          <w:color w:val="000000" w:themeColor="text1"/>
        </w:rPr>
      </w:pPr>
    </w:p>
    <w:p w14:paraId="4445B8F2" w14:textId="04F2D621" w:rsidR="00B30E28" w:rsidRPr="00DB4448" w:rsidRDefault="00B30E28" w:rsidP="00A2529E">
      <w:pPr>
        <w:pStyle w:val="3"/>
        <w:keepNext/>
        <w:keepLines/>
        <w:widowControl/>
        <w:numPr>
          <w:ilvl w:val="0"/>
          <w:numId w:val="19"/>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ヒアリング等の実施</w:t>
      </w:r>
    </w:p>
    <w:p w14:paraId="147D0179" w14:textId="015B6DCD" w:rsidR="00D27D5A" w:rsidRPr="00DB4448" w:rsidRDefault="00357643" w:rsidP="00D27D5A">
      <w:pPr>
        <w:pStyle w:val="22"/>
        <w:rPr>
          <w:rFonts w:ascii="游明朝" w:eastAsia="游明朝" w:hAnsi="游明朝" w:cs="Times New Roman"/>
          <w:color w:val="000000" w:themeColor="text1"/>
        </w:rPr>
      </w:pPr>
      <w:r w:rsidRPr="00E855C1">
        <w:rPr>
          <w:rFonts w:ascii="游明朝" w:eastAsia="游明朝" w:hAnsi="游明朝" w:cs="Times New Roman" w:hint="eastAsia"/>
          <w:color w:val="000000" w:themeColor="text1"/>
        </w:rPr>
        <w:t>本市は、入札参加者に対し、令和</w:t>
      </w:r>
      <w:r w:rsidR="00FA5205" w:rsidRPr="00E855C1">
        <w:rPr>
          <w:rFonts w:ascii="游明朝" w:eastAsia="游明朝" w:hAnsi="游明朝" w:cs="Times New Roman" w:hint="eastAsia"/>
          <w:color w:val="000000" w:themeColor="text1"/>
        </w:rPr>
        <w:t>5</w:t>
      </w:r>
      <w:r w:rsidRPr="00E855C1">
        <w:rPr>
          <w:rFonts w:ascii="游明朝" w:eastAsia="游明朝" w:hAnsi="游明朝" w:cs="Times New Roman" w:hint="eastAsia"/>
          <w:color w:val="000000" w:themeColor="text1"/>
        </w:rPr>
        <w:t>年</w:t>
      </w:r>
      <w:r w:rsidR="00A03B64" w:rsidRPr="00E855C1">
        <w:rPr>
          <w:rFonts w:ascii="游明朝" w:eastAsia="游明朝" w:hAnsi="游明朝" w:cs="Times New Roman" w:hint="eastAsia"/>
          <w:color w:val="000000" w:themeColor="text1"/>
        </w:rPr>
        <w:t>11月上</w:t>
      </w:r>
      <w:r w:rsidRPr="00E855C1">
        <w:rPr>
          <w:rFonts w:ascii="游明朝" w:eastAsia="游明朝" w:hAnsi="游明朝" w:cs="Times New Roman" w:hint="eastAsia"/>
          <w:color w:val="000000" w:themeColor="text1"/>
        </w:rPr>
        <w:t>旬に提案書の内容に関するヒアリング等を実施する。詳細については、該当者に別途連絡する。</w:t>
      </w:r>
    </w:p>
    <w:p w14:paraId="7F73675A" w14:textId="77777777" w:rsidR="00357643" w:rsidRPr="00DB4448" w:rsidRDefault="00357643" w:rsidP="00D27D5A">
      <w:pPr>
        <w:pStyle w:val="22"/>
        <w:rPr>
          <w:rFonts w:ascii="游明朝" w:eastAsia="游明朝" w:hAnsi="游明朝" w:cs="Times New Roman"/>
          <w:color w:val="000000" w:themeColor="text1"/>
        </w:rPr>
      </w:pPr>
    </w:p>
    <w:p w14:paraId="63D095FD" w14:textId="4C3F4BCB" w:rsidR="00E451D5" w:rsidRPr="00DB4448" w:rsidRDefault="007905B6" w:rsidP="00A2529E">
      <w:pPr>
        <w:pStyle w:val="2"/>
        <w:keepNext/>
        <w:keepLines/>
        <w:widowControl/>
        <w:numPr>
          <w:ilvl w:val="0"/>
          <w:numId w:val="18"/>
        </w:numPr>
        <w:spacing w:before="240" w:after="120"/>
        <w:ind w:leftChars="0"/>
        <w:rPr>
          <w:rFonts w:ascii="游ゴシック" w:eastAsia="游ゴシック" w:hAnsi="游ゴシック" w:cs="Times New Roman"/>
          <w:color w:val="000000" w:themeColor="text1"/>
          <w:szCs w:val="24"/>
        </w:rPr>
      </w:pPr>
      <w:bookmarkStart w:id="37" w:name="_Toc134878723"/>
      <w:r w:rsidRPr="00DB4448">
        <w:rPr>
          <w:rFonts w:ascii="游ゴシック" w:eastAsia="游ゴシック" w:hAnsi="游ゴシック" w:cs="Times New Roman" w:hint="eastAsia"/>
          <w:color w:val="000000" w:themeColor="text1"/>
          <w:szCs w:val="24"/>
        </w:rPr>
        <w:t>入札参加に関する留意事項</w:t>
      </w:r>
      <w:bookmarkEnd w:id="37"/>
    </w:p>
    <w:p w14:paraId="3B722DA1" w14:textId="4D8F868D" w:rsidR="007905B6" w:rsidRPr="00DB4448" w:rsidRDefault="007905B6" w:rsidP="00A2529E">
      <w:pPr>
        <w:pStyle w:val="3"/>
        <w:numPr>
          <w:ilvl w:val="0"/>
          <w:numId w:val="2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入札説明書等の承諾</w:t>
      </w:r>
    </w:p>
    <w:p w14:paraId="77B0CDE4" w14:textId="6EBDB643" w:rsidR="00D27D5A" w:rsidRPr="00DB4448" w:rsidRDefault="00786D82" w:rsidP="00D27D5A">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入札参加者は、入札書類の提出をもって、入札説明書等及び追加資料の記載内容を承諾したものとみなす。</w:t>
      </w:r>
    </w:p>
    <w:p w14:paraId="5698B5EB" w14:textId="155071F6" w:rsidR="007905B6" w:rsidRPr="00DB4448" w:rsidRDefault="007905B6" w:rsidP="007905B6">
      <w:pPr>
        <w:pStyle w:val="22"/>
        <w:ind w:leftChars="50" w:left="105"/>
        <w:rPr>
          <w:rFonts w:ascii="游明朝" w:eastAsia="游明朝" w:hAnsi="游明朝"/>
          <w:color w:val="000000" w:themeColor="text1"/>
        </w:rPr>
      </w:pPr>
    </w:p>
    <w:p w14:paraId="6F06DF0D" w14:textId="68DE8633" w:rsidR="007905B6" w:rsidRPr="00DB4448" w:rsidRDefault="00786D82" w:rsidP="00A2529E">
      <w:pPr>
        <w:pStyle w:val="3"/>
        <w:keepNext/>
        <w:keepLines/>
        <w:widowControl/>
        <w:numPr>
          <w:ilvl w:val="0"/>
          <w:numId w:val="2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費用負担</w:t>
      </w:r>
    </w:p>
    <w:p w14:paraId="236C6E27" w14:textId="42CCB2C6" w:rsidR="00D27D5A" w:rsidRPr="00DB4448" w:rsidRDefault="00786D82" w:rsidP="00D27D5A">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入札に伴う費用は、全て入札参加者の負担とする。</w:t>
      </w:r>
    </w:p>
    <w:p w14:paraId="0F40D52E" w14:textId="6EA3C979" w:rsidR="00E451D5" w:rsidRPr="00DB4448" w:rsidRDefault="00E451D5" w:rsidP="000E1831">
      <w:pPr>
        <w:rPr>
          <w:color w:val="000000" w:themeColor="text1"/>
        </w:rPr>
      </w:pPr>
    </w:p>
    <w:p w14:paraId="22ECDC22" w14:textId="33C043C2" w:rsidR="00DB023E" w:rsidRPr="00DB4448" w:rsidRDefault="00786D82" w:rsidP="00A2529E">
      <w:pPr>
        <w:pStyle w:val="3"/>
        <w:keepNext/>
        <w:keepLines/>
        <w:widowControl/>
        <w:numPr>
          <w:ilvl w:val="0"/>
          <w:numId w:val="2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入札保証金</w:t>
      </w:r>
    </w:p>
    <w:p w14:paraId="714472CF" w14:textId="24394677" w:rsidR="00D27D5A" w:rsidRPr="00DB4448" w:rsidRDefault="00786D82" w:rsidP="00D27D5A">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入札保証金は免除する。</w:t>
      </w:r>
    </w:p>
    <w:p w14:paraId="1C7507B1" w14:textId="044C64A1" w:rsidR="00DB023E" w:rsidRPr="00DB4448" w:rsidRDefault="00DB023E" w:rsidP="000E1831">
      <w:pPr>
        <w:rPr>
          <w:color w:val="000000" w:themeColor="text1"/>
        </w:rPr>
      </w:pPr>
    </w:p>
    <w:p w14:paraId="5181F717" w14:textId="6C08FF2D" w:rsidR="00DB023E" w:rsidRPr="00DB4448" w:rsidRDefault="00786D82" w:rsidP="00A2529E">
      <w:pPr>
        <w:pStyle w:val="3"/>
        <w:keepNext/>
        <w:keepLines/>
        <w:widowControl/>
        <w:numPr>
          <w:ilvl w:val="0"/>
          <w:numId w:val="2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契約手続きにおいて使用する言語、通貨単位及び時刻</w:t>
      </w:r>
    </w:p>
    <w:p w14:paraId="599B0E93" w14:textId="0E11407C" w:rsidR="00D27D5A" w:rsidRPr="00DB4448" w:rsidRDefault="00786D82" w:rsidP="00D27D5A">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入札に関して使用する言語は日本語、単位は計量法（平成4年法律第51号）に定めるもの、通貨単位は円、時刻は日本標準時とする。</w:t>
      </w:r>
    </w:p>
    <w:p w14:paraId="01BD2D5D" w14:textId="1823A107" w:rsidR="00DB023E" w:rsidRPr="00DB4448" w:rsidRDefault="00DB023E" w:rsidP="000E1831">
      <w:pPr>
        <w:rPr>
          <w:color w:val="000000" w:themeColor="text1"/>
        </w:rPr>
      </w:pPr>
    </w:p>
    <w:p w14:paraId="5EE93D5F" w14:textId="5534E96B" w:rsidR="00DB023E" w:rsidRPr="00DB4448" w:rsidRDefault="00786D82" w:rsidP="00A2529E">
      <w:pPr>
        <w:pStyle w:val="3"/>
        <w:keepNext/>
        <w:keepLines/>
        <w:widowControl/>
        <w:numPr>
          <w:ilvl w:val="0"/>
          <w:numId w:val="2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著作権</w:t>
      </w:r>
    </w:p>
    <w:p w14:paraId="45FB4FA6" w14:textId="017DA435" w:rsidR="00D27D5A" w:rsidRPr="00DB4448" w:rsidRDefault="00057638" w:rsidP="00D27D5A">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入札参加者が提出した提案書に関する著作権は、入札参加者に帰属するが、本事業において公表等が必要と認められる時、本市は提案書の全部又は一部を使用できるものとする。また、契約に至らなかった入札参加者の提案については、本市による事業者選定過程等の説明以外の目的には使用しないものとする。</w:t>
      </w:r>
    </w:p>
    <w:p w14:paraId="29E55B38" w14:textId="360592D9" w:rsidR="00DB023E" w:rsidRPr="00DB4448" w:rsidRDefault="00DB023E" w:rsidP="000E1831">
      <w:pPr>
        <w:rPr>
          <w:color w:val="000000" w:themeColor="text1"/>
        </w:rPr>
      </w:pPr>
    </w:p>
    <w:p w14:paraId="29A8B836" w14:textId="1E6D66A1" w:rsidR="00DB023E" w:rsidRPr="00DB4448" w:rsidRDefault="00057638" w:rsidP="00A2529E">
      <w:pPr>
        <w:pStyle w:val="3"/>
        <w:keepNext/>
        <w:keepLines/>
        <w:widowControl/>
        <w:numPr>
          <w:ilvl w:val="0"/>
          <w:numId w:val="2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lastRenderedPageBreak/>
        <w:t>特許権等</w:t>
      </w:r>
    </w:p>
    <w:p w14:paraId="1DB9C457" w14:textId="1C648E9E" w:rsidR="00D27D5A" w:rsidRPr="00DB4448" w:rsidRDefault="00057638" w:rsidP="00D27D5A">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提案の中で特許権、実用新案権、意匠権、商標権等の日本国の法令に基づいて保護されている権利の対象となっている工事材料、施工方法等を使用することとしている場合、これらの使用により生じる責任は、原則として入札参加者が負うものとする。</w:t>
      </w:r>
    </w:p>
    <w:p w14:paraId="0EDF5ABD" w14:textId="1AA2613F" w:rsidR="00DB023E" w:rsidRPr="00DB4448" w:rsidRDefault="00DB023E" w:rsidP="000E1831">
      <w:pPr>
        <w:rPr>
          <w:color w:val="000000" w:themeColor="text1"/>
        </w:rPr>
      </w:pPr>
    </w:p>
    <w:p w14:paraId="69A98FA4" w14:textId="7BC267A4" w:rsidR="00DB023E" w:rsidRPr="00DB4448" w:rsidRDefault="00057638" w:rsidP="00A2529E">
      <w:pPr>
        <w:pStyle w:val="3"/>
        <w:keepNext/>
        <w:keepLines/>
        <w:widowControl/>
        <w:numPr>
          <w:ilvl w:val="0"/>
          <w:numId w:val="2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提出書類の取扱い</w:t>
      </w:r>
    </w:p>
    <w:p w14:paraId="34F99897" w14:textId="73F7971A" w:rsidR="00D27D5A" w:rsidRPr="00DB4448" w:rsidRDefault="00057638" w:rsidP="00D27D5A">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提出された書類については、変更できないものとする。</w:t>
      </w:r>
    </w:p>
    <w:p w14:paraId="62797C7C" w14:textId="5C2D33D1" w:rsidR="00DB023E" w:rsidRPr="00DB4448" w:rsidRDefault="00DB023E" w:rsidP="000E1831">
      <w:pPr>
        <w:rPr>
          <w:color w:val="000000" w:themeColor="text1"/>
        </w:rPr>
      </w:pPr>
    </w:p>
    <w:p w14:paraId="560C003C" w14:textId="71EF27E8" w:rsidR="00DB023E" w:rsidRPr="00DB4448" w:rsidRDefault="00057638" w:rsidP="00A2529E">
      <w:pPr>
        <w:pStyle w:val="3"/>
        <w:keepNext/>
        <w:keepLines/>
        <w:widowControl/>
        <w:numPr>
          <w:ilvl w:val="0"/>
          <w:numId w:val="2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本市からの提示資料の取扱い</w:t>
      </w:r>
    </w:p>
    <w:p w14:paraId="16F5B4D8" w14:textId="622BB290" w:rsidR="00D27D5A" w:rsidRPr="00DB4448" w:rsidRDefault="00057638" w:rsidP="00D27D5A">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本市が提示する資料は、入札に係る検討以外の目的で使用することはできない。</w:t>
      </w:r>
    </w:p>
    <w:p w14:paraId="4D29C233" w14:textId="1A9B6333" w:rsidR="00DB023E" w:rsidRPr="00DB4448" w:rsidRDefault="00DB023E" w:rsidP="000E1831">
      <w:pPr>
        <w:rPr>
          <w:color w:val="000000" w:themeColor="text1"/>
        </w:rPr>
      </w:pPr>
    </w:p>
    <w:p w14:paraId="73C03B2F" w14:textId="08EA080E" w:rsidR="00DB023E" w:rsidRPr="00DB4448" w:rsidRDefault="00057638" w:rsidP="00A2529E">
      <w:pPr>
        <w:pStyle w:val="3"/>
        <w:keepNext/>
        <w:keepLines/>
        <w:widowControl/>
        <w:numPr>
          <w:ilvl w:val="0"/>
          <w:numId w:val="2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入札無効に関する事項</w:t>
      </w:r>
    </w:p>
    <w:p w14:paraId="6CA7DB49" w14:textId="4E9A29FC" w:rsidR="00D27D5A" w:rsidRPr="00DB4448" w:rsidRDefault="00057638" w:rsidP="00D27D5A">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次のいずれかに該当する入札は、無効とする。</w:t>
      </w:r>
    </w:p>
    <w:p w14:paraId="56FD642C" w14:textId="06A8047E" w:rsidR="003C219B" w:rsidRPr="00DB4448" w:rsidRDefault="003C219B" w:rsidP="00A2529E">
      <w:pPr>
        <w:pStyle w:val="4"/>
        <w:numPr>
          <w:ilvl w:val="0"/>
          <w:numId w:val="29"/>
        </w:numPr>
        <w:ind w:left="840"/>
        <w:rPr>
          <w:color w:val="000000" w:themeColor="text1"/>
        </w:rPr>
      </w:pPr>
      <w:r w:rsidRPr="00DB4448">
        <w:rPr>
          <w:rFonts w:hint="eastAsia"/>
          <w:color w:val="000000" w:themeColor="text1"/>
        </w:rPr>
        <w:t>公告に示した入札参加者の備えるべき参加資格のない者の提出した入札書類</w:t>
      </w:r>
    </w:p>
    <w:p w14:paraId="51F8CB24" w14:textId="64A9C3A6" w:rsidR="003C219B" w:rsidRPr="00DB4448" w:rsidRDefault="003C219B" w:rsidP="005E0152">
      <w:pPr>
        <w:pStyle w:val="4"/>
        <w:ind w:left="840"/>
        <w:rPr>
          <w:color w:val="000000" w:themeColor="text1"/>
        </w:rPr>
      </w:pPr>
      <w:r w:rsidRPr="00DB4448">
        <w:rPr>
          <w:rFonts w:hint="eastAsia"/>
          <w:color w:val="000000" w:themeColor="text1"/>
        </w:rPr>
        <w:t>事業名及び入札金額のない入札書類</w:t>
      </w:r>
    </w:p>
    <w:p w14:paraId="50961824" w14:textId="6CDD8786" w:rsidR="003C219B" w:rsidRPr="00DB4448" w:rsidRDefault="003C219B" w:rsidP="005E0152">
      <w:pPr>
        <w:pStyle w:val="4"/>
        <w:ind w:left="840"/>
        <w:rPr>
          <w:color w:val="000000" w:themeColor="text1"/>
        </w:rPr>
      </w:pPr>
      <w:r w:rsidRPr="00DB4448">
        <w:rPr>
          <w:rFonts w:hint="eastAsia"/>
          <w:color w:val="000000" w:themeColor="text1"/>
        </w:rPr>
        <w:t>入札参加者氏名及び押印のない又は判然としない入札書類</w:t>
      </w:r>
    </w:p>
    <w:p w14:paraId="292904C8" w14:textId="1DD93D75" w:rsidR="003C219B" w:rsidRPr="00DB4448" w:rsidRDefault="003C219B" w:rsidP="005E0152">
      <w:pPr>
        <w:pStyle w:val="4"/>
        <w:ind w:left="840"/>
        <w:rPr>
          <w:color w:val="000000" w:themeColor="text1"/>
        </w:rPr>
      </w:pPr>
      <w:r w:rsidRPr="00DB4448">
        <w:rPr>
          <w:rFonts w:hint="eastAsia"/>
          <w:color w:val="000000" w:themeColor="text1"/>
        </w:rPr>
        <w:t>事業名に誤りのある入札書類</w:t>
      </w:r>
    </w:p>
    <w:p w14:paraId="25A92F1F" w14:textId="466A2447" w:rsidR="003C219B" w:rsidRPr="00DB4448" w:rsidRDefault="003C219B" w:rsidP="005E0152">
      <w:pPr>
        <w:pStyle w:val="4"/>
        <w:ind w:left="840"/>
        <w:rPr>
          <w:color w:val="000000" w:themeColor="text1"/>
        </w:rPr>
      </w:pPr>
      <w:r w:rsidRPr="00DB4448">
        <w:rPr>
          <w:rFonts w:hint="eastAsia"/>
          <w:color w:val="000000" w:themeColor="text1"/>
        </w:rPr>
        <w:t>入札金額の記載が不明確な入札書類</w:t>
      </w:r>
    </w:p>
    <w:p w14:paraId="66817028" w14:textId="721FDA45" w:rsidR="003C219B" w:rsidRPr="00DB4448" w:rsidRDefault="003C219B" w:rsidP="005E0152">
      <w:pPr>
        <w:pStyle w:val="4"/>
        <w:ind w:left="840"/>
        <w:rPr>
          <w:color w:val="000000" w:themeColor="text1"/>
        </w:rPr>
      </w:pPr>
      <w:r w:rsidRPr="00DB4448">
        <w:rPr>
          <w:rFonts w:hint="eastAsia"/>
          <w:color w:val="000000" w:themeColor="text1"/>
        </w:rPr>
        <w:t>入札金額を訂正した入札書類</w:t>
      </w:r>
    </w:p>
    <w:p w14:paraId="0EB89BB5" w14:textId="2C64C55A" w:rsidR="003C219B" w:rsidRPr="00DB4448" w:rsidRDefault="003C219B" w:rsidP="005E0152">
      <w:pPr>
        <w:pStyle w:val="4"/>
        <w:ind w:left="840"/>
        <w:rPr>
          <w:color w:val="000000" w:themeColor="text1"/>
        </w:rPr>
      </w:pPr>
      <w:r w:rsidRPr="00DB4448">
        <w:rPr>
          <w:rFonts w:hint="eastAsia"/>
          <w:color w:val="000000" w:themeColor="text1"/>
        </w:rPr>
        <w:t>虚偽の記載がある入札書類</w:t>
      </w:r>
    </w:p>
    <w:p w14:paraId="5B3A14D1" w14:textId="166B36F0" w:rsidR="003C219B" w:rsidRPr="00DB4448" w:rsidRDefault="003C219B" w:rsidP="005E0152">
      <w:pPr>
        <w:pStyle w:val="4"/>
        <w:ind w:left="840"/>
        <w:rPr>
          <w:color w:val="000000" w:themeColor="text1"/>
        </w:rPr>
      </w:pPr>
      <w:r w:rsidRPr="00DB4448">
        <w:rPr>
          <w:rFonts w:hint="eastAsia"/>
          <w:color w:val="000000" w:themeColor="text1"/>
        </w:rPr>
        <w:t>1つの入札について同一の者がした2つ以上の入札書類</w:t>
      </w:r>
    </w:p>
    <w:p w14:paraId="5E3D7A41" w14:textId="421DFC48" w:rsidR="003C219B" w:rsidRPr="00DB4448" w:rsidRDefault="003C219B" w:rsidP="005E0152">
      <w:pPr>
        <w:pStyle w:val="4"/>
        <w:ind w:left="840"/>
        <w:rPr>
          <w:color w:val="000000" w:themeColor="text1"/>
        </w:rPr>
      </w:pPr>
      <w:r w:rsidRPr="00DB4448">
        <w:rPr>
          <w:rFonts w:hint="eastAsia"/>
          <w:color w:val="000000" w:themeColor="text1"/>
        </w:rPr>
        <w:t>入札書類の受付期間締切までに到達しなかった入札書類</w:t>
      </w:r>
    </w:p>
    <w:p w14:paraId="7787F1C4" w14:textId="0B7AF63D" w:rsidR="003C219B" w:rsidRPr="00DB4448" w:rsidRDefault="005E0152" w:rsidP="00F548BA">
      <w:pPr>
        <w:pStyle w:val="4"/>
        <w:numPr>
          <w:ilvl w:val="0"/>
          <w:numId w:val="0"/>
        </w:numPr>
        <w:ind w:left="840" w:hanging="420"/>
        <w:rPr>
          <w:color w:val="000000" w:themeColor="text1"/>
        </w:rPr>
      </w:pPr>
      <w:r w:rsidRPr="00DB4448">
        <w:rPr>
          <w:rFonts w:hint="eastAsia"/>
          <w:color w:val="000000" w:themeColor="text1"/>
        </w:rPr>
        <w:t>1</w:t>
      </w:r>
      <w:r w:rsidRPr="00DB4448">
        <w:rPr>
          <w:color w:val="000000" w:themeColor="text1"/>
        </w:rPr>
        <w:t xml:space="preserve">0) </w:t>
      </w:r>
      <w:r w:rsidR="003C219B" w:rsidRPr="00DB4448">
        <w:rPr>
          <w:rFonts w:hint="eastAsia"/>
          <w:color w:val="000000" w:themeColor="text1"/>
        </w:rPr>
        <w:t>公正な価格を害し、又は不正な利益を得るために明らかに連合したと認められる者の提出した入札書類</w:t>
      </w:r>
    </w:p>
    <w:p w14:paraId="0CEC1A82" w14:textId="4BFEF2E9" w:rsidR="00F548BA" w:rsidRPr="00DB4448" w:rsidRDefault="00F548BA" w:rsidP="00F548BA">
      <w:pPr>
        <w:pStyle w:val="4"/>
        <w:numPr>
          <w:ilvl w:val="0"/>
          <w:numId w:val="0"/>
        </w:numPr>
        <w:ind w:left="840" w:hanging="420"/>
        <w:rPr>
          <w:color w:val="000000" w:themeColor="text1"/>
        </w:rPr>
      </w:pPr>
      <w:r w:rsidRPr="00DB4448">
        <w:rPr>
          <w:rFonts w:hint="eastAsia"/>
          <w:color w:val="000000" w:themeColor="text1"/>
        </w:rPr>
        <w:t>1</w:t>
      </w:r>
      <w:r w:rsidRPr="00DB4448">
        <w:rPr>
          <w:color w:val="000000" w:themeColor="text1"/>
        </w:rPr>
        <w:t xml:space="preserve">1) </w:t>
      </w:r>
      <w:r w:rsidRPr="00DB4448">
        <w:rPr>
          <w:rFonts w:hint="eastAsia"/>
          <w:color w:val="000000" w:themeColor="text1"/>
        </w:rPr>
        <w:t>私的独占の禁止及び公正取引の確保に関する法律（昭和22年法律第54号）に違反し、価格又はその他の点に関し、明らかに公正な競争を不法に阻害したと認められる者の提出した入札書類</w:t>
      </w:r>
    </w:p>
    <w:p w14:paraId="58C197A3" w14:textId="58005B94" w:rsidR="00F548BA" w:rsidRPr="00DB4448" w:rsidRDefault="00F548BA" w:rsidP="00F548BA">
      <w:pPr>
        <w:pStyle w:val="4"/>
        <w:numPr>
          <w:ilvl w:val="0"/>
          <w:numId w:val="0"/>
        </w:numPr>
        <w:ind w:left="840" w:hanging="420"/>
        <w:rPr>
          <w:color w:val="000000" w:themeColor="text1"/>
        </w:rPr>
      </w:pPr>
      <w:r w:rsidRPr="00DB4448">
        <w:rPr>
          <w:rFonts w:hint="eastAsia"/>
          <w:color w:val="000000" w:themeColor="text1"/>
        </w:rPr>
        <w:t>1</w:t>
      </w:r>
      <w:r w:rsidRPr="00DB4448">
        <w:rPr>
          <w:color w:val="000000" w:themeColor="text1"/>
        </w:rPr>
        <w:t xml:space="preserve">2) </w:t>
      </w:r>
      <w:r w:rsidRPr="00DB4448">
        <w:rPr>
          <w:rFonts w:hint="eastAsia"/>
          <w:color w:val="000000" w:themeColor="text1"/>
        </w:rPr>
        <w:t>予定価格を上回る価格を提示した入札書類</w:t>
      </w:r>
    </w:p>
    <w:p w14:paraId="15E331B5" w14:textId="4CCAD695" w:rsidR="00F548BA" w:rsidRPr="00DB4448" w:rsidRDefault="00F548BA" w:rsidP="00F548BA">
      <w:pPr>
        <w:pStyle w:val="4"/>
        <w:numPr>
          <w:ilvl w:val="0"/>
          <w:numId w:val="0"/>
        </w:numPr>
        <w:ind w:left="840" w:hanging="420"/>
        <w:rPr>
          <w:color w:val="000000" w:themeColor="text1"/>
        </w:rPr>
      </w:pPr>
      <w:r w:rsidRPr="00DB4448">
        <w:rPr>
          <w:rFonts w:hint="eastAsia"/>
          <w:color w:val="000000" w:themeColor="text1"/>
        </w:rPr>
        <w:t>1</w:t>
      </w:r>
      <w:r w:rsidRPr="00DB4448">
        <w:rPr>
          <w:color w:val="000000" w:themeColor="text1"/>
        </w:rPr>
        <w:t xml:space="preserve">3) </w:t>
      </w:r>
      <w:r w:rsidRPr="00DB4448">
        <w:rPr>
          <w:rFonts w:hint="eastAsia"/>
          <w:color w:val="000000" w:themeColor="text1"/>
        </w:rPr>
        <w:t>その他入札に関する条件に違反した入札書類</w:t>
      </w:r>
    </w:p>
    <w:p w14:paraId="4B4141A3" w14:textId="77777777" w:rsidR="00057638" w:rsidRPr="00DB4448" w:rsidRDefault="00057638" w:rsidP="000E1831">
      <w:pPr>
        <w:rPr>
          <w:color w:val="000000" w:themeColor="text1"/>
        </w:rPr>
      </w:pPr>
    </w:p>
    <w:p w14:paraId="4C2FF234" w14:textId="626A7847" w:rsidR="00DB023E" w:rsidRPr="00DB4448" w:rsidRDefault="00552B20" w:rsidP="00A2529E">
      <w:pPr>
        <w:pStyle w:val="3"/>
        <w:keepNext/>
        <w:keepLines/>
        <w:widowControl/>
        <w:numPr>
          <w:ilvl w:val="0"/>
          <w:numId w:val="2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必要事項の通知</w:t>
      </w:r>
    </w:p>
    <w:p w14:paraId="01B29ACF" w14:textId="17CB4400" w:rsidR="00D27D5A" w:rsidRPr="00DB4448" w:rsidRDefault="009667F1" w:rsidP="00D27D5A">
      <w:pPr>
        <w:pStyle w:val="22"/>
        <w:rPr>
          <w:rFonts w:ascii="游明朝" w:eastAsia="游明朝" w:hAnsi="游明朝" w:cs="Times New Roman"/>
          <w:color w:val="000000" w:themeColor="text1"/>
        </w:rPr>
      </w:pPr>
      <w:r w:rsidRPr="00DB4448">
        <w:rPr>
          <w:rFonts w:ascii="游明朝" w:eastAsia="游明朝" w:hAnsi="游明朝" w:hint="eastAsia"/>
          <w:color w:val="000000" w:themeColor="text1"/>
        </w:rPr>
        <w:t>入札説明書等に定めるもののほか、入札に当たっての留意点等、必要な事項が生じた場合</w:t>
      </w:r>
      <w:r w:rsidRPr="00DB4448">
        <w:rPr>
          <w:rFonts w:ascii="游明朝" w:eastAsia="游明朝" w:hAnsi="游明朝" w:hint="eastAsia"/>
          <w:color w:val="000000" w:themeColor="text1"/>
        </w:rPr>
        <w:lastRenderedPageBreak/>
        <w:t>には、入札参加者</w:t>
      </w:r>
      <w:r w:rsidR="00AB0DF1" w:rsidRPr="00DB4448">
        <w:rPr>
          <w:rFonts w:ascii="游明朝" w:eastAsia="游明朝" w:hAnsi="游明朝" w:hint="eastAsia"/>
          <w:color w:val="000000" w:themeColor="text1"/>
        </w:rPr>
        <w:t>の代表企業</w:t>
      </w:r>
      <w:r w:rsidRPr="00DB4448">
        <w:rPr>
          <w:rFonts w:ascii="游明朝" w:eastAsia="游明朝" w:hAnsi="游明朝" w:hint="eastAsia"/>
          <w:color w:val="000000" w:themeColor="text1"/>
        </w:rPr>
        <w:t>に通知する。</w:t>
      </w:r>
    </w:p>
    <w:p w14:paraId="44CDB6DB" w14:textId="77777777" w:rsidR="00DB023E" w:rsidRPr="00DB4448" w:rsidRDefault="00DB023E" w:rsidP="000E1831">
      <w:pPr>
        <w:rPr>
          <w:rFonts w:ascii="游明朝" w:eastAsia="游明朝" w:hAnsi="游明朝"/>
          <w:color w:val="000000" w:themeColor="text1"/>
        </w:rPr>
      </w:pPr>
    </w:p>
    <w:p w14:paraId="691F02EA" w14:textId="135AFD1E" w:rsidR="00E451D5" w:rsidRPr="00DB4448" w:rsidRDefault="00DB023E" w:rsidP="00A2529E">
      <w:pPr>
        <w:pStyle w:val="2"/>
        <w:keepNext/>
        <w:keepLines/>
        <w:widowControl/>
        <w:numPr>
          <w:ilvl w:val="0"/>
          <w:numId w:val="18"/>
        </w:numPr>
        <w:spacing w:before="240" w:after="120"/>
        <w:ind w:leftChars="0"/>
        <w:rPr>
          <w:rFonts w:ascii="游ゴシック" w:eastAsia="游ゴシック" w:hAnsi="游ゴシック" w:cs="Times New Roman"/>
          <w:color w:val="000000" w:themeColor="text1"/>
          <w:szCs w:val="24"/>
        </w:rPr>
      </w:pPr>
      <w:bookmarkStart w:id="38" w:name="_Toc134878724"/>
      <w:r w:rsidRPr="00DB4448">
        <w:rPr>
          <w:rFonts w:ascii="游ゴシック" w:eastAsia="游ゴシック" w:hAnsi="游ゴシック" w:cs="Times New Roman" w:hint="eastAsia"/>
          <w:color w:val="000000" w:themeColor="text1"/>
          <w:szCs w:val="24"/>
        </w:rPr>
        <w:t>予定価格</w:t>
      </w:r>
      <w:bookmarkEnd w:id="38"/>
    </w:p>
    <w:p w14:paraId="7348E1BC" w14:textId="01C8DB54" w:rsidR="00A71C23" w:rsidRPr="00DB4448" w:rsidRDefault="004F086B" w:rsidP="00A71C23">
      <w:pPr>
        <w:pStyle w:val="22"/>
        <w:rPr>
          <w:rFonts w:ascii="游明朝" w:eastAsia="游明朝" w:hAnsi="游明朝"/>
          <w:color w:val="000000" w:themeColor="text1"/>
        </w:rPr>
      </w:pPr>
      <w:r w:rsidRPr="00DB4448">
        <w:rPr>
          <w:rFonts w:ascii="游明朝" w:eastAsia="游明朝" w:hAnsi="游明朝" w:hint="eastAsia"/>
          <w:color w:val="000000" w:themeColor="text1"/>
        </w:rPr>
        <w:t xml:space="preserve">予定価格　</w:t>
      </w:r>
      <w:r w:rsidR="00477589">
        <w:rPr>
          <w:rFonts w:ascii="游明朝" w:eastAsia="游明朝" w:hAnsi="游明朝" w:hint="eastAsia"/>
          <w:color w:val="000000" w:themeColor="text1"/>
        </w:rPr>
        <w:t>2,</w:t>
      </w:r>
      <w:r w:rsidR="002A7864">
        <w:rPr>
          <w:rFonts w:ascii="游明朝" w:eastAsia="游明朝" w:hAnsi="游明朝"/>
          <w:color w:val="000000" w:themeColor="text1"/>
        </w:rPr>
        <w:t>22</w:t>
      </w:r>
      <w:r w:rsidR="00036E8E">
        <w:rPr>
          <w:rFonts w:ascii="游明朝" w:eastAsia="游明朝" w:hAnsi="游明朝" w:hint="eastAsia"/>
          <w:color w:val="000000" w:themeColor="text1"/>
        </w:rPr>
        <w:t>6</w:t>
      </w:r>
      <w:r w:rsidR="00477589">
        <w:rPr>
          <w:rFonts w:ascii="游明朝" w:eastAsia="游明朝" w:hAnsi="游明朝" w:hint="eastAsia"/>
          <w:color w:val="000000" w:themeColor="text1"/>
        </w:rPr>
        <w:t>,000,000</w:t>
      </w:r>
      <w:r w:rsidRPr="00DB4448">
        <w:rPr>
          <w:rFonts w:ascii="游明朝" w:eastAsia="游明朝" w:hAnsi="游明朝" w:hint="eastAsia"/>
          <w:color w:val="000000" w:themeColor="text1"/>
        </w:rPr>
        <w:t>円（消費税及び地方消費税を除く）</w:t>
      </w:r>
    </w:p>
    <w:p w14:paraId="7920E622" w14:textId="1980A8F6" w:rsidR="00A71C23" w:rsidRDefault="00A71C23" w:rsidP="00A71C23">
      <w:pPr>
        <w:pStyle w:val="22"/>
        <w:rPr>
          <w:rFonts w:ascii="游明朝" w:eastAsia="游明朝" w:hAnsi="游明朝"/>
          <w:color w:val="000000" w:themeColor="text1"/>
        </w:rPr>
      </w:pPr>
    </w:p>
    <w:p w14:paraId="3338A5CF" w14:textId="77777777" w:rsidR="009D6760" w:rsidRPr="00AB0DF1" w:rsidRDefault="009D6760" w:rsidP="009D6760">
      <w:pPr>
        <w:pStyle w:val="22"/>
        <w:rPr>
          <w:rFonts w:ascii="游明朝" w:eastAsia="游明朝" w:hAnsi="游明朝"/>
        </w:rPr>
      </w:pPr>
      <w:r>
        <w:rPr>
          <w:rFonts w:ascii="游明朝" w:eastAsia="游明朝" w:hAnsi="游明朝" w:hint="eastAsia"/>
        </w:rPr>
        <w:t>各年度の支払限度額</w:t>
      </w:r>
      <w:r w:rsidRPr="00AB0DF1">
        <w:rPr>
          <w:rFonts w:ascii="游明朝" w:eastAsia="游明朝" w:hAnsi="游明朝" w:hint="eastAsia"/>
        </w:rPr>
        <w:t>（消費税及び地方消費税を除く）</w:t>
      </w:r>
    </w:p>
    <w:tbl>
      <w:tblPr>
        <w:tblStyle w:val="a7"/>
        <w:tblW w:w="0" w:type="auto"/>
        <w:tblInd w:w="4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2551"/>
      </w:tblGrid>
      <w:tr w:rsidR="009D6760" w:rsidRPr="00AB0DF1" w14:paraId="076700F8" w14:textId="77777777" w:rsidTr="00CD13D3">
        <w:tc>
          <w:tcPr>
            <w:tcW w:w="2127" w:type="dxa"/>
            <w:tcBorders>
              <w:top w:val="single" w:sz="4" w:space="0" w:color="auto"/>
              <w:left w:val="single" w:sz="4" w:space="0" w:color="auto"/>
              <w:bottom w:val="single" w:sz="4" w:space="0" w:color="auto"/>
              <w:right w:val="single" w:sz="4" w:space="0" w:color="auto"/>
            </w:tcBorders>
            <w:shd w:val="clear" w:color="auto" w:fill="D9D9D9"/>
          </w:tcPr>
          <w:p w14:paraId="1F3DBE0F" w14:textId="77777777" w:rsidR="009D6760" w:rsidRPr="00AB0DF1" w:rsidRDefault="009D6760" w:rsidP="00CD13D3">
            <w:pPr>
              <w:pStyle w:val="22"/>
              <w:ind w:leftChars="0" w:left="0" w:firstLineChars="0" w:firstLine="0"/>
              <w:jc w:val="center"/>
              <w:rPr>
                <w:rFonts w:ascii="游明朝" w:eastAsia="游明朝" w:hAnsi="游明朝" w:cs="Times New Roman"/>
              </w:rPr>
            </w:pPr>
            <w:r>
              <w:rPr>
                <w:rFonts w:ascii="游明朝" w:eastAsia="游明朝" w:hAnsi="游明朝" w:cs="Times New Roman" w:hint="eastAsia"/>
              </w:rPr>
              <w:t>年度</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1EB10058" w14:textId="77777777" w:rsidR="009D6760" w:rsidRPr="00AB0DF1" w:rsidRDefault="009D6760" w:rsidP="00CD13D3">
            <w:pPr>
              <w:pStyle w:val="22"/>
              <w:ind w:leftChars="0" w:left="0" w:firstLineChars="0" w:firstLine="0"/>
              <w:jc w:val="center"/>
              <w:rPr>
                <w:rFonts w:ascii="游明朝" w:eastAsia="游明朝" w:hAnsi="游明朝" w:cs="Times New Roman"/>
              </w:rPr>
            </w:pPr>
            <w:r>
              <w:rPr>
                <w:rFonts w:ascii="游明朝" w:eastAsia="游明朝" w:hAnsi="游明朝" w:cs="Times New Roman" w:hint="eastAsia"/>
              </w:rPr>
              <w:t>支払限度額</w:t>
            </w:r>
          </w:p>
        </w:tc>
      </w:tr>
      <w:tr w:rsidR="009D6760" w:rsidRPr="00AB0DF1" w14:paraId="3F4A2CB8" w14:textId="77777777" w:rsidTr="00CD13D3">
        <w:tc>
          <w:tcPr>
            <w:tcW w:w="2127" w:type="dxa"/>
            <w:tcBorders>
              <w:top w:val="single" w:sz="4" w:space="0" w:color="auto"/>
              <w:left w:val="single" w:sz="4" w:space="0" w:color="auto"/>
              <w:bottom w:val="single" w:sz="4" w:space="0" w:color="auto"/>
              <w:right w:val="single" w:sz="4" w:space="0" w:color="auto"/>
            </w:tcBorders>
          </w:tcPr>
          <w:p w14:paraId="159CEB22" w14:textId="4942CB53" w:rsidR="009D6760" w:rsidRPr="00AB0DF1" w:rsidRDefault="009D6760" w:rsidP="00477589">
            <w:pPr>
              <w:pStyle w:val="22"/>
              <w:ind w:leftChars="0" w:left="0" w:firstLineChars="0" w:firstLine="0"/>
              <w:jc w:val="center"/>
              <w:rPr>
                <w:rFonts w:ascii="游明朝" w:eastAsia="游明朝" w:hAnsi="游明朝" w:cs="Times New Roman"/>
              </w:rPr>
            </w:pPr>
            <w:r w:rsidRPr="00AB0DF1">
              <w:rPr>
                <w:rFonts w:ascii="游明朝" w:eastAsia="游明朝" w:hAnsi="游明朝" w:cs="Times New Roman" w:hint="eastAsia"/>
              </w:rPr>
              <w:t>令和</w:t>
            </w:r>
            <w:r w:rsidR="00477589">
              <w:rPr>
                <w:rFonts w:ascii="游明朝" w:eastAsia="游明朝" w:hAnsi="游明朝" w:cs="Times New Roman" w:hint="eastAsia"/>
              </w:rPr>
              <w:t>6</w:t>
            </w:r>
            <w:r w:rsidRPr="00AB0DF1">
              <w:rPr>
                <w:rFonts w:ascii="游明朝" w:eastAsia="游明朝" w:hAnsi="游明朝" w:cs="Times New Roman" w:hint="eastAsia"/>
              </w:rPr>
              <w:t>年度</w:t>
            </w:r>
          </w:p>
        </w:tc>
        <w:tc>
          <w:tcPr>
            <w:tcW w:w="2551" w:type="dxa"/>
            <w:tcBorders>
              <w:top w:val="single" w:sz="4" w:space="0" w:color="auto"/>
              <w:left w:val="single" w:sz="4" w:space="0" w:color="auto"/>
              <w:bottom w:val="single" w:sz="4" w:space="0" w:color="auto"/>
              <w:right w:val="single" w:sz="4" w:space="0" w:color="auto"/>
            </w:tcBorders>
          </w:tcPr>
          <w:p w14:paraId="3FF5444E" w14:textId="7B57E65F" w:rsidR="009D6760" w:rsidRPr="007C5C63" w:rsidRDefault="005F1094" w:rsidP="00CD13D3">
            <w:pPr>
              <w:pStyle w:val="22"/>
              <w:ind w:leftChars="0" w:left="0" w:firstLineChars="0" w:firstLine="0"/>
              <w:jc w:val="right"/>
              <w:rPr>
                <w:rFonts w:ascii="游明朝" w:eastAsia="游明朝" w:hAnsi="游明朝" w:cs="Times New Roman"/>
              </w:rPr>
            </w:pPr>
            <w:r>
              <w:rPr>
                <w:rFonts w:ascii="游明朝" w:eastAsia="游明朝" w:hAnsi="游明朝" w:cs="Times New Roman" w:hint="eastAsia"/>
              </w:rPr>
              <w:t>9</w:t>
            </w:r>
            <w:r w:rsidR="00A9067D">
              <w:rPr>
                <w:rFonts w:ascii="游明朝" w:eastAsia="游明朝" w:hAnsi="游明朝" w:cs="Times New Roman" w:hint="eastAsia"/>
              </w:rPr>
              <w:t>33</w:t>
            </w:r>
            <w:r>
              <w:rPr>
                <w:rFonts w:ascii="游明朝" w:eastAsia="游明朝" w:hAnsi="游明朝" w:cs="Times New Roman" w:hint="eastAsia"/>
              </w:rPr>
              <w:t>,000</w:t>
            </w:r>
            <w:r w:rsidR="009D6760">
              <w:rPr>
                <w:rFonts w:ascii="游明朝" w:eastAsia="游明朝" w:hAnsi="游明朝" w:cs="Times New Roman" w:hint="eastAsia"/>
              </w:rPr>
              <w:t>,000</w:t>
            </w:r>
            <w:r w:rsidR="009D6760" w:rsidRPr="007C5C63">
              <w:rPr>
                <w:rFonts w:ascii="游明朝" w:eastAsia="游明朝" w:hAnsi="游明朝" w:cs="Times New Roman" w:hint="eastAsia"/>
              </w:rPr>
              <w:t>円</w:t>
            </w:r>
          </w:p>
        </w:tc>
      </w:tr>
      <w:tr w:rsidR="009D6760" w:rsidRPr="00AB0DF1" w14:paraId="6DD59B3B" w14:textId="77777777" w:rsidTr="00CD13D3">
        <w:tc>
          <w:tcPr>
            <w:tcW w:w="2127" w:type="dxa"/>
            <w:tcBorders>
              <w:top w:val="single" w:sz="4" w:space="0" w:color="auto"/>
              <w:left w:val="single" w:sz="4" w:space="0" w:color="auto"/>
              <w:bottom w:val="single" w:sz="4" w:space="0" w:color="auto"/>
              <w:right w:val="single" w:sz="4" w:space="0" w:color="auto"/>
            </w:tcBorders>
          </w:tcPr>
          <w:p w14:paraId="1BA25428" w14:textId="227F027A" w:rsidR="009D6760" w:rsidRPr="00AB0DF1" w:rsidRDefault="009D6760" w:rsidP="00CD13D3">
            <w:pPr>
              <w:pStyle w:val="22"/>
              <w:ind w:leftChars="0" w:left="0" w:firstLineChars="0" w:firstLine="0"/>
              <w:jc w:val="center"/>
              <w:rPr>
                <w:rFonts w:ascii="游明朝" w:eastAsia="游明朝" w:hAnsi="游明朝" w:cs="Times New Roman"/>
              </w:rPr>
            </w:pPr>
            <w:r w:rsidRPr="00AB0DF1">
              <w:rPr>
                <w:rFonts w:ascii="游明朝" w:eastAsia="游明朝" w:hAnsi="游明朝" w:cs="Times New Roman" w:hint="eastAsia"/>
              </w:rPr>
              <w:t>令和</w:t>
            </w:r>
            <w:r w:rsidR="00477589">
              <w:rPr>
                <w:rFonts w:ascii="游明朝" w:eastAsia="游明朝" w:hAnsi="游明朝" w:cs="Times New Roman" w:hint="eastAsia"/>
              </w:rPr>
              <w:t>7</w:t>
            </w:r>
            <w:r w:rsidRPr="00AB0DF1">
              <w:rPr>
                <w:rFonts w:ascii="游明朝" w:eastAsia="游明朝" w:hAnsi="游明朝" w:cs="Times New Roman" w:hint="eastAsia"/>
              </w:rPr>
              <w:t>年度</w:t>
            </w:r>
          </w:p>
        </w:tc>
        <w:tc>
          <w:tcPr>
            <w:tcW w:w="2551" w:type="dxa"/>
            <w:tcBorders>
              <w:top w:val="single" w:sz="4" w:space="0" w:color="auto"/>
              <w:left w:val="single" w:sz="4" w:space="0" w:color="auto"/>
              <w:bottom w:val="single" w:sz="4" w:space="0" w:color="auto"/>
              <w:right w:val="single" w:sz="4" w:space="0" w:color="auto"/>
            </w:tcBorders>
          </w:tcPr>
          <w:p w14:paraId="3D8336AF" w14:textId="528AC579" w:rsidR="009D6760" w:rsidRPr="007C5C63" w:rsidRDefault="005F1094" w:rsidP="00036E8E">
            <w:pPr>
              <w:pStyle w:val="22"/>
              <w:ind w:leftChars="0" w:left="0" w:firstLineChars="0" w:firstLine="0"/>
              <w:jc w:val="right"/>
              <w:rPr>
                <w:rFonts w:ascii="游明朝" w:eastAsia="游明朝" w:hAnsi="游明朝" w:cs="Times New Roman"/>
              </w:rPr>
            </w:pPr>
            <w:r>
              <w:rPr>
                <w:rFonts w:ascii="游明朝" w:eastAsia="游明朝" w:hAnsi="游明朝" w:cs="Times New Roman" w:hint="eastAsia"/>
              </w:rPr>
              <w:t>1,</w:t>
            </w:r>
            <w:r w:rsidR="002A7864">
              <w:rPr>
                <w:rFonts w:ascii="游明朝" w:eastAsia="游明朝" w:hAnsi="游明朝" w:cs="Times New Roman"/>
              </w:rPr>
              <w:t>2</w:t>
            </w:r>
            <w:r w:rsidR="00A9067D">
              <w:rPr>
                <w:rFonts w:ascii="游明朝" w:eastAsia="游明朝" w:hAnsi="游明朝" w:cs="Times New Roman" w:hint="eastAsia"/>
              </w:rPr>
              <w:t>23</w:t>
            </w:r>
            <w:r>
              <w:rPr>
                <w:rFonts w:ascii="游明朝" w:eastAsia="游明朝" w:hAnsi="游明朝" w:cs="Times New Roman" w:hint="eastAsia"/>
              </w:rPr>
              <w:t>,000</w:t>
            </w:r>
            <w:r w:rsidR="009D6760">
              <w:rPr>
                <w:rFonts w:ascii="游明朝" w:eastAsia="游明朝" w:hAnsi="游明朝" w:cs="Times New Roman" w:hint="eastAsia"/>
              </w:rPr>
              <w:t>,000</w:t>
            </w:r>
            <w:r w:rsidR="009D6760" w:rsidRPr="007C5C63">
              <w:rPr>
                <w:rFonts w:ascii="游明朝" w:eastAsia="游明朝" w:hAnsi="游明朝" w:cs="Times New Roman" w:hint="eastAsia"/>
              </w:rPr>
              <w:t>円</w:t>
            </w:r>
          </w:p>
        </w:tc>
      </w:tr>
      <w:tr w:rsidR="00D878AD" w:rsidRPr="00AB0DF1" w14:paraId="18A2088A" w14:textId="77777777" w:rsidTr="00CD13D3">
        <w:tc>
          <w:tcPr>
            <w:tcW w:w="2127" w:type="dxa"/>
            <w:tcBorders>
              <w:top w:val="single" w:sz="4" w:space="0" w:color="auto"/>
              <w:left w:val="single" w:sz="4" w:space="0" w:color="auto"/>
              <w:bottom w:val="single" w:sz="4" w:space="0" w:color="auto"/>
              <w:right w:val="single" w:sz="4" w:space="0" w:color="auto"/>
            </w:tcBorders>
          </w:tcPr>
          <w:p w14:paraId="302B53F6" w14:textId="2761E3D4" w:rsidR="00D878AD" w:rsidRPr="00AB0DF1" w:rsidRDefault="00D878AD" w:rsidP="00CD13D3">
            <w:pPr>
              <w:pStyle w:val="22"/>
              <w:ind w:leftChars="0" w:left="0" w:firstLineChars="0" w:firstLine="0"/>
              <w:jc w:val="center"/>
              <w:rPr>
                <w:rFonts w:ascii="游明朝" w:eastAsia="游明朝" w:hAnsi="游明朝" w:cs="Times New Roman"/>
              </w:rPr>
            </w:pPr>
            <w:r>
              <w:rPr>
                <w:rFonts w:ascii="游明朝" w:eastAsia="游明朝" w:hAnsi="游明朝" w:cs="Times New Roman" w:hint="eastAsia"/>
              </w:rPr>
              <w:t>令和8年度</w:t>
            </w:r>
          </w:p>
        </w:tc>
        <w:tc>
          <w:tcPr>
            <w:tcW w:w="2551" w:type="dxa"/>
            <w:tcBorders>
              <w:top w:val="single" w:sz="4" w:space="0" w:color="auto"/>
              <w:left w:val="single" w:sz="4" w:space="0" w:color="auto"/>
              <w:bottom w:val="single" w:sz="4" w:space="0" w:color="auto"/>
              <w:right w:val="single" w:sz="4" w:space="0" w:color="auto"/>
            </w:tcBorders>
          </w:tcPr>
          <w:p w14:paraId="0940DE6F" w14:textId="5FDEA7EC" w:rsidR="00D878AD" w:rsidRDefault="00A9067D" w:rsidP="00036E8E">
            <w:pPr>
              <w:pStyle w:val="22"/>
              <w:wordWrap w:val="0"/>
              <w:ind w:leftChars="0" w:left="0" w:firstLineChars="0" w:firstLine="0"/>
              <w:jc w:val="right"/>
              <w:rPr>
                <w:rFonts w:ascii="游明朝" w:eastAsia="游明朝" w:hAnsi="游明朝" w:cs="Times New Roman"/>
              </w:rPr>
            </w:pPr>
            <w:r>
              <w:rPr>
                <w:rFonts w:ascii="游明朝" w:eastAsia="游明朝" w:hAnsi="游明朝" w:cs="Times New Roman" w:hint="eastAsia"/>
              </w:rPr>
              <w:t>70</w:t>
            </w:r>
            <w:r w:rsidR="00036E8E">
              <w:rPr>
                <w:rFonts w:ascii="游明朝" w:eastAsia="游明朝" w:hAnsi="游明朝" w:cs="Times New Roman" w:hint="eastAsia"/>
              </w:rPr>
              <w:t>,000,000円</w:t>
            </w:r>
          </w:p>
        </w:tc>
      </w:tr>
    </w:tbl>
    <w:p w14:paraId="77DEAB1F" w14:textId="77777777" w:rsidR="009D6760" w:rsidRPr="00DB4448" w:rsidRDefault="009D6760" w:rsidP="00A71C23">
      <w:pPr>
        <w:pStyle w:val="22"/>
        <w:rPr>
          <w:rFonts w:ascii="游明朝" w:eastAsia="游明朝" w:hAnsi="游明朝"/>
          <w:color w:val="000000" w:themeColor="text1"/>
        </w:rPr>
      </w:pPr>
    </w:p>
    <w:p w14:paraId="3EB46DD2" w14:textId="440A3DFA" w:rsidR="00D27D5A" w:rsidRPr="00DB4448" w:rsidRDefault="00D27D5A" w:rsidP="00D27D5A">
      <w:pPr>
        <w:pStyle w:val="22"/>
        <w:rPr>
          <w:rFonts w:ascii="游明朝" w:eastAsia="游明朝" w:hAnsi="游明朝" w:cs="Times New Roman"/>
          <w:color w:val="000000" w:themeColor="text1"/>
        </w:rPr>
      </w:pPr>
    </w:p>
    <w:p w14:paraId="5FF29A99" w14:textId="77777777" w:rsidR="000E1831" w:rsidRPr="00DB4448" w:rsidRDefault="000E1831" w:rsidP="000E1831">
      <w:pPr>
        <w:rPr>
          <w:color w:val="000000" w:themeColor="text1"/>
        </w:rPr>
      </w:pPr>
    </w:p>
    <w:p w14:paraId="748A6B51" w14:textId="5AACB0CD" w:rsidR="000E1831" w:rsidRPr="00DB4448" w:rsidRDefault="000E1831" w:rsidP="000E1831">
      <w:pPr>
        <w:rPr>
          <w:color w:val="000000" w:themeColor="text1"/>
        </w:rPr>
      </w:pPr>
    </w:p>
    <w:p w14:paraId="13D68F7C" w14:textId="77777777" w:rsidR="009667F1" w:rsidRPr="00DB4448" w:rsidRDefault="009667F1" w:rsidP="000E1831">
      <w:pPr>
        <w:rPr>
          <w:color w:val="000000" w:themeColor="text1"/>
        </w:rPr>
        <w:sectPr w:rsidR="009667F1" w:rsidRPr="00DB4448" w:rsidSect="00DB0A67">
          <w:pgSz w:w="11906" w:h="16838" w:code="9"/>
          <w:pgMar w:top="1701" w:right="1418" w:bottom="1418" w:left="1418" w:header="851" w:footer="737" w:gutter="0"/>
          <w:cols w:space="425"/>
          <w:docGrid w:type="linesAndChars" w:linePitch="360"/>
        </w:sectPr>
      </w:pPr>
    </w:p>
    <w:p w14:paraId="08490640" w14:textId="3C48F179" w:rsidR="00410CFD" w:rsidRPr="00DB4448" w:rsidRDefault="00410CFD" w:rsidP="00410CFD">
      <w:pPr>
        <w:pStyle w:val="1"/>
        <w:keepNext/>
        <w:keepLines/>
        <w:widowControl/>
        <w:snapToGrid w:val="0"/>
        <w:spacing w:beforeLines="50" w:before="180" w:afterLines="50" w:after="180"/>
        <w:rPr>
          <w:rFonts w:ascii="游ゴシック" w:eastAsia="游ゴシック" w:hAnsi="游ゴシック" w:cs="Times New Roman"/>
          <w:color w:val="000000" w:themeColor="text1"/>
          <w:spacing w:val="0"/>
        </w:rPr>
      </w:pPr>
      <w:bookmarkStart w:id="39" w:name="_Toc134878725"/>
      <w:r w:rsidRPr="00DB4448">
        <w:rPr>
          <w:rFonts w:ascii="游ゴシック" w:eastAsia="游ゴシック" w:hAnsi="游ゴシック" w:cs="Times New Roman" w:hint="eastAsia"/>
          <w:color w:val="000000" w:themeColor="text1"/>
          <w:spacing w:val="0"/>
        </w:rPr>
        <w:lastRenderedPageBreak/>
        <w:t>第</w:t>
      </w:r>
      <w:r w:rsidR="00BB05AB" w:rsidRPr="00DB4448">
        <w:rPr>
          <w:rFonts w:ascii="游ゴシック" w:eastAsia="游ゴシック" w:hAnsi="游ゴシック" w:cs="Times New Roman" w:hint="eastAsia"/>
          <w:color w:val="000000" w:themeColor="text1"/>
          <w:spacing w:val="0"/>
        </w:rPr>
        <w:t>６</w:t>
      </w:r>
      <w:r w:rsidRPr="00DB4448">
        <w:rPr>
          <w:rFonts w:ascii="游ゴシック" w:eastAsia="游ゴシック" w:hAnsi="游ゴシック" w:cs="Times New Roman" w:hint="eastAsia"/>
          <w:color w:val="000000" w:themeColor="text1"/>
          <w:spacing w:val="0"/>
        </w:rPr>
        <w:t xml:space="preserve">　入札書類の審査</w:t>
      </w:r>
      <w:bookmarkEnd w:id="39"/>
    </w:p>
    <w:p w14:paraId="136AF204" w14:textId="18C8CA74" w:rsidR="00410CFD" w:rsidRPr="00DB4448" w:rsidRDefault="009D6760" w:rsidP="00A2529E">
      <w:pPr>
        <w:pStyle w:val="2"/>
        <w:keepNext/>
        <w:keepLines/>
        <w:widowControl/>
        <w:numPr>
          <w:ilvl w:val="0"/>
          <w:numId w:val="30"/>
        </w:numPr>
        <w:spacing w:before="240" w:after="120"/>
        <w:ind w:leftChars="0"/>
        <w:rPr>
          <w:rFonts w:ascii="游ゴシック" w:eastAsia="游ゴシック" w:hAnsi="游ゴシック" w:cs="Times New Roman"/>
          <w:color w:val="000000" w:themeColor="text1"/>
          <w:szCs w:val="24"/>
        </w:rPr>
      </w:pPr>
      <w:bookmarkStart w:id="40" w:name="_Toc134878726"/>
      <w:r>
        <w:rPr>
          <w:rFonts w:ascii="游ゴシック" w:eastAsia="游ゴシック" w:hAnsi="游ゴシック" w:cs="Times New Roman" w:hint="eastAsia"/>
          <w:color w:val="000000" w:themeColor="text1"/>
          <w:szCs w:val="24"/>
        </w:rPr>
        <w:t>城南中学校長寿命化改修</w:t>
      </w:r>
      <w:r w:rsidR="00B51AB7" w:rsidRPr="00DB4448">
        <w:rPr>
          <w:rFonts w:ascii="游ゴシック" w:eastAsia="游ゴシック" w:hAnsi="游ゴシック" w:cs="Times New Roman" w:hint="eastAsia"/>
          <w:color w:val="000000" w:themeColor="text1"/>
          <w:szCs w:val="24"/>
        </w:rPr>
        <w:t>事業民間事業者選定委員会</w:t>
      </w:r>
      <w:bookmarkEnd w:id="40"/>
    </w:p>
    <w:p w14:paraId="08D33283" w14:textId="6A0B9270" w:rsidR="00410CFD" w:rsidRPr="00DB4448" w:rsidRDefault="00B51AB7" w:rsidP="00410CFD">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事業者の選定に当たり、本市に学識経験者等で構成する</w:t>
      </w:r>
      <w:r w:rsidR="009D6760">
        <w:rPr>
          <w:rFonts w:ascii="游明朝" w:eastAsia="游明朝" w:hAnsi="游明朝" w:hint="eastAsia"/>
          <w:color w:val="000000" w:themeColor="text1"/>
        </w:rPr>
        <w:t>城南中学校長寿命化改修</w:t>
      </w:r>
      <w:r w:rsidRPr="00DB4448">
        <w:rPr>
          <w:rFonts w:ascii="游明朝" w:eastAsia="游明朝" w:hAnsi="游明朝" w:hint="eastAsia"/>
          <w:color w:val="000000" w:themeColor="text1"/>
        </w:rPr>
        <w:t>事業民間事業者選定委員会（以下「事業者選定委員会」という。）を設置する。事業者選定委員会は、落札者決定基準や入札説明書等事業者選定に関する書類の検討を行うとともに、入札参加者から提出された提案の審査を行う。</w:t>
      </w:r>
    </w:p>
    <w:p w14:paraId="57A9603A" w14:textId="76ED0C6F" w:rsidR="00410CFD" w:rsidRPr="00DB4448" w:rsidRDefault="00410CFD" w:rsidP="000E1831">
      <w:pPr>
        <w:rPr>
          <w:color w:val="000000" w:themeColor="text1"/>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919"/>
        <w:gridCol w:w="5636"/>
      </w:tblGrid>
      <w:tr w:rsidR="00DB4448" w:rsidRPr="00DB4448" w14:paraId="6B13F013" w14:textId="77777777" w:rsidTr="00AC198C">
        <w:trPr>
          <w:jc w:val="center"/>
        </w:trPr>
        <w:tc>
          <w:tcPr>
            <w:tcW w:w="1170" w:type="dxa"/>
            <w:shd w:val="clear" w:color="auto" w:fill="D9D9D9"/>
            <w:vAlign w:val="center"/>
          </w:tcPr>
          <w:p w14:paraId="2D537C2D" w14:textId="77777777" w:rsidR="00B51AB7" w:rsidRPr="00DB4448" w:rsidRDefault="00B51AB7" w:rsidP="00B76C8E">
            <w:pPr>
              <w:rPr>
                <w:rFonts w:ascii="Times New Roman" w:hAnsi="Times New Roman"/>
                <w:color w:val="000000" w:themeColor="text1"/>
                <w:szCs w:val="22"/>
              </w:rPr>
            </w:pPr>
          </w:p>
        </w:tc>
        <w:tc>
          <w:tcPr>
            <w:tcW w:w="1919" w:type="dxa"/>
            <w:shd w:val="clear" w:color="auto" w:fill="D9D9D9"/>
            <w:vAlign w:val="center"/>
          </w:tcPr>
          <w:p w14:paraId="76CF92CD" w14:textId="77777777" w:rsidR="00B51AB7" w:rsidRPr="00DB4448" w:rsidRDefault="00B51AB7" w:rsidP="00B76C8E">
            <w:pPr>
              <w:ind w:hanging="32"/>
              <w:jc w:val="center"/>
              <w:rPr>
                <w:rFonts w:ascii="Times New Roman" w:hAnsi="Times New Roman"/>
                <w:color w:val="000000" w:themeColor="text1"/>
                <w:szCs w:val="22"/>
              </w:rPr>
            </w:pPr>
            <w:r w:rsidRPr="00DB4448">
              <w:rPr>
                <w:rFonts w:ascii="Times New Roman" w:hAnsi="Times New Roman" w:hint="eastAsia"/>
                <w:color w:val="000000" w:themeColor="text1"/>
                <w:szCs w:val="22"/>
              </w:rPr>
              <w:t>氏名</w:t>
            </w:r>
          </w:p>
        </w:tc>
        <w:tc>
          <w:tcPr>
            <w:tcW w:w="5636" w:type="dxa"/>
            <w:shd w:val="clear" w:color="auto" w:fill="D9D9D9"/>
            <w:vAlign w:val="center"/>
          </w:tcPr>
          <w:p w14:paraId="143FB51E" w14:textId="77777777" w:rsidR="00B51AB7" w:rsidRPr="00DB4448" w:rsidRDefault="00B51AB7" w:rsidP="00B76C8E">
            <w:pPr>
              <w:jc w:val="center"/>
              <w:rPr>
                <w:rFonts w:ascii="Times New Roman" w:hAnsi="Times New Roman"/>
                <w:color w:val="000000" w:themeColor="text1"/>
                <w:szCs w:val="22"/>
              </w:rPr>
            </w:pPr>
            <w:r w:rsidRPr="00DB4448">
              <w:rPr>
                <w:rFonts w:ascii="Times New Roman" w:hAnsi="Times New Roman" w:hint="eastAsia"/>
                <w:color w:val="000000" w:themeColor="text1"/>
                <w:szCs w:val="22"/>
              </w:rPr>
              <w:t>所属</w:t>
            </w:r>
          </w:p>
        </w:tc>
      </w:tr>
      <w:tr w:rsidR="00DB4448" w:rsidRPr="00DB4448" w14:paraId="13EA1FA3" w14:textId="77777777" w:rsidTr="00AC198C">
        <w:trPr>
          <w:jc w:val="center"/>
        </w:trPr>
        <w:tc>
          <w:tcPr>
            <w:tcW w:w="1170" w:type="dxa"/>
            <w:vAlign w:val="center"/>
          </w:tcPr>
          <w:p w14:paraId="741A4F4A" w14:textId="77777777" w:rsidR="00B51AB7" w:rsidRPr="00DB4448" w:rsidRDefault="00B51AB7" w:rsidP="00B76C8E">
            <w:pPr>
              <w:jc w:val="center"/>
              <w:rPr>
                <w:rFonts w:ascii="游明朝" w:eastAsia="游明朝" w:hAnsi="游明朝"/>
                <w:color w:val="000000" w:themeColor="text1"/>
                <w:szCs w:val="22"/>
              </w:rPr>
            </w:pPr>
            <w:r w:rsidRPr="00DB4448">
              <w:rPr>
                <w:rFonts w:ascii="游明朝" w:eastAsia="游明朝" w:hAnsi="游明朝" w:hint="eastAsia"/>
                <w:color w:val="000000" w:themeColor="text1"/>
                <w:szCs w:val="22"/>
              </w:rPr>
              <w:t>委　員</w:t>
            </w:r>
          </w:p>
        </w:tc>
        <w:tc>
          <w:tcPr>
            <w:tcW w:w="1919" w:type="dxa"/>
            <w:vAlign w:val="center"/>
          </w:tcPr>
          <w:p w14:paraId="3060C4C4" w14:textId="77777777" w:rsidR="00B51AB7" w:rsidRPr="00DB4448" w:rsidRDefault="00B51AB7" w:rsidP="004E086A">
            <w:pPr>
              <w:jc w:val="left"/>
              <w:rPr>
                <w:rFonts w:ascii="游明朝" w:eastAsia="游明朝" w:hAnsi="游明朝"/>
                <w:color w:val="000000" w:themeColor="text1"/>
              </w:rPr>
            </w:pPr>
            <w:r w:rsidRPr="00DB4448">
              <w:rPr>
                <w:rFonts w:ascii="游明朝" w:eastAsia="游明朝" w:hAnsi="游明朝" w:hint="eastAsia"/>
                <w:color w:val="000000" w:themeColor="text1"/>
              </w:rPr>
              <w:t>下田　憲雄</w:t>
            </w:r>
          </w:p>
        </w:tc>
        <w:tc>
          <w:tcPr>
            <w:tcW w:w="5636" w:type="dxa"/>
            <w:vAlign w:val="center"/>
          </w:tcPr>
          <w:p w14:paraId="3B7CF823" w14:textId="77777777" w:rsidR="00275305" w:rsidRDefault="00B51AB7" w:rsidP="00B76C8E">
            <w:pPr>
              <w:rPr>
                <w:rFonts w:ascii="游明朝" w:eastAsia="游明朝" w:hAnsi="游明朝"/>
                <w:color w:val="000000" w:themeColor="text1"/>
              </w:rPr>
            </w:pPr>
            <w:r w:rsidRPr="00DB4448">
              <w:rPr>
                <w:rFonts w:ascii="游明朝" w:eastAsia="游明朝" w:hAnsi="游明朝" w:hint="eastAsia"/>
                <w:color w:val="000000" w:themeColor="text1"/>
              </w:rPr>
              <w:t xml:space="preserve">大分大学　</w:t>
            </w:r>
            <w:r w:rsidR="00275305">
              <w:rPr>
                <w:rFonts w:ascii="游明朝" w:eastAsia="游明朝" w:hAnsi="游明朝" w:hint="eastAsia"/>
                <w:color w:val="000000" w:themeColor="text1"/>
              </w:rPr>
              <w:t>学長特命補佐</w:t>
            </w:r>
          </w:p>
          <w:p w14:paraId="65E817E8" w14:textId="7683EBB2" w:rsidR="00B51AB7" w:rsidRPr="00DB4448" w:rsidRDefault="00275305" w:rsidP="00B76C8E">
            <w:pPr>
              <w:rPr>
                <w:rFonts w:ascii="游明朝" w:eastAsia="游明朝" w:hAnsi="游明朝"/>
                <w:color w:val="000000" w:themeColor="text1"/>
              </w:rPr>
            </w:pPr>
            <w:r w:rsidRPr="00275305">
              <w:rPr>
                <w:rFonts w:ascii="游明朝" w:eastAsia="游明朝" w:hAnsi="游明朝" w:hint="eastAsia"/>
                <w:color w:val="000000" w:themeColor="text1"/>
              </w:rPr>
              <w:t>IRセンター長・教授／国際教育推進センター長</w:t>
            </w:r>
          </w:p>
        </w:tc>
      </w:tr>
      <w:tr w:rsidR="00DB4448" w:rsidRPr="00DB4448" w14:paraId="6FE495AB" w14:textId="77777777" w:rsidTr="00AC198C">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7CC6976" w14:textId="77777777" w:rsidR="00B51AB7" w:rsidRPr="00DB4448" w:rsidRDefault="00B51AB7" w:rsidP="00B76C8E">
            <w:pPr>
              <w:jc w:val="center"/>
              <w:rPr>
                <w:rFonts w:ascii="游明朝" w:eastAsia="游明朝" w:hAnsi="游明朝"/>
                <w:color w:val="000000" w:themeColor="text1"/>
                <w:szCs w:val="22"/>
              </w:rPr>
            </w:pPr>
            <w:r w:rsidRPr="00DB4448">
              <w:rPr>
                <w:rFonts w:ascii="游明朝" w:eastAsia="游明朝" w:hAnsi="游明朝" w:hint="eastAsia"/>
                <w:color w:val="000000" w:themeColor="text1"/>
                <w:szCs w:val="22"/>
              </w:rPr>
              <w:t>委　員</w:t>
            </w:r>
          </w:p>
        </w:tc>
        <w:tc>
          <w:tcPr>
            <w:tcW w:w="1919" w:type="dxa"/>
            <w:tcBorders>
              <w:top w:val="single" w:sz="4" w:space="0" w:color="auto"/>
              <w:left w:val="single" w:sz="4" w:space="0" w:color="auto"/>
              <w:bottom w:val="single" w:sz="4" w:space="0" w:color="auto"/>
              <w:right w:val="single" w:sz="4" w:space="0" w:color="auto"/>
            </w:tcBorders>
            <w:vAlign w:val="center"/>
          </w:tcPr>
          <w:p w14:paraId="17F6A504" w14:textId="79CC2A46" w:rsidR="00B51AB7" w:rsidRPr="00DB4448" w:rsidRDefault="00275305" w:rsidP="00AC198C">
            <w:pPr>
              <w:jc w:val="left"/>
              <w:rPr>
                <w:rFonts w:ascii="游明朝" w:eastAsia="游明朝" w:hAnsi="游明朝"/>
                <w:color w:val="000000" w:themeColor="text1"/>
              </w:rPr>
            </w:pPr>
            <w:r>
              <w:rPr>
                <w:rFonts w:ascii="游明朝" w:eastAsia="游明朝" w:hAnsi="游明朝" w:hint="eastAsia"/>
                <w:color w:val="000000" w:themeColor="text1"/>
              </w:rPr>
              <w:t>桑田　一敏</w:t>
            </w:r>
          </w:p>
        </w:tc>
        <w:tc>
          <w:tcPr>
            <w:tcW w:w="5636" w:type="dxa"/>
            <w:tcBorders>
              <w:top w:val="single" w:sz="4" w:space="0" w:color="auto"/>
              <w:left w:val="single" w:sz="4" w:space="0" w:color="auto"/>
              <w:bottom w:val="single" w:sz="4" w:space="0" w:color="auto"/>
              <w:right w:val="single" w:sz="4" w:space="0" w:color="auto"/>
            </w:tcBorders>
            <w:vAlign w:val="center"/>
          </w:tcPr>
          <w:p w14:paraId="6C25596D" w14:textId="043FADD8" w:rsidR="00B51AB7" w:rsidRPr="00DB4448" w:rsidRDefault="00275305" w:rsidP="00B76C8E">
            <w:pPr>
              <w:rPr>
                <w:rFonts w:ascii="游明朝" w:eastAsia="游明朝" w:hAnsi="游明朝"/>
                <w:color w:val="000000" w:themeColor="text1"/>
              </w:rPr>
            </w:pPr>
            <w:r>
              <w:rPr>
                <w:rFonts w:ascii="游明朝" w:eastAsia="游明朝" w:hAnsi="游明朝" w:hint="eastAsia"/>
                <w:color w:val="000000" w:themeColor="text1"/>
              </w:rPr>
              <w:t>大分県土木建築部施設整備課長</w:t>
            </w:r>
          </w:p>
        </w:tc>
      </w:tr>
      <w:tr w:rsidR="00275305" w:rsidRPr="00DB4448" w14:paraId="71805482" w14:textId="77777777" w:rsidTr="00AC198C">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660E844" w14:textId="1B0A237C" w:rsidR="00275305" w:rsidRPr="00DB4448" w:rsidRDefault="00275305" w:rsidP="00B76C8E">
            <w:pPr>
              <w:jc w:val="center"/>
              <w:rPr>
                <w:rFonts w:ascii="游明朝" w:eastAsia="游明朝" w:hAnsi="游明朝"/>
                <w:color w:val="000000" w:themeColor="text1"/>
                <w:szCs w:val="22"/>
              </w:rPr>
            </w:pPr>
            <w:r>
              <w:rPr>
                <w:rFonts w:ascii="游明朝" w:eastAsia="游明朝" w:hAnsi="游明朝" w:hint="eastAsia"/>
                <w:color w:val="000000" w:themeColor="text1"/>
                <w:szCs w:val="22"/>
              </w:rPr>
              <w:t>委　員</w:t>
            </w:r>
          </w:p>
        </w:tc>
        <w:tc>
          <w:tcPr>
            <w:tcW w:w="1919" w:type="dxa"/>
            <w:tcBorders>
              <w:top w:val="single" w:sz="4" w:space="0" w:color="auto"/>
              <w:left w:val="single" w:sz="4" w:space="0" w:color="auto"/>
              <w:bottom w:val="single" w:sz="4" w:space="0" w:color="auto"/>
              <w:right w:val="single" w:sz="4" w:space="0" w:color="auto"/>
            </w:tcBorders>
            <w:vAlign w:val="center"/>
          </w:tcPr>
          <w:p w14:paraId="2EBB710A" w14:textId="716075DD" w:rsidR="00275305" w:rsidRPr="00DB4448" w:rsidRDefault="00275305" w:rsidP="004E086A">
            <w:pPr>
              <w:jc w:val="left"/>
              <w:rPr>
                <w:rFonts w:ascii="游明朝" w:eastAsia="游明朝" w:hAnsi="游明朝"/>
                <w:color w:val="000000" w:themeColor="text1"/>
              </w:rPr>
            </w:pPr>
            <w:r>
              <w:rPr>
                <w:rFonts w:ascii="游明朝" w:eastAsia="游明朝" w:hAnsi="游明朝" w:hint="eastAsia"/>
                <w:color w:val="000000" w:themeColor="text1"/>
              </w:rPr>
              <w:t>佐藤　義仁</w:t>
            </w:r>
          </w:p>
        </w:tc>
        <w:tc>
          <w:tcPr>
            <w:tcW w:w="5636" w:type="dxa"/>
            <w:tcBorders>
              <w:top w:val="single" w:sz="4" w:space="0" w:color="auto"/>
              <w:left w:val="single" w:sz="4" w:space="0" w:color="auto"/>
              <w:bottom w:val="single" w:sz="4" w:space="0" w:color="auto"/>
              <w:right w:val="single" w:sz="4" w:space="0" w:color="auto"/>
            </w:tcBorders>
            <w:vAlign w:val="center"/>
          </w:tcPr>
          <w:p w14:paraId="67EC5B88" w14:textId="75C1B25A" w:rsidR="00275305" w:rsidRPr="00DB4448" w:rsidRDefault="00275305" w:rsidP="00B76C8E">
            <w:pPr>
              <w:rPr>
                <w:rFonts w:ascii="游明朝" w:eastAsia="游明朝" w:hAnsi="游明朝"/>
                <w:color w:val="000000" w:themeColor="text1"/>
              </w:rPr>
            </w:pPr>
            <w:r>
              <w:rPr>
                <w:rFonts w:ascii="游明朝" w:eastAsia="游明朝" w:hAnsi="游明朝" w:hint="eastAsia"/>
                <w:color w:val="000000" w:themeColor="text1"/>
              </w:rPr>
              <w:t>大分市立城南中学校校長</w:t>
            </w:r>
          </w:p>
        </w:tc>
      </w:tr>
      <w:tr w:rsidR="00DB4448" w:rsidRPr="00DB4448" w14:paraId="1741B71A" w14:textId="77777777" w:rsidTr="00AC198C">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F4EB0B1" w14:textId="77777777" w:rsidR="00B51AB7" w:rsidRPr="00DB4448" w:rsidRDefault="00B51AB7" w:rsidP="00B76C8E">
            <w:pPr>
              <w:jc w:val="center"/>
              <w:rPr>
                <w:rFonts w:ascii="游明朝" w:eastAsia="游明朝" w:hAnsi="游明朝"/>
                <w:color w:val="000000" w:themeColor="text1"/>
                <w:szCs w:val="22"/>
              </w:rPr>
            </w:pPr>
            <w:r w:rsidRPr="00DB4448">
              <w:rPr>
                <w:rFonts w:ascii="游明朝" w:eastAsia="游明朝" w:hAnsi="游明朝" w:hint="eastAsia"/>
                <w:color w:val="000000" w:themeColor="text1"/>
                <w:szCs w:val="22"/>
              </w:rPr>
              <w:t>委　員</w:t>
            </w:r>
          </w:p>
        </w:tc>
        <w:tc>
          <w:tcPr>
            <w:tcW w:w="1919" w:type="dxa"/>
            <w:tcBorders>
              <w:top w:val="single" w:sz="4" w:space="0" w:color="auto"/>
              <w:left w:val="single" w:sz="4" w:space="0" w:color="auto"/>
              <w:bottom w:val="single" w:sz="4" w:space="0" w:color="auto"/>
              <w:right w:val="single" w:sz="4" w:space="0" w:color="auto"/>
            </w:tcBorders>
            <w:vAlign w:val="center"/>
          </w:tcPr>
          <w:p w14:paraId="78DD3B9B" w14:textId="19FCFBBB" w:rsidR="00B51AB7" w:rsidRPr="00DB4448" w:rsidRDefault="00275305" w:rsidP="004E086A">
            <w:pPr>
              <w:jc w:val="left"/>
              <w:rPr>
                <w:rFonts w:ascii="游明朝" w:eastAsia="游明朝" w:hAnsi="游明朝"/>
                <w:color w:val="000000" w:themeColor="text1"/>
              </w:rPr>
            </w:pPr>
            <w:r>
              <w:rPr>
                <w:rFonts w:ascii="游明朝" w:eastAsia="游明朝" w:hAnsi="游明朝" w:hint="eastAsia"/>
                <w:color w:val="000000" w:themeColor="text1"/>
              </w:rPr>
              <w:t>大石　雄一</w:t>
            </w:r>
          </w:p>
        </w:tc>
        <w:tc>
          <w:tcPr>
            <w:tcW w:w="5636" w:type="dxa"/>
            <w:tcBorders>
              <w:top w:val="single" w:sz="4" w:space="0" w:color="auto"/>
              <w:left w:val="single" w:sz="4" w:space="0" w:color="auto"/>
              <w:bottom w:val="single" w:sz="4" w:space="0" w:color="auto"/>
              <w:right w:val="single" w:sz="4" w:space="0" w:color="auto"/>
            </w:tcBorders>
            <w:vAlign w:val="center"/>
          </w:tcPr>
          <w:p w14:paraId="5A44AA2F" w14:textId="1951FA9F" w:rsidR="00B51AB7" w:rsidRPr="00DB4448" w:rsidRDefault="00B51AB7" w:rsidP="00B76C8E">
            <w:pPr>
              <w:rPr>
                <w:rFonts w:ascii="游明朝" w:eastAsia="游明朝" w:hAnsi="游明朝"/>
                <w:color w:val="000000" w:themeColor="text1"/>
              </w:rPr>
            </w:pPr>
            <w:r w:rsidRPr="00DB4448">
              <w:rPr>
                <w:rFonts w:ascii="游明朝" w:eastAsia="游明朝" w:hAnsi="游明朝" w:hint="eastAsia"/>
                <w:color w:val="000000" w:themeColor="text1"/>
              </w:rPr>
              <w:t>大分市企画部</w:t>
            </w:r>
            <w:r w:rsidR="00275305">
              <w:rPr>
                <w:rFonts w:ascii="游明朝" w:eastAsia="游明朝" w:hAnsi="游明朝" w:hint="eastAsia"/>
                <w:color w:val="000000" w:themeColor="text1"/>
              </w:rPr>
              <w:t>企画課公共施設マネジメント推進室長</w:t>
            </w:r>
          </w:p>
        </w:tc>
      </w:tr>
      <w:tr w:rsidR="00DB4448" w:rsidRPr="00DB4448" w14:paraId="610B7170" w14:textId="77777777" w:rsidTr="00AC198C">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4F1A14BF" w14:textId="77777777" w:rsidR="00B51AB7" w:rsidRPr="00DB4448" w:rsidRDefault="00B51AB7" w:rsidP="00B76C8E">
            <w:pPr>
              <w:jc w:val="center"/>
              <w:rPr>
                <w:rFonts w:ascii="游明朝" w:eastAsia="游明朝" w:hAnsi="游明朝"/>
                <w:color w:val="000000" w:themeColor="text1"/>
                <w:szCs w:val="22"/>
              </w:rPr>
            </w:pPr>
            <w:r w:rsidRPr="00DB4448">
              <w:rPr>
                <w:rFonts w:ascii="游明朝" w:eastAsia="游明朝" w:hAnsi="游明朝" w:hint="eastAsia"/>
                <w:color w:val="000000" w:themeColor="text1"/>
                <w:szCs w:val="22"/>
              </w:rPr>
              <w:t>委　員</w:t>
            </w:r>
          </w:p>
        </w:tc>
        <w:tc>
          <w:tcPr>
            <w:tcW w:w="1919" w:type="dxa"/>
            <w:tcBorders>
              <w:top w:val="single" w:sz="4" w:space="0" w:color="auto"/>
              <w:left w:val="single" w:sz="4" w:space="0" w:color="auto"/>
              <w:bottom w:val="single" w:sz="4" w:space="0" w:color="auto"/>
              <w:right w:val="single" w:sz="4" w:space="0" w:color="auto"/>
            </w:tcBorders>
            <w:vAlign w:val="center"/>
          </w:tcPr>
          <w:p w14:paraId="369AB4FC" w14:textId="79085663" w:rsidR="00B51AB7" w:rsidRPr="00DB4448" w:rsidRDefault="00275305" w:rsidP="004E086A">
            <w:pPr>
              <w:jc w:val="left"/>
              <w:rPr>
                <w:rFonts w:ascii="游明朝" w:eastAsia="游明朝" w:hAnsi="游明朝"/>
                <w:color w:val="000000" w:themeColor="text1"/>
              </w:rPr>
            </w:pPr>
            <w:r>
              <w:rPr>
                <w:rFonts w:ascii="游明朝" w:eastAsia="游明朝" w:hAnsi="游明朝" w:hint="eastAsia"/>
                <w:color w:val="000000" w:themeColor="text1"/>
              </w:rPr>
              <w:t>山村　広明</w:t>
            </w:r>
          </w:p>
        </w:tc>
        <w:tc>
          <w:tcPr>
            <w:tcW w:w="5636" w:type="dxa"/>
            <w:tcBorders>
              <w:top w:val="single" w:sz="4" w:space="0" w:color="auto"/>
              <w:left w:val="single" w:sz="4" w:space="0" w:color="auto"/>
              <w:bottom w:val="single" w:sz="4" w:space="0" w:color="auto"/>
              <w:right w:val="single" w:sz="4" w:space="0" w:color="auto"/>
            </w:tcBorders>
            <w:vAlign w:val="center"/>
          </w:tcPr>
          <w:p w14:paraId="681DF9F7" w14:textId="4FE70FBF" w:rsidR="00B51AB7" w:rsidRPr="00DB4448" w:rsidRDefault="00B51AB7" w:rsidP="00B76C8E">
            <w:pPr>
              <w:rPr>
                <w:rFonts w:ascii="游明朝" w:eastAsia="游明朝" w:hAnsi="游明朝"/>
                <w:color w:val="000000" w:themeColor="text1"/>
              </w:rPr>
            </w:pPr>
            <w:r w:rsidRPr="00DB4448">
              <w:rPr>
                <w:rFonts w:ascii="游明朝" w:eastAsia="游明朝" w:hAnsi="游明朝" w:hint="eastAsia"/>
                <w:color w:val="000000" w:themeColor="text1"/>
              </w:rPr>
              <w:t>大分市土木</w:t>
            </w:r>
            <w:r w:rsidR="00275305">
              <w:rPr>
                <w:rFonts w:ascii="游明朝" w:eastAsia="游明朝" w:hAnsi="游明朝" w:hint="eastAsia"/>
                <w:color w:val="000000" w:themeColor="text1"/>
              </w:rPr>
              <w:t>建築部審議監</w:t>
            </w:r>
          </w:p>
        </w:tc>
      </w:tr>
      <w:tr w:rsidR="00B51AB7" w:rsidRPr="00DB4448" w14:paraId="5EE611EB" w14:textId="77777777" w:rsidTr="00AC198C">
        <w:trPr>
          <w:jc w:val="center"/>
        </w:trPr>
        <w:tc>
          <w:tcPr>
            <w:tcW w:w="1170" w:type="dxa"/>
            <w:vAlign w:val="center"/>
          </w:tcPr>
          <w:p w14:paraId="0F0BC76F" w14:textId="77777777" w:rsidR="00B51AB7" w:rsidRPr="00DB4448" w:rsidRDefault="00B51AB7" w:rsidP="00B76C8E">
            <w:pPr>
              <w:jc w:val="center"/>
              <w:rPr>
                <w:rFonts w:ascii="游明朝" w:eastAsia="游明朝" w:hAnsi="游明朝"/>
                <w:color w:val="000000" w:themeColor="text1"/>
                <w:szCs w:val="22"/>
              </w:rPr>
            </w:pPr>
            <w:r w:rsidRPr="00DB4448">
              <w:rPr>
                <w:rFonts w:ascii="游明朝" w:eastAsia="游明朝" w:hAnsi="游明朝" w:hint="eastAsia"/>
                <w:color w:val="000000" w:themeColor="text1"/>
                <w:szCs w:val="22"/>
              </w:rPr>
              <w:t>委　員</w:t>
            </w:r>
          </w:p>
        </w:tc>
        <w:tc>
          <w:tcPr>
            <w:tcW w:w="1919" w:type="dxa"/>
            <w:vAlign w:val="center"/>
          </w:tcPr>
          <w:p w14:paraId="51EE9676" w14:textId="6E53EEEC" w:rsidR="00B51AB7" w:rsidRPr="00DB4448" w:rsidRDefault="00275305" w:rsidP="004E086A">
            <w:pPr>
              <w:jc w:val="left"/>
              <w:rPr>
                <w:rFonts w:ascii="游明朝" w:eastAsia="游明朝" w:hAnsi="游明朝"/>
                <w:color w:val="000000" w:themeColor="text1"/>
                <w:szCs w:val="22"/>
              </w:rPr>
            </w:pPr>
            <w:r>
              <w:rPr>
                <w:rFonts w:ascii="游明朝" w:eastAsia="游明朝" w:hAnsi="游明朝" w:hint="eastAsia"/>
                <w:color w:val="000000" w:themeColor="text1"/>
              </w:rPr>
              <w:t>高田　隆秀</w:t>
            </w:r>
          </w:p>
        </w:tc>
        <w:tc>
          <w:tcPr>
            <w:tcW w:w="5636" w:type="dxa"/>
            <w:vAlign w:val="center"/>
          </w:tcPr>
          <w:p w14:paraId="490EFBFE" w14:textId="2501BA17" w:rsidR="00B51AB7" w:rsidRPr="00DB4448" w:rsidRDefault="00B51AB7" w:rsidP="00B76C8E">
            <w:pPr>
              <w:rPr>
                <w:rFonts w:ascii="游明朝" w:eastAsia="游明朝" w:hAnsi="游明朝"/>
                <w:color w:val="000000" w:themeColor="text1"/>
                <w:szCs w:val="22"/>
              </w:rPr>
            </w:pPr>
            <w:r w:rsidRPr="00DB4448">
              <w:rPr>
                <w:rFonts w:ascii="游明朝" w:eastAsia="游明朝" w:hAnsi="游明朝" w:hint="eastAsia"/>
                <w:color w:val="000000" w:themeColor="text1"/>
                <w:szCs w:val="22"/>
              </w:rPr>
              <w:t>大分市教育委員会</w:t>
            </w:r>
            <w:r w:rsidR="00275305">
              <w:rPr>
                <w:rFonts w:ascii="游明朝" w:eastAsia="游明朝" w:hAnsi="游明朝" w:hint="eastAsia"/>
                <w:color w:val="000000" w:themeColor="text1"/>
                <w:szCs w:val="22"/>
              </w:rPr>
              <w:t>教育部長</w:t>
            </w:r>
          </w:p>
        </w:tc>
      </w:tr>
    </w:tbl>
    <w:p w14:paraId="7F02E68C" w14:textId="77777777" w:rsidR="00B51AB7" w:rsidRPr="00DB4448" w:rsidRDefault="00B51AB7" w:rsidP="000E1831">
      <w:pPr>
        <w:rPr>
          <w:rFonts w:ascii="游明朝" w:eastAsia="游明朝" w:hAnsi="游明朝"/>
          <w:color w:val="000000" w:themeColor="text1"/>
        </w:rPr>
      </w:pPr>
    </w:p>
    <w:p w14:paraId="55EBEA8B" w14:textId="23B27661" w:rsidR="00410CFD" w:rsidRPr="00DB4448" w:rsidRDefault="0058012E" w:rsidP="00A2529E">
      <w:pPr>
        <w:pStyle w:val="2"/>
        <w:keepNext/>
        <w:keepLines/>
        <w:widowControl/>
        <w:numPr>
          <w:ilvl w:val="0"/>
          <w:numId w:val="30"/>
        </w:numPr>
        <w:spacing w:before="240" w:after="120"/>
        <w:ind w:leftChars="0"/>
        <w:rPr>
          <w:rFonts w:ascii="游ゴシック" w:eastAsia="游ゴシック" w:hAnsi="游ゴシック" w:cs="Times New Roman"/>
          <w:color w:val="000000" w:themeColor="text1"/>
          <w:szCs w:val="24"/>
        </w:rPr>
      </w:pPr>
      <w:bookmarkStart w:id="41" w:name="_Toc134878727"/>
      <w:r w:rsidRPr="00DB4448">
        <w:rPr>
          <w:rFonts w:ascii="游ゴシック" w:eastAsia="游ゴシック" w:hAnsi="游ゴシック" w:cs="Times New Roman" w:hint="eastAsia"/>
          <w:color w:val="000000" w:themeColor="text1"/>
          <w:szCs w:val="24"/>
        </w:rPr>
        <w:t>審査方法</w:t>
      </w:r>
      <w:bookmarkEnd w:id="41"/>
    </w:p>
    <w:p w14:paraId="5691C983" w14:textId="0C1BD608" w:rsidR="00410CFD" w:rsidRPr="00DB4448" w:rsidRDefault="004E086A" w:rsidP="004E086A">
      <w:pPr>
        <w:pStyle w:val="22"/>
        <w:tabs>
          <w:tab w:val="left" w:pos="2310"/>
        </w:tabs>
        <w:ind w:leftChars="50" w:left="105"/>
        <w:rPr>
          <w:rFonts w:ascii="游明朝" w:eastAsia="游明朝" w:hAnsi="游明朝"/>
          <w:color w:val="000000" w:themeColor="text1"/>
        </w:rPr>
      </w:pPr>
      <w:r w:rsidRPr="00DB4448">
        <w:rPr>
          <w:rFonts w:ascii="游明朝" w:eastAsia="游明朝" w:hAnsi="游明朝" w:hint="eastAsia"/>
          <w:color w:val="000000" w:themeColor="text1"/>
        </w:rPr>
        <w:t>審査は、落札者決定基準に従い入札参加資格審査と入札書類審査に分けて実施する。提案内容及び入札価格を総合的に評価し、最も優れた提案を行った者を選定した後、本市が落札者を決定する。</w:t>
      </w:r>
    </w:p>
    <w:p w14:paraId="2715BEE4" w14:textId="31EC7976" w:rsidR="00410CFD" w:rsidRPr="00DB4448" w:rsidRDefault="00410CFD" w:rsidP="000E1831">
      <w:pPr>
        <w:rPr>
          <w:color w:val="000000" w:themeColor="text1"/>
        </w:rPr>
      </w:pPr>
    </w:p>
    <w:p w14:paraId="36672D30" w14:textId="1339E0A2" w:rsidR="00410CFD" w:rsidRPr="00DB4448" w:rsidRDefault="004E086A" w:rsidP="00A2529E">
      <w:pPr>
        <w:pStyle w:val="2"/>
        <w:keepNext/>
        <w:keepLines/>
        <w:widowControl/>
        <w:numPr>
          <w:ilvl w:val="0"/>
          <w:numId w:val="30"/>
        </w:numPr>
        <w:spacing w:before="240" w:after="120"/>
        <w:ind w:leftChars="0"/>
        <w:rPr>
          <w:rFonts w:ascii="游ゴシック" w:eastAsia="游ゴシック" w:hAnsi="游ゴシック" w:cs="Times New Roman"/>
          <w:color w:val="000000" w:themeColor="text1"/>
          <w:szCs w:val="24"/>
        </w:rPr>
      </w:pPr>
      <w:bookmarkStart w:id="42" w:name="_Toc134878728"/>
      <w:r w:rsidRPr="00DB4448">
        <w:rPr>
          <w:rFonts w:ascii="游ゴシック" w:eastAsia="游ゴシック" w:hAnsi="游ゴシック" w:cs="Times New Roman" w:hint="eastAsia"/>
          <w:color w:val="000000" w:themeColor="text1"/>
          <w:szCs w:val="24"/>
        </w:rPr>
        <w:t>審査項目等</w:t>
      </w:r>
      <w:bookmarkEnd w:id="42"/>
    </w:p>
    <w:p w14:paraId="57FC79A9" w14:textId="7FD1A484" w:rsidR="00410CFD" w:rsidRPr="00DB4448" w:rsidRDefault="00E53CC0" w:rsidP="00E53CC0">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審査項目は、以下のとおりとする。詳細は、落札者決定基準を参照すること。</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09"/>
      </w:tblGrid>
      <w:tr w:rsidR="00DB4448" w:rsidRPr="00DB4448" w14:paraId="26341CE5" w14:textId="77777777" w:rsidTr="00E53CC0">
        <w:tc>
          <w:tcPr>
            <w:tcW w:w="2127" w:type="dxa"/>
            <w:vAlign w:val="center"/>
          </w:tcPr>
          <w:p w14:paraId="6271BC0C" w14:textId="77777777" w:rsidR="00E53CC0" w:rsidRPr="00DB4448" w:rsidRDefault="00E53CC0" w:rsidP="00B76C8E">
            <w:pPr>
              <w:rPr>
                <w:rFonts w:ascii="游明朝" w:eastAsia="游明朝" w:hAnsi="游明朝"/>
                <w:color w:val="000000" w:themeColor="text1"/>
              </w:rPr>
            </w:pPr>
            <w:r w:rsidRPr="00DB4448">
              <w:rPr>
                <w:rFonts w:ascii="游明朝" w:eastAsia="游明朝" w:hAnsi="游明朝" w:hint="eastAsia"/>
                <w:color w:val="000000" w:themeColor="text1"/>
              </w:rPr>
              <w:t>入札参加資格審査</w:t>
            </w:r>
          </w:p>
        </w:tc>
        <w:tc>
          <w:tcPr>
            <w:tcW w:w="5909" w:type="dxa"/>
          </w:tcPr>
          <w:p w14:paraId="404806A7" w14:textId="77777777" w:rsidR="00E53CC0" w:rsidRPr="00DB4448" w:rsidRDefault="00E53CC0" w:rsidP="00B76C8E">
            <w:pPr>
              <w:rPr>
                <w:rFonts w:ascii="游明朝" w:eastAsia="游明朝" w:hAnsi="游明朝"/>
                <w:color w:val="000000" w:themeColor="text1"/>
              </w:rPr>
            </w:pPr>
            <w:r w:rsidRPr="00DB4448">
              <w:rPr>
                <w:rFonts w:ascii="游明朝" w:eastAsia="游明朝" w:hAnsi="游明朝" w:hint="eastAsia"/>
                <w:color w:val="000000" w:themeColor="text1"/>
              </w:rPr>
              <w:t>入札参加者の資格審査</w:t>
            </w:r>
          </w:p>
        </w:tc>
      </w:tr>
      <w:tr w:rsidR="00E53CC0" w:rsidRPr="00DB4448" w14:paraId="6B76ED0B" w14:textId="77777777" w:rsidTr="00E53CC0">
        <w:tc>
          <w:tcPr>
            <w:tcW w:w="2127" w:type="dxa"/>
            <w:vAlign w:val="center"/>
          </w:tcPr>
          <w:p w14:paraId="38454A12" w14:textId="77777777" w:rsidR="00E53CC0" w:rsidRPr="00DB4448" w:rsidRDefault="00E53CC0" w:rsidP="00B76C8E">
            <w:pPr>
              <w:rPr>
                <w:rFonts w:ascii="游明朝" w:eastAsia="游明朝" w:hAnsi="游明朝"/>
                <w:color w:val="000000" w:themeColor="text1"/>
              </w:rPr>
            </w:pPr>
            <w:r w:rsidRPr="00DB4448">
              <w:rPr>
                <w:rFonts w:ascii="游明朝" w:eastAsia="游明朝" w:hAnsi="游明朝" w:hint="eastAsia"/>
                <w:color w:val="000000" w:themeColor="text1"/>
              </w:rPr>
              <w:t>入札書類審査</w:t>
            </w:r>
          </w:p>
        </w:tc>
        <w:tc>
          <w:tcPr>
            <w:tcW w:w="5909" w:type="dxa"/>
          </w:tcPr>
          <w:p w14:paraId="553755F3" w14:textId="77777777" w:rsidR="00E53CC0" w:rsidRPr="00DB4448" w:rsidRDefault="00E53CC0" w:rsidP="00B76C8E">
            <w:pPr>
              <w:rPr>
                <w:rFonts w:ascii="游明朝" w:eastAsia="游明朝" w:hAnsi="游明朝"/>
                <w:color w:val="000000" w:themeColor="text1"/>
              </w:rPr>
            </w:pPr>
            <w:r w:rsidRPr="00DB4448">
              <w:rPr>
                <w:rFonts w:ascii="游明朝" w:eastAsia="游明朝" w:hAnsi="游明朝" w:hint="eastAsia"/>
                <w:color w:val="000000" w:themeColor="text1"/>
              </w:rPr>
              <w:t>事業計画の提案に関する審査</w:t>
            </w:r>
          </w:p>
          <w:p w14:paraId="46E93B12" w14:textId="77777777" w:rsidR="00E53CC0" w:rsidRPr="00DB4448" w:rsidRDefault="00E53CC0" w:rsidP="00B76C8E">
            <w:pPr>
              <w:rPr>
                <w:rFonts w:ascii="游明朝" w:eastAsia="游明朝" w:hAnsi="游明朝"/>
                <w:color w:val="000000" w:themeColor="text1"/>
              </w:rPr>
            </w:pPr>
            <w:r w:rsidRPr="00DB4448">
              <w:rPr>
                <w:rFonts w:ascii="游明朝" w:eastAsia="游明朝" w:hAnsi="游明朝" w:hint="eastAsia"/>
                <w:color w:val="000000" w:themeColor="text1"/>
              </w:rPr>
              <w:t>設計業務の提案に関する審査</w:t>
            </w:r>
          </w:p>
          <w:p w14:paraId="7C8BFBAD" w14:textId="637C0BE7" w:rsidR="00E53CC0" w:rsidRDefault="00E53CC0" w:rsidP="00B76C8E">
            <w:pPr>
              <w:rPr>
                <w:rFonts w:ascii="游明朝" w:eastAsia="游明朝" w:hAnsi="游明朝"/>
                <w:color w:val="000000" w:themeColor="text1"/>
              </w:rPr>
            </w:pPr>
            <w:r w:rsidRPr="00DB4448">
              <w:rPr>
                <w:rFonts w:ascii="游明朝" w:eastAsia="游明朝" w:hAnsi="游明朝" w:hint="eastAsia"/>
                <w:color w:val="000000" w:themeColor="text1"/>
              </w:rPr>
              <w:t>建設・工事監理業務の提案に関する審査</w:t>
            </w:r>
          </w:p>
          <w:p w14:paraId="21430965" w14:textId="77777777" w:rsidR="00E53CC0" w:rsidRPr="00DB4448" w:rsidRDefault="00E53CC0" w:rsidP="00B76C8E">
            <w:pPr>
              <w:rPr>
                <w:rFonts w:ascii="游明朝" w:eastAsia="游明朝" w:hAnsi="游明朝"/>
                <w:color w:val="000000" w:themeColor="text1"/>
              </w:rPr>
            </w:pPr>
            <w:r w:rsidRPr="00DB4448">
              <w:rPr>
                <w:rFonts w:ascii="游明朝" w:eastAsia="游明朝" w:hAnsi="游明朝" w:hint="eastAsia"/>
                <w:color w:val="000000" w:themeColor="text1"/>
              </w:rPr>
              <w:t>入札参加者独自の提案に関する審査</w:t>
            </w:r>
          </w:p>
          <w:p w14:paraId="23CC30C0" w14:textId="77777777" w:rsidR="00E53CC0" w:rsidRPr="00DB4448" w:rsidRDefault="00E53CC0" w:rsidP="00B76C8E">
            <w:pPr>
              <w:rPr>
                <w:rFonts w:ascii="游明朝" w:eastAsia="游明朝" w:hAnsi="游明朝"/>
                <w:color w:val="000000" w:themeColor="text1"/>
              </w:rPr>
            </w:pPr>
            <w:r w:rsidRPr="00DB4448">
              <w:rPr>
                <w:rFonts w:ascii="游明朝" w:eastAsia="游明朝" w:hAnsi="游明朝" w:hint="eastAsia"/>
                <w:color w:val="000000" w:themeColor="text1"/>
              </w:rPr>
              <w:t>提案価格に関する審査</w:t>
            </w:r>
          </w:p>
        </w:tc>
      </w:tr>
    </w:tbl>
    <w:p w14:paraId="4841607D" w14:textId="77777777" w:rsidR="00E53CC0" w:rsidRPr="00DB4448" w:rsidRDefault="00E53CC0" w:rsidP="00E53CC0">
      <w:pPr>
        <w:pStyle w:val="22"/>
        <w:ind w:leftChars="50" w:left="105"/>
        <w:rPr>
          <w:rFonts w:ascii="游明朝" w:eastAsia="游明朝" w:hAnsi="游明朝"/>
          <w:color w:val="000000" w:themeColor="text1"/>
        </w:rPr>
      </w:pPr>
    </w:p>
    <w:p w14:paraId="0E008D41" w14:textId="1FDFF039" w:rsidR="0039686E" w:rsidRPr="00DB4448" w:rsidRDefault="0039686E" w:rsidP="00A2529E">
      <w:pPr>
        <w:pStyle w:val="3"/>
        <w:keepNext/>
        <w:keepLines/>
        <w:widowControl/>
        <w:numPr>
          <w:ilvl w:val="0"/>
          <w:numId w:val="31"/>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落札者の決定</w:t>
      </w:r>
    </w:p>
    <w:p w14:paraId="2134C872" w14:textId="77777777" w:rsidR="003E0496" w:rsidRPr="00DB4448" w:rsidRDefault="003E0496" w:rsidP="003E0496">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本市は、優秀提案の選定結果を踏まえ、落札者を決定する。</w:t>
      </w:r>
    </w:p>
    <w:p w14:paraId="4637A9B7" w14:textId="23D7E058" w:rsidR="0039686E" w:rsidRPr="00DB4448" w:rsidRDefault="003E0496" w:rsidP="003E0496">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ただし、優秀提案が複数ある時（総合評価点が同点の時）は、性能評価点が最も高い者を</w:t>
      </w:r>
      <w:r w:rsidRPr="00DB4448">
        <w:rPr>
          <w:rFonts w:ascii="游明朝" w:eastAsia="游明朝" w:hAnsi="游明朝" w:cs="Times New Roman" w:hint="eastAsia"/>
          <w:color w:val="000000" w:themeColor="text1"/>
        </w:rPr>
        <w:lastRenderedPageBreak/>
        <w:t>落札者とする。</w:t>
      </w:r>
    </w:p>
    <w:p w14:paraId="2BC6659D" w14:textId="77777777" w:rsidR="003E0496" w:rsidRPr="00DB4448" w:rsidRDefault="003E0496" w:rsidP="003E0496">
      <w:pPr>
        <w:pStyle w:val="22"/>
        <w:rPr>
          <w:rFonts w:ascii="游明朝" w:eastAsia="游明朝" w:hAnsi="游明朝" w:cs="Times New Roman"/>
          <w:color w:val="000000" w:themeColor="text1"/>
        </w:rPr>
      </w:pPr>
    </w:p>
    <w:p w14:paraId="6076A6AC" w14:textId="44C72490" w:rsidR="0039686E" w:rsidRPr="00DB4448" w:rsidRDefault="0039686E" w:rsidP="00A2529E">
      <w:pPr>
        <w:pStyle w:val="3"/>
        <w:keepNext/>
        <w:keepLines/>
        <w:widowControl/>
        <w:numPr>
          <w:ilvl w:val="0"/>
          <w:numId w:val="31"/>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落札者決定通知及び審査結果の公表</w:t>
      </w:r>
    </w:p>
    <w:p w14:paraId="42E5027B" w14:textId="1551F14B" w:rsidR="0039686E" w:rsidRPr="00DB4448" w:rsidRDefault="003E0496" w:rsidP="0039686E">
      <w:pPr>
        <w:pStyle w:val="22"/>
        <w:rPr>
          <w:rFonts w:ascii="游明朝" w:eastAsia="游明朝" w:hAnsi="游明朝" w:cs="Times New Roman"/>
          <w:color w:val="000000" w:themeColor="text1"/>
        </w:rPr>
      </w:pPr>
      <w:r w:rsidRPr="00DB4448">
        <w:rPr>
          <w:rFonts w:ascii="游明朝" w:eastAsia="游明朝" w:hAnsi="游明朝" w:cs="Times New Roman" w:hint="eastAsia"/>
          <w:color w:val="000000" w:themeColor="text1"/>
        </w:rPr>
        <w:t>落札者決定後、速やかに入札参加者</w:t>
      </w:r>
      <w:r w:rsidR="00AB0DF1" w:rsidRPr="00DB4448">
        <w:rPr>
          <w:rFonts w:ascii="游明朝" w:eastAsia="游明朝" w:hAnsi="游明朝" w:cs="Times New Roman" w:hint="eastAsia"/>
          <w:color w:val="000000" w:themeColor="text1"/>
        </w:rPr>
        <w:t>の代表企業</w:t>
      </w:r>
      <w:r w:rsidRPr="00DB4448">
        <w:rPr>
          <w:rFonts w:ascii="游明朝" w:eastAsia="游明朝" w:hAnsi="游明朝" w:cs="Times New Roman" w:hint="eastAsia"/>
          <w:color w:val="000000" w:themeColor="text1"/>
        </w:rPr>
        <w:t>に対して通知するとともに、審査結果を公表する。</w:t>
      </w:r>
    </w:p>
    <w:p w14:paraId="7C4D4E87" w14:textId="77777777" w:rsidR="000E1831" w:rsidRPr="00DB4448" w:rsidRDefault="000E1831" w:rsidP="000E1831">
      <w:pPr>
        <w:rPr>
          <w:color w:val="000000" w:themeColor="text1"/>
        </w:rPr>
      </w:pPr>
    </w:p>
    <w:p w14:paraId="48001400" w14:textId="77777777" w:rsidR="007705C2" w:rsidRPr="00DB4448" w:rsidRDefault="007705C2" w:rsidP="000E1831">
      <w:pPr>
        <w:rPr>
          <w:color w:val="000000" w:themeColor="text1"/>
        </w:rPr>
        <w:sectPr w:rsidR="007705C2" w:rsidRPr="00DB4448" w:rsidSect="00DB0A67">
          <w:pgSz w:w="11906" w:h="16838" w:code="9"/>
          <w:pgMar w:top="1701" w:right="1418" w:bottom="1418" w:left="1418" w:header="851" w:footer="737" w:gutter="0"/>
          <w:cols w:space="425"/>
          <w:docGrid w:type="linesAndChars" w:linePitch="360"/>
        </w:sectPr>
      </w:pPr>
    </w:p>
    <w:p w14:paraId="460C2EE3" w14:textId="0AEF8228" w:rsidR="007705C2" w:rsidRPr="00DB4448" w:rsidRDefault="007705C2" w:rsidP="007705C2">
      <w:pPr>
        <w:pStyle w:val="1"/>
        <w:keepNext/>
        <w:keepLines/>
        <w:widowControl/>
        <w:snapToGrid w:val="0"/>
        <w:spacing w:beforeLines="50" w:before="180" w:afterLines="50" w:after="180"/>
        <w:rPr>
          <w:rFonts w:ascii="游ゴシック" w:eastAsia="游ゴシック" w:hAnsi="游ゴシック" w:cs="Times New Roman"/>
          <w:color w:val="000000" w:themeColor="text1"/>
          <w:spacing w:val="0"/>
        </w:rPr>
      </w:pPr>
      <w:bookmarkStart w:id="43" w:name="_Toc134878729"/>
      <w:r w:rsidRPr="00DB4448">
        <w:rPr>
          <w:rFonts w:ascii="游ゴシック" w:eastAsia="游ゴシック" w:hAnsi="游ゴシック" w:cs="Times New Roman" w:hint="eastAsia"/>
          <w:color w:val="000000" w:themeColor="text1"/>
          <w:spacing w:val="0"/>
        </w:rPr>
        <w:lastRenderedPageBreak/>
        <w:t>第</w:t>
      </w:r>
      <w:r w:rsidR="00BB05AB" w:rsidRPr="00DB4448">
        <w:rPr>
          <w:rFonts w:ascii="游ゴシック" w:eastAsia="游ゴシック" w:hAnsi="游ゴシック" w:cs="Times New Roman" w:hint="eastAsia"/>
          <w:color w:val="000000" w:themeColor="text1"/>
          <w:spacing w:val="0"/>
        </w:rPr>
        <w:t>７</w:t>
      </w:r>
      <w:r w:rsidRPr="00DB4448">
        <w:rPr>
          <w:rFonts w:ascii="游ゴシック" w:eastAsia="游ゴシック" w:hAnsi="游ゴシック" w:cs="Times New Roman" w:hint="eastAsia"/>
          <w:color w:val="000000" w:themeColor="text1"/>
          <w:spacing w:val="0"/>
        </w:rPr>
        <w:t xml:space="preserve">　提案に関する条件</w:t>
      </w:r>
      <w:bookmarkEnd w:id="43"/>
    </w:p>
    <w:p w14:paraId="71C0C047" w14:textId="5DE9EE9C" w:rsidR="007705C2" w:rsidRPr="00DB4448" w:rsidRDefault="00F0319A" w:rsidP="007705C2">
      <w:pPr>
        <w:ind w:firstLineChars="100" w:firstLine="210"/>
        <w:rPr>
          <w:rFonts w:ascii="游明朝" w:eastAsia="游明朝" w:hAnsi="游明朝"/>
          <w:color w:val="000000" w:themeColor="text1"/>
        </w:rPr>
      </w:pPr>
      <w:r w:rsidRPr="00DB4448">
        <w:rPr>
          <w:rFonts w:ascii="游明朝" w:eastAsia="游明朝" w:hAnsi="游明朝" w:hint="eastAsia"/>
          <w:color w:val="000000" w:themeColor="text1"/>
        </w:rPr>
        <w:t>本事業の提案に関する条件は、次のとおりである。入札参加者は、これらの条件を踏まえて、入札書類を作成するものとする。なお、入札参加者の提案が発注仕様書に示す要件を満たしていない場合は失格とする。</w:t>
      </w:r>
    </w:p>
    <w:p w14:paraId="4DF2353A" w14:textId="77777777" w:rsidR="007705C2" w:rsidRPr="00DB4448" w:rsidRDefault="007705C2" w:rsidP="007705C2">
      <w:pPr>
        <w:rPr>
          <w:color w:val="000000" w:themeColor="text1"/>
        </w:rPr>
      </w:pPr>
    </w:p>
    <w:p w14:paraId="5C6F8564" w14:textId="2C8329DA" w:rsidR="007705C2" w:rsidRPr="00DB4448" w:rsidRDefault="00F0319A" w:rsidP="00A2529E">
      <w:pPr>
        <w:pStyle w:val="2"/>
        <w:keepNext/>
        <w:keepLines/>
        <w:widowControl/>
        <w:numPr>
          <w:ilvl w:val="0"/>
          <w:numId w:val="32"/>
        </w:numPr>
        <w:spacing w:before="240" w:after="120"/>
        <w:ind w:leftChars="0"/>
        <w:rPr>
          <w:rFonts w:ascii="游ゴシック" w:eastAsia="游ゴシック" w:hAnsi="游ゴシック" w:cs="Times New Roman"/>
          <w:color w:val="000000" w:themeColor="text1"/>
          <w:szCs w:val="24"/>
        </w:rPr>
      </w:pPr>
      <w:bookmarkStart w:id="44" w:name="_Toc134878730"/>
      <w:r w:rsidRPr="00DB4448">
        <w:rPr>
          <w:rFonts w:ascii="游ゴシック" w:eastAsia="游ゴシック" w:hAnsi="游ゴシック" w:cs="Times New Roman" w:hint="eastAsia"/>
          <w:color w:val="000000" w:themeColor="text1"/>
          <w:szCs w:val="24"/>
        </w:rPr>
        <w:t>立地条件等</w:t>
      </w:r>
      <w:bookmarkEnd w:id="44"/>
    </w:p>
    <w:p w14:paraId="3D5D3FBE" w14:textId="1600543F" w:rsidR="007705C2" w:rsidRPr="00DB4448" w:rsidRDefault="00F0319A" w:rsidP="007705C2">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発注仕様書第</w:t>
      </w:r>
      <w:r w:rsidR="00753CC1">
        <w:rPr>
          <w:rFonts w:ascii="游明朝" w:eastAsia="游明朝" w:hAnsi="游明朝" w:hint="eastAsia"/>
          <w:color w:val="000000" w:themeColor="text1"/>
        </w:rPr>
        <w:t>7節の1.</w:t>
      </w:r>
      <w:r w:rsidRPr="00DB4448">
        <w:rPr>
          <w:rFonts w:ascii="游明朝" w:eastAsia="游明朝" w:hAnsi="游明朝" w:hint="eastAsia"/>
          <w:color w:val="000000" w:themeColor="text1"/>
        </w:rPr>
        <w:t>を参照すること。</w:t>
      </w:r>
      <w:r w:rsidRPr="005F1094">
        <w:rPr>
          <w:rFonts w:ascii="游明朝" w:eastAsia="游明朝" w:hAnsi="游明朝" w:hint="eastAsia"/>
          <w:color w:val="000000" w:themeColor="text1"/>
        </w:rPr>
        <w:t>立地条件については、必ず現地確認を行うとともに、各担当課に問い合せる又は事前協議を十分に行うこと</w:t>
      </w:r>
      <w:r w:rsidRPr="00DB4448">
        <w:rPr>
          <w:rFonts w:ascii="游明朝" w:eastAsia="游明朝" w:hAnsi="游明朝" w:hint="eastAsia"/>
          <w:color w:val="000000" w:themeColor="text1"/>
        </w:rPr>
        <w:t>。</w:t>
      </w:r>
    </w:p>
    <w:p w14:paraId="3D6343E0" w14:textId="77777777" w:rsidR="007705C2" w:rsidRPr="00DB4448" w:rsidRDefault="007705C2" w:rsidP="007705C2">
      <w:pPr>
        <w:rPr>
          <w:color w:val="000000" w:themeColor="text1"/>
        </w:rPr>
      </w:pPr>
    </w:p>
    <w:p w14:paraId="242FB8C6" w14:textId="099CF5EF" w:rsidR="007705C2" w:rsidRPr="00DB4448" w:rsidRDefault="008F5DE4" w:rsidP="00A2529E">
      <w:pPr>
        <w:pStyle w:val="2"/>
        <w:keepNext/>
        <w:keepLines/>
        <w:widowControl/>
        <w:numPr>
          <w:ilvl w:val="0"/>
          <w:numId w:val="32"/>
        </w:numPr>
        <w:spacing w:before="240" w:after="120"/>
        <w:ind w:leftChars="0"/>
        <w:rPr>
          <w:rFonts w:ascii="游ゴシック" w:eastAsia="游ゴシック" w:hAnsi="游ゴシック" w:cs="Times New Roman"/>
          <w:color w:val="000000" w:themeColor="text1"/>
          <w:szCs w:val="24"/>
        </w:rPr>
      </w:pPr>
      <w:bookmarkStart w:id="45" w:name="_Toc134878731"/>
      <w:r w:rsidRPr="00DB4448">
        <w:rPr>
          <w:rFonts w:ascii="游ゴシック" w:eastAsia="游ゴシック" w:hAnsi="游ゴシック" w:cs="Times New Roman" w:hint="eastAsia"/>
          <w:color w:val="000000" w:themeColor="text1"/>
          <w:szCs w:val="24"/>
        </w:rPr>
        <w:t>施設の設計・建設等の提案に関する条件</w:t>
      </w:r>
      <w:bookmarkEnd w:id="45"/>
    </w:p>
    <w:p w14:paraId="55D059F2" w14:textId="47087A72" w:rsidR="007705C2" w:rsidRPr="00DB4448" w:rsidRDefault="008F5DE4" w:rsidP="007705C2">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施設の設計・建設等の提案に関する条件は、第2の 5で示す事業の対象範囲及び発注仕様書に示すとおりとする。入札参加者は、これらの条件を踏まえた上で、入札書類を作成するものとする。</w:t>
      </w:r>
    </w:p>
    <w:p w14:paraId="351786D6" w14:textId="77777777" w:rsidR="007705C2" w:rsidRPr="00DB4448" w:rsidRDefault="007705C2" w:rsidP="007705C2">
      <w:pPr>
        <w:rPr>
          <w:color w:val="000000" w:themeColor="text1"/>
        </w:rPr>
      </w:pPr>
    </w:p>
    <w:p w14:paraId="629C8520" w14:textId="096E2576" w:rsidR="007705C2" w:rsidRPr="00DB4448" w:rsidRDefault="008F5DE4" w:rsidP="00A2529E">
      <w:pPr>
        <w:pStyle w:val="2"/>
        <w:keepNext/>
        <w:keepLines/>
        <w:widowControl/>
        <w:numPr>
          <w:ilvl w:val="0"/>
          <w:numId w:val="32"/>
        </w:numPr>
        <w:spacing w:before="240" w:after="120"/>
        <w:ind w:leftChars="0"/>
        <w:rPr>
          <w:rFonts w:ascii="游ゴシック" w:eastAsia="游ゴシック" w:hAnsi="游ゴシック" w:cs="Times New Roman"/>
          <w:color w:val="000000" w:themeColor="text1"/>
          <w:szCs w:val="24"/>
        </w:rPr>
      </w:pPr>
      <w:bookmarkStart w:id="46" w:name="_Toc134878732"/>
      <w:r w:rsidRPr="00DB4448">
        <w:rPr>
          <w:rFonts w:ascii="游ゴシック" w:eastAsia="游ゴシック" w:hAnsi="游ゴシック" w:cs="Times New Roman" w:hint="eastAsia"/>
          <w:color w:val="000000" w:themeColor="text1"/>
          <w:szCs w:val="24"/>
        </w:rPr>
        <w:t>業務の委託</w:t>
      </w:r>
      <w:bookmarkEnd w:id="46"/>
    </w:p>
    <w:p w14:paraId="29ABFE1C" w14:textId="12234004" w:rsidR="007705C2" w:rsidRPr="00DB4448" w:rsidRDefault="008F5DE4" w:rsidP="007705C2">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事業者は、事前に本市の承諾を得た場合を除き、入札参加者以外の者に設計、建設・工事監理</w:t>
      </w:r>
      <w:r w:rsidR="00275305">
        <w:rPr>
          <w:rFonts w:ascii="游明朝" w:eastAsia="游明朝" w:hAnsi="游明朝" w:hint="eastAsia"/>
          <w:color w:val="000000" w:themeColor="text1"/>
        </w:rPr>
        <w:t>、賃貸借</w:t>
      </w:r>
      <w:r w:rsidRPr="00DB4448">
        <w:rPr>
          <w:rFonts w:ascii="游明朝" w:eastAsia="游明朝" w:hAnsi="游明朝" w:hint="eastAsia"/>
          <w:color w:val="000000" w:themeColor="text1"/>
        </w:rPr>
        <w:t>業務の全部又は一部を委託又は請け負わせることはできない。また、事前に本市の承諾を得ることなく委託又は請負先を変更することはできない。本市は、事業者が承諾を求めた場合、承諾を拒む合理的理由がない限り、これらの承諾を速やかに与えるものとする。なお、業務の委託又は請負は全て事業者の責任で行うものとし、事業者又はその受託者が発生させた一切の第三者の責めに帰すべき事由は、全て事業者に帰すべき事由とみなして、事業者が責任を負うものとする。</w:t>
      </w:r>
    </w:p>
    <w:p w14:paraId="4F2F2DA1" w14:textId="53C25607" w:rsidR="007705C2" w:rsidRPr="00DB4448" w:rsidRDefault="007705C2" w:rsidP="007705C2">
      <w:pPr>
        <w:pStyle w:val="22"/>
        <w:rPr>
          <w:rFonts w:ascii="游明朝" w:eastAsia="游明朝" w:hAnsi="游明朝" w:cs="Times New Roman"/>
          <w:color w:val="000000" w:themeColor="text1"/>
        </w:rPr>
      </w:pPr>
    </w:p>
    <w:p w14:paraId="6587FEF9" w14:textId="4BEFC208" w:rsidR="00D357AC" w:rsidRPr="00DB4448" w:rsidRDefault="00D357AC" w:rsidP="00A2529E">
      <w:pPr>
        <w:pStyle w:val="2"/>
        <w:keepNext/>
        <w:keepLines/>
        <w:widowControl/>
        <w:numPr>
          <w:ilvl w:val="0"/>
          <w:numId w:val="32"/>
        </w:numPr>
        <w:spacing w:before="240" w:after="120"/>
        <w:ind w:leftChars="0"/>
        <w:rPr>
          <w:rFonts w:ascii="游ゴシック" w:eastAsia="游ゴシック" w:hAnsi="游ゴシック" w:cs="Times New Roman"/>
          <w:color w:val="000000" w:themeColor="text1"/>
          <w:szCs w:val="24"/>
        </w:rPr>
      </w:pPr>
      <w:bookmarkStart w:id="47" w:name="_Toc134878733"/>
      <w:r w:rsidRPr="00DB4448">
        <w:rPr>
          <w:rFonts w:ascii="游ゴシック" w:eastAsia="游ゴシック" w:hAnsi="游ゴシック" w:cs="Times New Roman" w:hint="eastAsia"/>
          <w:color w:val="000000" w:themeColor="text1"/>
          <w:szCs w:val="24"/>
        </w:rPr>
        <w:t>本市の</w:t>
      </w:r>
      <w:bookmarkEnd w:id="47"/>
      <w:r w:rsidR="00C8598C">
        <w:rPr>
          <w:rFonts w:ascii="游ゴシック" w:eastAsia="游ゴシック" w:hAnsi="游ゴシック" w:cs="Times New Roman" w:hint="eastAsia"/>
          <w:color w:val="000000" w:themeColor="text1"/>
          <w:szCs w:val="24"/>
        </w:rPr>
        <w:t>費用負担</w:t>
      </w:r>
    </w:p>
    <w:p w14:paraId="2D4D7205" w14:textId="0BFBB426" w:rsidR="00D357AC" w:rsidRPr="00DB4448" w:rsidRDefault="00996F0C" w:rsidP="00D357AC">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本市が実施するモニタリングに係る費用は、本市が負担するものとする（事業者側に発生する費用を除く）。</w:t>
      </w:r>
    </w:p>
    <w:p w14:paraId="616B1EC3" w14:textId="77777777" w:rsidR="00D357AC" w:rsidRPr="00DB4448" w:rsidRDefault="00D357AC" w:rsidP="007705C2">
      <w:pPr>
        <w:pStyle w:val="22"/>
        <w:rPr>
          <w:rFonts w:ascii="游明朝" w:eastAsia="游明朝" w:hAnsi="游明朝" w:cs="Times New Roman"/>
          <w:color w:val="000000" w:themeColor="text1"/>
        </w:rPr>
      </w:pPr>
    </w:p>
    <w:p w14:paraId="39629429" w14:textId="12DE9321" w:rsidR="00D357AC" w:rsidRPr="00DB4448" w:rsidRDefault="00D357AC" w:rsidP="00A2529E">
      <w:pPr>
        <w:pStyle w:val="2"/>
        <w:keepNext/>
        <w:keepLines/>
        <w:widowControl/>
        <w:numPr>
          <w:ilvl w:val="0"/>
          <w:numId w:val="32"/>
        </w:numPr>
        <w:spacing w:before="240" w:after="120"/>
        <w:ind w:leftChars="0"/>
        <w:rPr>
          <w:rFonts w:ascii="游ゴシック" w:eastAsia="游ゴシック" w:hAnsi="游ゴシック" w:cs="Times New Roman"/>
          <w:color w:val="000000" w:themeColor="text1"/>
          <w:szCs w:val="24"/>
        </w:rPr>
      </w:pPr>
      <w:bookmarkStart w:id="48" w:name="_Toc134878734"/>
      <w:r w:rsidRPr="00DB4448">
        <w:rPr>
          <w:rFonts w:ascii="游ゴシック" w:eastAsia="游ゴシック" w:hAnsi="游ゴシック" w:cs="Times New Roman" w:hint="eastAsia"/>
          <w:color w:val="000000" w:themeColor="text1"/>
          <w:szCs w:val="24"/>
        </w:rPr>
        <w:t>土地の使用</w:t>
      </w:r>
      <w:bookmarkEnd w:id="48"/>
    </w:p>
    <w:p w14:paraId="15DAB121" w14:textId="388C0038" w:rsidR="00D357AC" w:rsidRPr="00DB4448" w:rsidRDefault="00996F0C" w:rsidP="00D357AC">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本事業の事業用地は本市の市有地であり、事業者は、工事着手予定日をもって、</w:t>
      </w:r>
      <w:r w:rsidR="00275305">
        <w:rPr>
          <w:rFonts w:ascii="游明朝" w:eastAsia="游明朝" w:hAnsi="游明朝" w:hint="eastAsia"/>
          <w:color w:val="000000" w:themeColor="text1"/>
        </w:rPr>
        <w:t>令和8年</w:t>
      </w:r>
      <w:r w:rsidR="00F77C01">
        <w:rPr>
          <w:rFonts w:ascii="游明朝" w:eastAsia="游明朝" w:hAnsi="游明朝" w:hint="eastAsia"/>
          <w:color w:val="000000" w:themeColor="text1"/>
        </w:rPr>
        <w:t>6</w:t>
      </w:r>
      <w:r w:rsidR="00275305">
        <w:rPr>
          <w:rFonts w:ascii="游明朝" w:eastAsia="游明朝" w:hAnsi="游明朝" w:hint="eastAsia"/>
          <w:color w:val="000000" w:themeColor="text1"/>
        </w:rPr>
        <w:t>月末日までの</w:t>
      </w:r>
      <w:r w:rsidRPr="00DB4448">
        <w:rPr>
          <w:rFonts w:ascii="游明朝" w:eastAsia="游明朝" w:hAnsi="游明朝" w:hint="eastAsia"/>
          <w:color w:val="000000" w:themeColor="text1"/>
        </w:rPr>
        <w:t>期間、建設工事等の遂行に必要な範囲で、本市が所有する事業用地を無償で使用することができる。</w:t>
      </w:r>
    </w:p>
    <w:p w14:paraId="5FF6599F" w14:textId="77777777" w:rsidR="007705C2" w:rsidRPr="00DB4448" w:rsidRDefault="007705C2" w:rsidP="007705C2">
      <w:pPr>
        <w:rPr>
          <w:color w:val="000000" w:themeColor="text1"/>
        </w:rPr>
      </w:pPr>
    </w:p>
    <w:p w14:paraId="5CBDFF5D" w14:textId="395E9FFE" w:rsidR="00D357AC" w:rsidRPr="00DB4448" w:rsidRDefault="00D357AC" w:rsidP="00A2529E">
      <w:pPr>
        <w:pStyle w:val="2"/>
        <w:keepNext/>
        <w:keepLines/>
        <w:widowControl/>
        <w:numPr>
          <w:ilvl w:val="0"/>
          <w:numId w:val="32"/>
        </w:numPr>
        <w:spacing w:before="240" w:after="120"/>
        <w:ind w:leftChars="0"/>
        <w:rPr>
          <w:rFonts w:ascii="游ゴシック" w:eastAsia="游ゴシック" w:hAnsi="游ゴシック" w:cs="Times New Roman"/>
          <w:color w:val="000000" w:themeColor="text1"/>
          <w:szCs w:val="24"/>
        </w:rPr>
      </w:pPr>
      <w:bookmarkStart w:id="49" w:name="_Toc134878735"/>
      <w:r w:rsidRPr="00DB4448">
        <w:rPr>
          <w:rFonts w:ascii="游ゴシック" w:eastAsia="游ゴシック" w:hAnsi="游ゴシック" w:cs="Times New Roman" w:hint="eastAsia"/>
          <w:color w:val="000000" w:themeColor="text1"/>
          <w:szCs w:val="24"/>
        </w:rPr>
        <w:lastRenderedPageBreak/>
        <w:t>保険</w:t>
      </w:r>
      <w:bookmarkEnd w:id="49"/>
    </w:p>
    <w:p w14:paraId="7FFA72FD" w14:textId="1D1A81D6" w:rsidR="00D357AC" w:rsidRPr="00DB4448" w:rsidRDefault="004F50DD" w:rsidP="00D357AC">
      <w:pPr>
        <w:pStyle w:val="22"/>
        <w:ind w:leftChars="50" w:left="105"/>
        <w:rPr>
          <w:rFonts w:ascii="游明朝" w:eastAsia="游明朝" w:hAnsi="游明朝"/>
          <w:color w:val="000000" w:themeColor="text1"/>
        </w:rPr>
      </w:pPr>
      <w:r w:rsidRPr="003B3129">
        <w:rPr>
          <w:rFonts w:ascii="游明朝" w:eastAsia="游明朝" w:hAnsi="游明朝" w:hint="eastAsia"/>
          <w:color w:val="000000" w:themeColor="text1"/>
        </w:rPr>
        <w:t>建設工事請負契約書(案)</w:t>
      </w:r>
      <w:r w:rsidR="00996F0C" w:rsidRPr="00DB4448">
        <w:rPr>
          <w:rFonts w:ascii="游明朝" w:eastAsia="游明朝" w:hAnsi="游明朝" w:hint="eastAsia"/>
          <w:color w:val="000000" w:themeColor="text1"/>
        </w:rPr>
        <w:t>に基づくものとする。</w:t>
      </w:r>
    </w:p>
    <w:p w14:paraId="3CCA9225" w14:textId="7FBF06FE" w:rsidR="000E1831" w:rsidRPr="00DB4448" w:rsidRDefault="000E1831" w:rsidP="000E1831">
      <w:pPr>
        <w:rPr>
          <w:color w:val="000000" w:themeColor="text1"/>
        </w:rPr>
      </w:pPr>
    </w:p>
    <w:p w14:paraId="5F981902" w14:textId="77777777" w:rsidR="00EB601E" w:rsidRPr="00DB4448" w:rsidRDefault="00EB601E" w:rsidP="000E1831">
      <w:pPr>
        <w:rPr>
          <w:color w:val="000000" w:themeColor="text1"/>
        </w:rPr>
        <w:sectPr w:rsidR="00EB601E" w:rsidRPr="00DB4448" w:rsidSect="00DB0A67">
          <w:pgSz w:w="11906" w:h="16838" w:code="9"/>
          <w:pgMar w:top="1701" w:right="1418" w:bottom="1418" w:left="1418" w:header="851" w:footer="737" w:gutter="0"/>
          <w:cols w:space="425"/>
          <w:docGrid w:type="linesAndChars" w:linePitch="360"/>
        </w:sectPr>
      </w:pPr>
    </w:p>
    <w:p w14:paraId="1DE2A6AE" w14:textId="21951482" w:rsidR="00EB601E" w:rsidRPr="00DB4448" w:rsidRDefault="00EB601E" w:rsidP="00EB601E">
      <w:pPr>
        <w:pStyle w:val="1"/>
        <w:keepNext/>
        <w:keepLines/>
        <w:widowControl/>
        <w:snapToGrid w:val="0"/>
        <w:spacing w:beforeLines="50" w:before="180" w:afterLines="50" w:after="180"/>
        <w:rPr>
          <w:rFonts w:ascii="游ゴシック" w:eastAsia="游ゴシック" w:hAnsi="游ゴシック" w:cs="Times New Roman"/>
          <w:color w:val="000000" w:themeColor="text1"/>
          <w:spacing w:val="0"/>
        </w:rPr>
      </w:pPr>
      <w:bookmarkStart w:id="50" w:name="_Toc134878736"/>
      <w:r w:rsidRPr="00DB4448">
        <w:rPr>
          <w:rFonts w:ascii="游ゴシック" w:eastAsia="游ゴシック" w:hAnsi="游ゴシック" w:cs="Times New Roman" w:hint="eastAsia"/>
          <w:color w:val="000000" w:themeColor="text1"/>
          <w:spacing w:val="0"/>
        </w:rPr>
        <w:lastRenderedPageBreak/>
        <w:t>第</w:t>
      </w:r>
      <w:r w:rsidR="00BB05AB" w:rsidRPr="00DB4448">
        <w:rPr>
          <w:rFonts w:ascii="游ゴシック" w:eastAsia="游ゴシック" w:hAnsi="游ゴシック" w:cs="Times New Roman" w:hint="eastAsia"/>
          <w:color w:val="000000" w:themeColor="text1"/>
          <w:spacing w:val="0"/>
        </w:rPr>
        <w:t>８</w:t>
      </w:r>
      <w:r w:rsidRPr="00DB4448">
        <w:rPr>
          <w:rFonts w:ascii="游ゴシック" w:eastAsia="游ゴシック" w:hAnsi="游ゴシック" w:cs="Times New Roman" w:hint="eastAsia"/>
          <w:color w:val="000000" w:themeColor="text1"/>
          <w:spacing w:val="0"/>
        </w:rPr>
        <w:t xml:space="preserve">　契約に関する条件</w:t>
      </w:r>
      <w:bookmarkEnd w:id="50"/>
    </w:p>
    <w:p w14:paraId="2F18F2E1" w14:textId="2A7AB7EA" w:rsidR="00EB601E" w:rsidRPr="00DB4448" w:rsidRDefault="005E5E34" w:rsidP="00A2529E">
      <w:pPr>
        <w:pStyle w:val="2"/>
        <w:keepNext/>
        <w:keepLines/>
        <w:widowControl/>
        <w:numPr>
          <w:ilvl w:val="0"/>
          <w:numId w:val="34"/>
        </w:numPr>
        <w:spacing w:before="240" w:after="120"/>
        <w:ind w:leftChars="0"/>
        <w:rPr>
          <w:rFonts w:ascii="游ゴシック" w:eastAsia="游ゴシック" w:hAnsi="游ゴシック" w:cs="Times New Roman"/>
          <w:color w:val="000000" w:themeColor="text1"/>
          <w:szCs w:val="24"/>
        </w:rPr>
      </w:pPr>
      <w:bookmarkStart w:id="51" w:name="_Toc134878737"/>
      <w:r w:rsidRPr="00DB4448">
        <w:rPr>
          <w:rFonts w:ascii="游ゴシック" w:eastAsia="游ゴシック" w:hAnsi="游ゴシック" w:cs="Times New Roman" w:hint="eastAsia"/>
          <w:color w:val="000000" w:themeColor="text1"/>
          <w:szCs w:val="24"/>
        </w:rPr>
        <w:t>契約手続き</w:t>
      </w:r>
      <w:bookmarkEnd w:id="51"/>
    </w:p>
    <w:p w14:paraId="16FE0C2B" w14:textId="458E349B" w:rsidR="006A60E5" w:rsidRPr="00DB4448" w:rsidRDefault="00D60F7D" w:rsidP="00A2529E">
      <w:pPr>
        <w:pStyle w:val="3"/>
        <w:keepNext/>
        <w:keepLines/>
        <w:widowControl/>
        <w:numPr>
          <w:ilvl w:val="0"/>
          <w:numId w:val="37"/>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契約の条件</w:t>
      </w:r>
    </w:p>
    <w:p w14:paraId="2B2599AD" w14:textId="5F3F3741" w:rsidR="006A60E5" w:rsidRPr="00DB4448" w:rsidRDefault="002B226D" w:rsidP="006A60E5">
      <w:pPr>
        <w:pStyle w:val="22"/>
        <w:rPr>
          <w:rFonts w:ascii="游明朝" w:eastAsia="游明朝" w:hAnsi="游明朝" w:cs="Times New Roman"/>
          <w:color w:val="000000" w:themeColor="text1"/>
        </w:rPr>
      </w:pPr>
      <w:r w:rsidRPr="002B226D">
        <w:rPr>
          <w:rFonts w:ascii="游明朝" w:eastAsia="游明朝" w:hAnsi="游明朝" w:cs="Times New Roman" w:hint="eastAsia"/>
          <w:color w:val="000000" w:themeColor="text1"/>
        </w:rPr>
        <w:t>落札者の代表企業及び構成企業 と</w:t>
      </w:r>
      <w:r w:rsidR="007D32C2">
        <w:rPr>
          <w:rFonts w:ascii="游明朝" w:eastAsia="游明朝" w:hAnsi="游明朝" w:cs="Times New Roman" w:hint="eastAsia"/>
          <w:color w:val="000000" w:themeColor="text1"/>
        </w:rPr>
        <w:t>基本契約、設計事業者と設計業務委託契約、賃貸借事業者と賃貸借</w:t>
      </w:r>
      <w:r w:rsidRPr="002B226D">
        <w:rPr>
          <w:rFonts w:ascii="游明朝" w:eastAsia="游明朝" w:hAnsi="游明朝" w:cs="Times New Roman" w:hint="eastAsia"/>
          <w:color w:val="000000" w:themeColor="text1"/>
        </w:rPr>
        <w:t>契約の締結を行う。また、本市は建設事業者と令和6年8月頃に建設工事請負仮契約を締結する。なお、建設工事請負仮契約は、大分市議会での議決を経た後、市が建設事業者に対し、本契約を成立させる旨の意思表示をしたときに本契約となるものとする。ただし、本市は、当該議案が市議会で議決されなかった場合、仮契約の相手方に対していかなる責任も負わない。また、本市及び工事監理事業者は、建設工事請負契約締結後、速やかに工事監理業務委託契約を締結する。</w:t>
      </w:r>
    </w:p>
    <w:p w14:paraId="3B4A9C64" w14:textId="77777777" w:rsidR="00D60F7D" w:rsidRPr="00DB4448" w:rsidRDefault="00D60F7D" w:rsidP="006A60E5">
      <w:pPr>
        <w:pStyle w:val="22"/>
        <w:rPr>
          <w:rFonts w:ascii="游明朝" w:eastAsia="游明朝" w:hAnsi="游明朝" w:cs="Times New Roman"/>
          <w:color w:val="000000" w:themeColor="text1"/>
        </w:rPr>
      </w:pPr>
    </w:p>
    <w:p w14:paraId="5C854ED6" w14:textId="7045CE13" w:rsidR="006A60E5" w:rsidRPr="00DB4448" w:rsidRDefault="00275305" w:rsidP="00A2529E">
      <w:pPr>
        <w:pStyle w:val="3"/>
        <w:keepNext/>
        <w:keepLines/>
        <w:widowControl/>
        <w:numPr>
          <w:ilvl w:val="0"/>
          <w:numId w:val="37"/>
        </w:numPr>
        <w:spacing w:beforeLines="50" w:before="180" w:afterLines="50" w:after="180"/>
        <w:ind w:leftChars="0" w:left="528"/>
        <w:rPr>
          <w:rFonts w:ascii="游ゴシック" w:eastAsia="游ゴシック" w:hAnsi="游ゴシック" w:cs="Times New Roman"/>
          <w:b/>
          <w:color w:val="000000" w:themeColor="text1"/>
          <w:szCs w:val="24"/>
        </w:rPr>
      </w:pPr>
      <w:r>
        <w:rPr>
          <w:rFonts w:ascii="游ゴシック" w:eastAsia="游ゴシック" w:hAnsi="游ゴシック" w:cs="Times New Roman" w:hint="eastAsia"/>
          <w:b/>
          <w:color w:val="000000" w:themeColor="text1"/>
          <w:szCs w:val="24"/>
        </w:rPr>
        <w:t>契約の解除</w:t>
      </w:r>
    </w:p>
    <w:p w14:paraId="73D3D62C" w14:textId="008587B3" w:rsidR="00996F0C" w:rsidRPr="00DB4448" w:rsidRDefault="002B226D" w:rsidP="00F77C01">
      <w:pPr>
        <w:ind w:leftChars="200" w:left="420" w:firstLineChars="100" w:firstLine="210"/>
        <w:rPr>
          <w:color w:val="000000" w:themeColor="text1"/>
        </w:rPr>
      </w:pPr>
      <w:r w:rsidRPr="002B226D">
        <w:rPr>
          <w:rFonts w:ascii="游明朝" w:eastAsia="游明朝" w:hAnsi="游明朝" w:cs="Times New Roman" w:hint="eastAsia"/>
          <w:color w:val="000000" w:themeColor="text1"/>
        </w:rPr>
        <w:t>落札者決定後、基本契約締結までの間に、当該落札者が第</w:t>
      </w:r>
      <w:r w:rsidR="00C8598C">
        <w:rPr>
          <w:rFonts w:ascii="游明朝" w:eastAsia="游明朝" w:hAnsi="游明朝" w:cs="Times New Roman" w:hint="eastAsia"/>
          <w:color w:val="000000" w:themeColor="text1"/>
        </w:rPr>
        <w:t>3</w:t>
      </w:r>
      <w:r w:rsidRPr="002B226D">
        <w:rPr>
          <w:rFonts w:ascii="游明朝" w:eastAsia="游明朝" w:hAnsi="游明朝" w:cs="Times New Roman" w:hint="eastAsia"/>
          <w:color w:val="000000" w:themeColor="text1"/>
        </w:rPr>
        <w:t>の入札参加者の備えるべき参</w:t>
      </w:r>
      <w:r w:rsidR="00F77C01">
        <w:rPr>
          <w:rFonts w:ascii="游明朝" w:eastAsia="游明朝" w:hAnsi="游明朝" w:cs="Times New Roman" w:hint="eastAsia"/>
          <w:color w:val="000000" w:themeColor="text1"/>
        </w:rPr>
        <w:t xml:space="preserve">　</w:t>
      </w:r>
      <w:r w:rsidRPr="002B226D">
        <w:rPr>
          <w:rFonts w:ascii="游明朝" w:eastAsia="游明朝" w:hAnsi="游明朝" w:cs="Times New Roman" w:hint="eastAsia"/>
          <w:color w:val="000000" w:themeColor="text1"/>
        </w:rPr>
        <w:t>加資格要件に示すいずれかの要件を満たさなくなったときは、当該基本契約を締結しないことがある。</w:t>
      </w:r>
    </w:p>
    <w:p w14:paraId="20CC5763" w14:textId="63E43A57" w:rsidR="00996F0C" w:rsidRPr="00DB4448" w:rsidRDefault="001F04BF" w:rsidP="00A2529E">
      <w:pPr>
        <w:pStyle w:val="2"/>
        <w:keepNext/>
        <w:keepLines/>
        <w:widowControl/>
        <w:numPr>
          <w:ilvl w:val="0"/>
          <w:numId w:val="34"/>
        </w:numPr>
        <w:spacing w:before="240" w:after="120"/>
        <w:ind w:leftChars="0"/>
        <w:rPr>
          <w:rFonts w:ascii="游ゴシック" w:eastAsia="游ゴシック" w:hAnsi="游ゴシック" w:cs="Times New Roman"/>
          <w:color w:val="000000" w:themeColor="text1"/>
          <w:szCs w:val="24"/>
        </w:rPr>
      </w:pPr>
      <w:bookmarkStart w:id="52" w:name="_Toc134878738"/>
      <w:r w:rsidRPr="00DB4448">
        <w:rPr>
          <w:rFonts w:ascii="游ゴシック" w:eastAsia="游ゴシック" w:hAnsi="游ゴシック" w:cs="Times New Roman" w:hint="eastAsia"/>
          <w:color w:val="000000" w:themeColor="text1"/>
          <w:szCs w:val="24"/>
        </w:rPr>
        <w:t>契約の枠組み</w:t>
      </w:r>
      <w:bookmarkEnd w:id="52"/>
    </w:p>
    <w:p w14:paraId="141F26B0" w14:textId="65A3C184" w:rsidR="00996F0C" w:rsidRPr="00DB4448" w:rsidRDefault="001F04BF" w:rsidP="00A2529E">
      <w:pPr>
        <w:pStyle w:val="3"/>
        <w:keepNext/>
        <w:keepLines/>
        <w:widowControl/>
        <w:numPr>
          <w:ilvl w:val="0"/>
          <w:numId w:val="33"/>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締結時期及び事業期間</w:t>
      </w:r>
    </w:p>
    <w:p w14:paraId="04283A29" w14:textId="1EA4FAE3" w:rsidR="002B226D" w:rsidRPr="002B226D" w:rsidRDefault="00033CC1" w:rsidP="00033CC1">
      <w:pPr>
        <w:pStyle w:val="22"/>
        <w:ind w:leftChars="0" w:firstLineChars="0"/>
        <w:rPr>
          <w:rFonts w:ascii="游明朝" w:eastAsia="游明朝" w:hAnsi="游明朝" w:cs="Times New Roman"/>
          <w:color w:val="000000" w:themeColor="text1"/>
        </w:rPr>
      </w:pPr>
      <w:r>
        <w:rPr>
          <w:rFonts w:ascii="游明朝" w:eastAsia="游明朝" w:hAnsi="游明朝" w:cs="Times New Roman" w:hint="eastAsia"/>
          <w:color w:val="000000" w:themeColor="text1"/>
        </w:rPr>
        <w:t>１）</w:t>
      </w:r>
      <w:r w:rsidR="002B226D" w:rsidRPr="002B226D">
        <w:rPr>
          <w:rFonts w:ascii="游明朝" w:eastAsia="游明朝" w:hAnsi="游明朝" w:cs="Times New Roman" w:hint="eastAsia"/>
          <w:color w:val="000000" w:themeColor="text1"/>
        </w:rPr>
        <w:t>対象者</w:t>
      </w:r>
    </w:p>
    <w:p w14:paraId="164BE5BA" w14:textId="77777777" w:rsidR="002B226D" w:rsidRPr="002B226D" w:rsidRDefault="002B226D" w:rsidP="004F50DD">
      <w:pPr>
        <w:pStyle w:val="22"/>
        <w:ind w:firstLineChars="200" w:firstLine="420"/>
        <w:rPr>
          <w:rFonts w:ascii="游明朝" w:eastAsia="游明朝" w:hAnsi="游明朝" w:cs="Times New Roman"/>
          <w:color w:val="000000" w:themeColor="text1"/>
        </w:rPr>
      </w:pPr>
      <w:r w:rsidRPr="002B226D">
        <w:rPr>
          <w:rFonts w:ascii="游明朝" w:eastAsia="游明朝" w:hAnsi="游明朝" w:cs="Times New Roman" w:hint="eastAsia"/>
          <w:color w:val="000000" w:themeColor="text1"/>
        </w:rPr>
        <w:t>基本契約の対象：代表企業、構成企業</w:t>
      </w:r>
    </w:p>
    <w:p w14:paraId="78B8D833" w14:textId="77777777" w:rsidR="002B226D" w:rsidRPr="002B226D" w:rsidRDefault="002B226D" w:rsidP="004F50DD">
      <w:pPr>
        <w:pStyle w:val="22"/>
        <w:ind w:firstLineChars="200" w:firstLine="420"/>
        <w:rPr>
          <w:rFonts w:ascii="游明朝" w:eastAsia="游明朝" w:hAnsi="游明朝" w:cs="Times New Roman"/>
          <w:color w:val="000000" w:themeColor="text1"/>
        </w:rPr>
      </w:pPr>
      <w:r w:rsidRPr="002B226D">
        <w:rPr>
          <w:rFonts w:ascii="游明朝" w:eastAsia="游明朝" w:hAnsi="游明朝" w:cs="Times New Roman" w:hint="eastAsia"/>
          <w:color w:val="000000" w:themeColor="text1"/>
        </w:rPr>
        <w:t>設計業務委託契約の対象：設計事業者</w:t>
      </w:r>
    </w:p>
    <w:p w14:paraId="664B0F3E" w14:textId="7AA2C25B" w:rsidR="002B226D" w:rsidRPr="002B226D" w:rsidRDefault="007D32C2" w:rsidP="004F50DD">
      <w:pPr>
        <w:pStyle w:val="22"/>
        <w:ind w:firstLineChars="200" w:firstLine="420"/>
        <w:rPr>
          <w:rFonts w:ascii="游明朝" w:eastAsia="游明朝" w:hAnsi="游明朝" w:cs="Times New Roman"/>
          <w:color w:val="000000" w:themeColor="text1"/>
        </w:rPr>
      </w:pPr>
      <w:r>
        <w:rPr>
          <w:rFonts w:ascii="游明朝" w:eastAsia="游明朝" w:hAnsi="游明朝" w:cs="Times New Roman" w:hint="eastAsia"/>
          <w:color w:val="000000" w:themeColor="text1"/>
        </w:rPr>
        <w:t>賃貸借</w:t>
      </w:r>
      <w:r w:rsidR="002B226D" w:rsidRPr="002B226D">
        <w:rPr>
          <w:rFonts w:ascii="游明朝" w:eastAsia="游明朝" w:hAnsi="游明朝" w:cs="Times New Roman" w:hint="eastAsia"/>
          <w:color w:val="000000" w:themeColor="text1"/>
        </w:rPr>
        <w:t>契約の対象：賃貸借事業者</w:t>
      </w:r>
    </w:p>
    <w:p w14:paraId="68949AF5" w14:textId="77777777" w:rsidR="002B226D" w:rsidRPr="002B226D" w:rsidRDefault="002B226D" w:rsidP="004F50DD">
      <w:pPr>
        <w:pStyle w:val="22"/>
        <w:ind w:firstLineChars="200" w:firstLine="420"/>
        <w:rPr>
          <w:rFonts w:ascii="游明朝" w:eastAsia="游明朝" w:hAnsi="游明朝" w:cs="Times New Roman"/>
          <w:color w:val="000000" w:themeColor="text1"/>
        </w:rPr>
      </w:pPr>
      <w:r w:rsidRPr="002B226D">
        <w:rPr>
          <w:rFonts w:ascii="游明朝" w:eastAsia="游明朝" w:hAnsi="游明朝" w:cs="Times New Roman" w:hint="eastAsia"/>
          <w:color w:val="000000" w:themeColor="text1"/>
        </w:rPr>
        <w:t>建設工事請負契約の対象：建設事業者</w:t>
      </w:r>
    </w:p>
    <w:p w14:paraId="28099640" w14:textId="77777777" w:rsidR="002B226D" w:rsidRPr="002B226D" w:rsidRDefault="002B226D" w:rsidP="004F50DD">
      <w:pPr>
        <w:pStyle w:val="22"/>
        <w:ind w:firstLineChars="200" w:firstLine="420"/>
        <w:rPr>
          <w:rFonts w:ascii="游明朝" w:eastAsia="游明朝" w:hAnsi="游明朝" w:cs="Times New Roman"/>
          <w:color w:val="000000" w:themeColor="text1"/>
        </w:rPr>
      </w:pPr>
      <w:r w:rsidRPr="002B226D">
        <w:rPr>
          <w:rFonts w:ascii="游明朝" w:eastAsia="游明朝" w:hAnsi="游明朝" w:cs="Times New Roman" w:hint="eastAsia"/>
          <w:color w:val="000000" w:themeColor="text1"/>
        </w:rPr>
        <w:t>工事監理業務委託契約の対象：工事監理事業者</w:t>
      </w:r>
    </w:p>
    <w:p w14:paraId="12D5E8A6" w14:textId="77777777" w:rsidR="002B226D" w:rsidRPr="002B226D" w:rsidRDefault="002B226D" w:rsidP="002B226D">
      <w:pPr>
        <w:pStyle w:val="22"/>
        <w:rPr>
          <w:rFonts w:ascii="游明朝" w:eastAsia="游明朝" w:hAnsi="游明朝" w:cs="Times New Roman"/>
          <w:color w:val="000000" w:themeColor="text1"/>
        </w:rPr>
      </w:pPr>
    </w:p>
    <w:p w14:paraId="4C673333" w14:textId="6924156A" w:rsidR="002B226D" w:rsidRPr="00033CC1" w:rsidRDefault="002B226D" w:rsidP="002B226D">
      <w:pPr>
        <w:pStyle w:val="22"/>
        <w:rPr>
          <w:rFonts w:ascii="游明朝" w:eastAsia="游明朝" w:hAnsi="游明朝"/>
        </w:rPr>
      </w:pPr>
      <w:r w:rsidRPr="002B226D">
        <w:rPr>
          <w:rFonts w:ascii="游明朝" w:eastAsia="游明朝" w:hAnsi="游明朝" w:cs="Times New Roman" w:hint="eastAsia"/>
          <w:color w:val="000000" w:themeColor="text1"/>
        </w:rPr>
        <w:t>２）締結時期及び事業期</w:t>
      </w:r>
      <w:r w:rsidRPr="00033CC1">
        <w:rPr>
          <w:rFonts w:ascii="游明朝" w:eastAsia="游明朝" w:hAnsi="游明朝" w:cs="Times New Roman" w:hint="eastAsia"/>
          <w:color w:val="000000" w:themeColor="text1"/>
        </w:rPr>
        <w:t>間</w:t>
      </w:r>
      <w:r w:rsidRPr="00033CC1">
        <w:rPr>
          <w:rFonts w:ascii="游明朝" w:eastAsia="游明朝" w:hAnsi="游明朝" w:hint="eastAsia"/>
        </w:rPr>
        <w:t>締結時期は、第</w:t>
      </w:r>
      <w:r w:rsidR="00753CC1">
        <w:rPr>
          <w:rFonts w:ascii="游明朝" w:eastAsia="游明朝" w:hAnsi="游明朝" w:hint="eastAsia"/>
        </w:rPr>
        <w:t>2</w:t>
      </w:r>
      <w:r w:rsidRPr="00033CC1">
        <w:rPr>
          <w:rFonts w:ascii="游明朝" w:eastAsia="游明朝" w:hAnsi="游明朝" w:hint="eastAsia"/>
        </w:rPr>
        <w:t>の7のとおりとする。</w:t>
      </w:r>
    </w:p>
    <w:p w14:paraId="24401454" w14:textId="77777777" w:rsidR="002B226D" w:rsidRDefault="002B226D" w:rsidP="002B226D">
      <w:pPr>
        <w:pStyle w:val="22"/>
      </w:pPr>
    </w:p>
    <w:p w14:paraId="692DC1FD" w14:textId="354A6312" w:rsidR="00996F0C" w:rsidRPr="00DE412F" w:rsidRDefault="002B226D" w:rsidP="00F77C01">
      <w:pPr>
        <w:pStyle w:val="22"/>
        <w:numPr>
          <w:ilvl w:val="0"/>
          <w:numId w:val="33"/>
        </w:numPr>
        <w:ind w:leftChars="0" w:firstLineChars="0" w:hanging="908"/>
        <w:rPr>
          <w:rFonts w:ascii="游ゴシック" w:eastAsia="游ゴシック" w:hAnsi="游ゴシック"/>
          <w:b/>
        </w:rPr>
      </w:pPr>
      <w:r w:rsidRPr="00DE412F">
        <w:rPr>
          <w:rFonts w:ascii="游ゴシック" w:eastAsia="游ゴシック" w:hAnsi="游ゴシック" w:hint="eastAsia"/>
          <w:b/>
        </w:rPr>
        <w:t>基本契約等</w:t>
      </w:r>
      <w:r w:rsidR="007A00AF" w:rsidRPr="00DE412F">
        <w:rPr>
          <w:rFonts w:ascii="游ゴシック" w:eastAsia="游ゴシック" w:hAnsi="游ゴシック" w:hint="eastAsia"/>
          <w:b/>
        </w:rPr>
        <w:t>の概要</w:t>
      </w:r>
    </w:p>
    <w:p w14:paraId="0E55F76B" w14:textId="68365B5C" w:rsidR="002B226D" w:rsidRPr="00452F95" w:rsidRDefault="002B226D" w:rsidP="00F77C01">
      <w:pPr>
        <w:pStyle w:val="33"/>
        <w:spacing w:line="300" w:lineRule="exact"/>
        <w:ind w:left="420" w:firstLine="210"/>
        <w:rPr>
          <w:rFonts w:ascii="游明朝" w:eastAsia="游明朝" w:hAnsi="游明朝"/>
          <w:color w:val="000000" w:themeColor="text1"/>
        </w:rPr>
      </w:pPr>
      <w:r w:rsidRPr="00FD1836">
        <w:rPr>
          <w:rFonts w:ascii="游明朝" w:eastAsia="游明朝" w:hAnsi="游明朝" w:hint="eastAsia"/>
          <w:color w:val="000000" w:themeColor="text1"/>
        </w:rPr>
        <w:t>事業者が本市を相手方として締結する</w:t>
      </w:r>
      <w:r>
        <w:rPr>
          <w:rFonts w:ascii="游明朝" w:eastAsia="游明朝" w:hAnsi="游明朝" w:hint="eastAsia"/>
          <w:color w:val="000000" w:themeColor="text1"/>
        </w:rPr>
        <w:t>基本</w:t>
      </w:r>
      <w:r w:rsidRPr="00FD1836">
        <w:rPr>
          <w:rFonts w:ascii="游明朝" w:eastAsia="游明朝" w:hAnsi="游明朝" w:hint="eastAsia"/>
          <w:color w:val="000000" w:themeColor="text1"/>
        </w:rPr>
        <w:t>契約</w:t>
      </w:r>
      <w:r>
        <w:rPr>
          <w:rFonts w:ascii="游明朝" w:eastAsia="游明朝" w:hAnsi="游明朝" w:hint="eastAsia"/>
          <w:color w:val="000000" w:themeColor="text1"/>
        </w:rPr>
        <w:t>等</w:t>
      </w:r>
      <w:r w:rsidRPr="00FD1836">
        <w:rPr>
          <w:rFonts w:ascii="游明朝" w:eastAsia="游明朝" w:hAnsi="游明朝" w:hint="eastAsia"/>
          <w:color w:val="000000" w:themeColor="text1"/>
        </w:rPr>
        <w:t>は、</w:t>
      </w:r>
      <w:r>
        <w:rPr>
          <w:rFonts w:ascii="游明朝" w:eastAsia="游明朝" w:hAnsi="游明朝" w:hint="eastAsia"/>
          <w:color w:val="000000" w:themeColor="text1"/>
        </w:rPr>
        <w:t>基本契約書（案）、</w:t>
      </w:r>
      <w:r w:rsidRPr="008F6ABD">
        <w:rPr>
          <w:rFonts w:ascii="游明朝" w:eastAsia="游明朝" w:hAnsi="游明朝" w:hint="eastAsia"/>
          <w:color w:val="000000" w:themeColor="text1"/>
        </w:rPr>
        <w:t>設計業務委託契約書</w:t>
      </w:r>
      <w:r w:rsidRPr="008F6ABD">
        <w:rPr>
          <w:rFonts w:ascii="游明朝" w:eastAsia="游明朝" w:hAnsi="游明朝"/>
          <w:color w:val="000000" w:themeColor="text1"/>
        </w:rPr>
        <w:t>(案)</w:t>
      </w:r>
      <w:r w:rsidR="007D32C2">
        <w:rPr>
          <w:rFonts w:ascii="游明朝" w:eastAsia="游明朝" w:hAnsi="游明朝" w:hint="eastAsia"/>
          <w:color w:val="000000" w:themeColor="text1"/>
        </w:rPr>
        <w:t>、賃貸借</w:t>
      </w:r>
      <w:r w:rsidRPr="008F6ABD">
        <w:rPr>
          <w:rFonts w:ascii="游明朝" w:eastAsia="游明朝" w:hAnsi="游明朝" w:hint="eastAsia"/>
          <w:color w:val="000000" w:themeColor="text1"/>
        </w:rPr>
        <w:t>契約書</w:t>
      </w:r>
      <w:r w:rsidRPr="008F6ABD">
        <w:rPr>
          <w:rFonts w:ascii="游明朝" w:eastAsia="游明朝" w:hAnsi="游明朝"/>
          <w:color w:val="000000" w:themeColor="text1"/>
        </w:rPr>
        <w:t>(案）</w:t>
      </w:r>
      <w:r w:rsidRPr="008F6ABD">
        <w:rPr>
          <w:rFonts w:ascii="游明朝" w:eastAsia="游明朝" w:hAnsi="游明朝" w:hint="eastAsia"/>
          <w:color w:val="000000" w:themeColor="text1"/>
        </w:rPr>
        <w:t>、工事監理業務委託契約書（案）及び建設工事請負契約書</w:t>
      </w:r>
      <w:r w:rsidRPr="008F6ABD">
        <w:rPr>
          <w:rFonts w:ascii="游明朝" w:eastAsia="游明朝" w:hAnsi="游明朝"/>
          <w:color w:val="000000" w:themeColor="text1"/>
        </w:rPr>
        <w:t>(案)</w:t>
      </w:r>
      <w:r w:rsidRPr="00452F95">
        <w:rPr>
          <w:rFonts w:ascii="游明朝" w:eastAsia="游明朝" w:hAnsi="游明朝"/>
          <w:color w:val="000000" w:themeColor="text1"/>
        </w:rPr>
        <w:t>によるものとし</w:t>
      </w:r>
      <w:r w:rsidRPr="00452F95">
        <w:rPr>
          <w:rFonts w:ascii="游明朝" w:eastAsia="游明朝" w:hAnsi="游明朝" w:hint="eastAsia"/>
          <w:color w:val="000000" w:themeColor="text1"/>
        </w:rPr>
        <w:t>、</w:t>
      </w:r>
      <w:r w:rsidRPr="008F6ABD">
        <w:rPr>
          <w:rFonts w:ascii="游明朝" w:eastAsia="游明朝" w:hAnsi="游明朝" w:hint="eastAsia"/>
          <w:color w:val="000000" w:themeColor="text1"/>
        </w:rPr>
        <w:t>各々の契約書（案）</w:t>
      </w:r>
      <w:r w:rsidRPr="00452F95">
        <w:rPr>
          <w:rFonts w:ascii="游明朝" w:eastAsia="游明朝" w:hAnsi="游明朝"/>
          <w:color w:val="000000" w:themeColor="text1"/>
        </w:rPr>
        <w:t>の内容は、誤字脱字等の軽微なもの以外は変更しない。</w:t>
      </w:r>
    </w:p>
    <w:p w14:paraId="38C597BA" w14:textId="7C37B6E5" w:rsidR="002B226D" w:rsidRPr="008F6ABD" w:rsidRDefault="002B226D" w:rsidP="00F77C01">
      <w:pPr>
        <w:pStyle w:val="33"/>
        <w:spacing w:line="300" w:lineRule="exact"/>
        <w:ind w:left="420" w:firstLine="210"/>
        <w:rPr>
          <w:rFonts w:ascii="游明朝" w:eastAsia="游明朝" w:hAnsi="游明朝"/>
          <w:color w:val="000000" w:themeColor="text1"/>
        </w:rPr>
      </w:pPr>
      <w:r w:rsidRPr="008F6ABD">
        <w:rPr>
          <w:rFonts w:ascii="游明朝" w:eastAsia="游明朝" w:hAnsi="游明朝" w:hint="eastAsia"/>
          <w:color w:val="000000" w:themeColor="text1"/>
        </w:rPr>
        <w:t>基本契約等は、本市の提示内容、事業者の提案内容及び基本契約書等に基づき締結するものであり、事業者が遂行すべき設計業務、賃貸借業務及び</w:t>
      </w:r>
      <w:r w:rsidRPr="00452F95">
        <w:rPr>
          <w:rFonts w:ascii="游明朝" w:eastAsia="游明朝" w:hAnsi="游明朝" w:hint="eastAsia"/>
          <w:color w:val="000000" w:themeColor="text1"/>
        </w:rPr>
        <w:t>建設・工事監理業務に関する業務内容、金額、支払方法等を定める。</w:t>
      </w:r>
    </w:p>
    <w:p w14:paraId="2E81C103" w14:textId="77777777" w:rsidR="007A00AF" w:rsidRPr="00DB4448" w:rsidRDefault="007A00AF" w:rsidP="000E1831">
      <w:pPr>
        <w:rPr>
          <w:color w:val="000000" w:themeColor="text1"/>
        </w:rPr>
      </w:pPr>
    </w:p>
    <w:p w14:paraId="282B428E" w14:textId="32E81951" w:rsidR="006A60E5" w:rsidRPr="00DB4448" w:rsidRDefault="007A00AF" w:rsidP="00A2529E">
      <w:pPr>
        <w:pStyle w:val="2"/>
        <w:keepNext/>
        <w:keepLines/>
        <w:widowControl/>
        <w:numPr>
          <w:ilvl w:val="0"/>
          <w:numId w:val="34"/>
        </w:numPr>
        <w:spacing w:before="240" w:after="120"/>
        <w:ind w:leftChars="0"/>
        <w:rPr>
          <w:rFonts w:ascii="游ゴシック" w:eastAsia="游ゴシック" w:hAnsi="游ゴシック" w:cs="Times New Roman"/>
          <w:color w:val="000000" w:themeColor="text1"/>
          <w:szCs w:val="24"/>
        </w:rPr>
      </w:pPr>
      <w:bookmarkStart w:id="53" w:name="_Toc134878739"/>
      <w:r w:rsidRPr="00DB4448">
        <w:rPr>
          <w:rFonts w:ascii="游ゴシック" w:eastAsia="游ゴシック" w:hAnsi="游ゴシック" w:cs="Times New Roman" w:hint="eastAsia"/>
          <w:color w:val="000000" w:themeColor="text1"/>
          <w:szCs w:val="24"/>
        </w:rPr>
        <w:lastRenderedPageBreak/>
        <w:t>契約金額</w:t>
      </w:r>
      <w:bookmarkEnd w:id="53"/>
    </w:p>
    <w:p w14:paraId="1EA50E04" w14:textId="0815BA1A" w:rsidR="006A60E5" w:rsidRPr="00DB4448" w:rsidRDefault="007A00AF" w:rsidP="006A60E5">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契約金額は、落札者の入札価格に、当該入札価格中の消費税等課税対象額に係る消費税等相当額を加えた金額とする。</w:t>
      </w:r>
    </w:p>
    <w:p w14:paraId="44913689" w14:textId="052AA5B8" w:rsidR="004318BD" w:rsidRPr="00DB4448" w:rsidRDefault="004318BD" w:rsidP="006A60E5">
      <w:pPr>
        <w:pStyle w:val="22"/>
        <w:ind w:leftChars="50" w:left="105"/>
        <w:rPr>
          <w:rFonts w:ascii="游明朝" w:eastAsia="游明朝" w:hAnsi="游明朝"/>
          <w:color w:val="000000" w:themeColor="text1"/>
        </w:rPr>
      </w:pPr>
    </w:p>
    <w:p w14:paraId="18541780" w14:textId="77777777" w:rsidR="002D28A2" w:rsidRPr="00DB4448" w:rsidRDefault="002D28A2" w:rsidP="002D28A2">
      <w:pPr>
        <w:rPr>
          <w:color w:val="000000" w:themeColor="text1"/>
        </w:rPr>
      </w:pPr>
    </w:p>
    <w:p w14:paraId="6D163721" w14:textId="4C3A7FA4" w:rsidR="002D28A2" w:rsidRPr="00DB4448" w:rsidRDefault="00C265AD" w:rsidP="00A2529E">
      <w:pPr>
        <w:pStyle w:val="2"/>
        <w:keepNext/>
        <w:keepLines/>
        <w:widowControl/>
        <w:numPr>
          <w:ilvl w:val="0"/>
          <w:numId w:val="34"/>
        </w:numPr>
        <w:spacing w:before="240" w:after="120"/>
        <w:ind w:leftChars="0"/>
        <w:rPr>
          <w:rFonts w:ascii="游ゴシック" w:eastAsia="游ゴシック" w:hAnsi="游ゴシック" w:cs="Times New Roman"/>
          <w:color w:val="000000" w:themeColor="text1"/>
          <w:szCs w:val="24"/>
        </w:rPr>
      </w:pPr>
      <w:bookmarkStart w:id="54" w:name="_Toc134878740"/>
      <w:r w:rsidRPr="00DB4448">
        <w:rPr>
          <w:rFonts w:ascii="游ゴシック" w:eastAsia="游ゴシック" w:hAnsi="游ゴシック" w:cs="Times New Roman" w:hint="eastAsia"/>
          <w:color w:val="000000" w:themeColor="text1"/>
          <w:szCs w:val="24"/>
        </w:rPr>
        <w:t>支払条件</w:t>
      </w:r>
      <w:bookmarkEnd w:id="54"/>
    </w:p>
    <w:p w14:paraId="0D5AAE49" w14:textId="77777777" w:rsidR="002B226D" w:rsidRPr="00317504" w:rsidRDefault="002B226D" w:rsidP="002B226D">
      <w:pPr>
        <w:pStyle w:val="22"/>
        <w:rPr>
          <w:rFonts w:ascii="游明朝" w:eastAsia="游明朝" w:hAnsi="游明朝"/>
          <w:color w:val="000000"/>
        </w:rPr>
      </w:pPr>
    </w:p>
    <w:p w14:paraId="6ADCEC6D" w14:textId="77777777" w:rsidR="002B226D" w:rsidRPr="00317504" w:rsidRDefault="002B226D" w:rsidP="002B226D">
      <w:pPr>
        <w:pStyle w:val="4"/>
        <w:numPr>
          <w:ilvl w:val="3"/>
          <w:numId w:val="3"/>
        </w:numPr>
        <w:ind w:left="885" w:hanging="465"/>
      </w:pPr>
      <w:r w:rsidRPr="00317504">
        <w:rPr>
          <w:rFonts w:hint="eastAsia"/>
        </w:rPr>
        <w:t>設計費（各種調査業務を含む）・工事監理費</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418"/>
        <w:gridCol w:w="3856"/>
        <w:gridCol w:w="1977"/>
      </w:tblGrid>
      <w:tr w:rsidR="002B226D" w14:paraId="787F550F" w14:textId="77777777" w:rsidTr="001815BB">
        <w:tc>
          <w:tcPr>
            <w:tcW w:w="1284" w:type="dxa"/>
            <w:shd w:val="clear" w:color="auto" w:fill="D9D9D9"/>
          </w:tcPr>
          <w:p w14:paraId="3866FD7F" w14:textId="77777777" w:rsidR="002B226D" w:rsidRPr="00317504" w:rsidRDefault="002B226D" w:rsidP="001815BB">
            <w:pPr>
              <w:pStyle w:val="36"/>
              <w:spacing w:line="300" w:lineRule="exact"/>
              <w:ind w:leftChars="0" w:left="0" w:firstLineChars="0" w:firstLine="0"/>
              <w:jc w:val="center"/>
              <w:rPr>
                <w:rFonts w:ascii="游明朝" w:eastAsia="游明朝" w:hAnsi="游明朝"/>
                <w:color w:val="000000"/>
                <w:sz w:val="21"/>
              </w:rPr>
            </w:pPr>
            <w:r w:rsidRPr="00317504">
              <w:rPr>
                <w:rFonts w:ascii="游明朝" w:eastAsia="游明朝" w:hAnsi="游明朝" w:hint="eastAsia"/>
                <w:color w:val="000000"/>
                <w:sz w:val="21"/>
              </w:rPr>
              <w:t>年度</w:t>
            </w:r>
          </w:p>
        </w:tc>
        <w:tc>
          <w:tcPr>
            <w:tcW w:w="1418" w:type="dxa"/>
            <w:shd w:val="clear" w:color="auto" w:fill="D9D9D9"/>
          </w:tcPr>
          <w:p w14:paraId="6217BA31" w14:textId="77777777" w:rsidR="002B226D" w:rsidRPr="00317504" w:rsidRDefault="002B226D" w:rsidP="001815BB">
            <w:pPr>
              <w:pStyle w:val="36"/>
              <w:spacing w:line="300" w:lineRule="exact"/>
              <w:ind w:leftChars="0" w:left="0" w:firstLineChars="0" w:firstLine="0"/>
              <w:jc w:val="center"/>
              <w:rPr>
                <w:rFonts w:ascii="游明朝" w:eastAsia="游明朝" w:hAnsi="游明朝"/>
                <w:color w:val="000000"/>
                <w:sz w:val="21"/>
              </w:rPr>
            </w:pPr>
            <w:r w:rsidRPr="00317504">
              <w:rPr>
                <w:rFonts w:ascii="游明朝" w:eastAsia="游明朝" w:hAnsi="游明朝" w:hint="eastAsia"/>
                <w:color w:val="000000"/>
                <w:sz w:val="21"/>
              </w:rPr>
              <w:t>支払い内容</w:t>
            </w:r>
          </w:p>
        </w:tc>
        <w:tc>
          <w:tcPr>
            <w:tcW w:w="3856" w:type="dxa"/>
            <w:shd w:val="clear" w:color="auto" w:fill="D9D9D9"/>
          </w:tcPr>
          <w:p w14:paraId="434EC776" w14:textId="77777777" w:rsidR="002B226D" w:rsidRPr="00317504" w:rsidRDefault="002B226D" w:rsidP="001815BB">
            <w:pPr>
              <w:pStyle w:val="36"/>
              <w:spacing w:line="300" w:lineRule="exact"/>
              <w:ind w:leftChars="0" w:left="0" w:firstLineChars="0" w:firstLine="0"/>
              <w:jc w:val="center"/>
              <w:rPr>
                <w:rFonts w:ascii="游明朝" w:eastAsia="游明朝" w:hAnsi="游明朝"/>
                <w:color w:val="000000"/>
                <w:sz w:val="21"/>
              </w:rPr>
            </w:pPr>
            <w:r w:rsidRPr="00317504">
              <w:rPr>
                <w:rFonts w:ascii="游明朝" w:eastAsia="游明朝" w:hAnsi="游明朝" w:hint="eastAsia"/>
                <w:color w:val="000000"/>
                <w:sz w:val="21"/>
              </w:rPr>
              <w:t>支払限度額</w:t>
            </w:r>
          </w:p>
        </w:tc>
        <w:tc>
          <w:tcPr>
            <w:tcW w:w="1977" w:type="dxa"/>
            <w:shd w:val="clear" w:color="auto" w:fill="D9D9D9"/>
          </w:tcPr>
          <w:p w14:paraId="4046D5A8" w14:textId="77777777" w:rsidR="002B226D" w:rsidRPr="00317504" w:rsidRDefault="002B226D" w:rsidP="001815BB">
            <w:pPr>
              <w:pStyle w:val="36"/>
              <w:spacing w:line="300" w:lineRule="exact"/>
              <w:ind w:leftChars="0" w:left="0" w:firstLineChars="0" w:firstLine="0"/>
              <w:jc w:val="center"/>
              <w:rPr>
                <w:rFonts w:ascii="游明朝" w:eastAsia="游明朝" w:hAnsi="游明朝"/>
                <w:color w:val="000000"/>
                <w:sz w:val="21"/>
              </w:rPr>
            </w:pPr>
            <w:r w:rsidRPr="00317504">
              <w:rPr>
                <w:rFonts w:ascii="游明朝" w:eastAsia="游明朝" w:hAnsi="游明朝" w:hint="eastAsia"/>
                <w:color w:val="000000"/>
                <w:sz w:val="21"/>
              </w:rPr>
              <w:t>備考</w:t>
            </w:r>
          </w:p>
        </w:tc>
      </w:tr>
      <w:tr w:rsidR="002B226D" w14:paraId="3B319924" w14:textId="77777777" w:rsidTr="001815BB">
        <w:tc>
          <w:tcPr>
            <w:tcW w:w="1284" w:type="dxa"/>
            <w:shd w:val="clear" w:color="auto" w:fill="auto"/>
          </w:tcPr>
          <w:p w14:paraId="47EF2825"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Pr>
                <w:rFonts w:ascii="游明朝" w:eastAsia="游明朝" w:hAnsi="游明朝" w:hint="eastAsia"/>
                <w:color w:val="000000"/>
                <w:sz w:val="21"/>
              </w:rPr>
              <w:t>令和6</w:t>
            </w:r>
            <w:r w:rsidRPr="00317504">
              <w:rPr>
                <w:rFonts w:ascii="游明朝" w:eastAsia="游明朝" w:hAnsi="游明朝" w:hint="eastAsia"/>
                <w:color w:val="000000"/>
                <w:sz w:val="21"/>
              </w:rPr>
              <w:t>年度</w:t>
            </w:r>
          </w:p>
        </w:tc>
        <w:tc>
          <w:tcPr>
            <w:tcW w:w="1418" w:type="dxa"/>
            <w:shd w:val="clear" w:color="auto" w:fill="auto"/>
          </w:tcPr>
          <w:p w14:paraId="3CE3EB7C"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完了払い</w:t>
            </w:r>
          </w:p>
        </w:tc>
        <w:tc>
          <w:tcPr>
            <w:tcW w:w="3856" w:type="dxa"/>
            <w:shd w:val="clear" w:color="auto" w:fill="auto"/>
          </w:tcPr>
          <w:p w14:paraId="0ECDB7EF"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設計費相当額</w:t>
            </w:r>
          </w:p>
        </w:tc>
        <w:tc>
          <w:tcPr>
            <w:tcW w:w="1977" w:type="dxa"/>
            <w:vMerge w:val="restart"/>
            <w:shd w:val="clear" w:color="auto" w:fill="auto"/>
          </w:tcPr>
          <w:p w14:paraId="05161508"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契約書に定める各期限までに各業務が完了しない場合を除く</w:t>
            </w:r>
          </w:p>
        </w:tc>
      </w:tr>
      <w:tr w:rsidR="002B226D" w14:paraId="5377077D" w14:textId="77777777" w:rsidTr="001815BB">
        <w:tc>
          <w:tcPr>
            <w:tcW w:w="1284" w:type="dxa"/>
            <w:shd w:val="clear" w:color="auto" w:fill="auto"/>
          </w:tcPr>
          <w:p w14:paraId="78CCCD9F"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Pr>
                <w:rFonts w:ascii="游明朝" w:eastAsia="游明朝" w:hAnsi="游明朝" w:hint="eastAsia"/>
                <w:color w:val="000000"/>
                <w:sz w:val="21"/>
              </w:rPr>
              <w:t>令和7</w:t>
            </w:r>
            <w:r w:rsidRPr="00317504">
              <w:rPr>
                <w:rFonts w:ascii="游明朝" w:eastAsia="游明朝" w:hAnsi="游明朝" w:hint="eastAsia"/>
                <w:color w:val="000000"/>
                <w:sz w:val="21"/>
              </w:rPr>
              <w:t>年度</w:t>
            </w:r>
          </w:p>
        </w:tc>
        <w:tc>
          <w:tcPr>
            <w:tcW w:w="1418" w:type="dxa"/>
            <w:shd w:val="clear" w:color="auto" w:fill="auto"/>
          </w:tcPr>
          <w:p w14:paraId="63F93AE8"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完了払い</w:t>
            </w:r>
          </w:p>
        </w:tc>
        <w:tc>
          <w:tcPr>
            <w:tcW w:w="3856" w:type="dxa"/>
            <w:shd w:val="clear" w:color="auto" w:fill="auto"/>
          </w:tcPr>
          <w:p w14:paraId="6B55B0B8"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工事監理費相当額</w:t>
            </w:r>
          </w:p>
        </w:tc>
        <w:tc>
          <w:tcPr>
            <w:tcW w:w="1977" w:type="dxa"/>
            <w:vMerge/>
            <w:shd w:val="clear" w:color="auto" w:fill="auto"/>
          </w:tcPr>
          <w:p w14:paraId="516965E6"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p>
        </w:tc>
      </w:tr>
    </w:tbl>
    <w:p w14:paraId="18672592" w14:textId="77777777" w:rsidR="002B226D" w:rsidRPr="00317504" w:rsidRDefault="002B226D" w:rsidP="002B226D">
      <w:pPr>
        <w:pStyle w:val="22"/>
        <w:rPr>
          <w:rFonts w:ascii="游明朝" w:eastAsia="游明朝" w:hAnsi="游明朝"/>
          <w:color w:val="000000"/>
        </w:rPr>
      </w:pPr>
    </w:p>
    <w:p w14:paraId="48191FBD" w14:textId="77777777" w:rsidR="002B226D" w:rsidRPr="00317504" w:rsidRDefault="002B226D" w:rsidP="002B226D">
      <w:pPr>
        <w:pStyle w:val="4"/>
        <w:numPr>
          <w:ilvl w:val="3"/>
          <w:numId w:val="3"/>
        </w:numPr>
        <w:ind w:left="885" w:hanging="465"/>
      </w:pPr>
      <w:r w:rsidRPr="00317504">
        <w:rPr>
          <w:rFonts w:hint="eastAsia"/>
        </w:rPr>
        <w:t>工事費</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418"/>
        <w:gridCol w:w="3856"/>
        <w:gridCol w:w="1977"/>
      </w:tblGrid>
      <w:tr w:rsidR="002B226D" w14:paraId="3C1A7976" w14:textId="77777777" w:rsidTr="001815BB">
        <w:tc>
          <w:tcPr>
            <w:tcW w:w="1284" w:type="dxa"/>
            <w:shd w:val="clear" w:color="auto" w:fill="D9D9D9"/>
          </w:tcPr>
          <w:p w14:paraId="06E37D5D" w14:textId="77777777" w:rsidR="002B226D" w:rsidRPr="00317504" w:rsidRDefault="002B226D" w:rsidP="001815BB">
            <w:pPr>
              <w:pStyle w:val="36"/>
              <w:spacing w:line="300" w:lineRule="exact"/>
              <w:ind w:leftChars="0" w:left="0" w:firstLineChars="0" w:firstLine="0"/>
              <w:jc w:val="center"/>
              <w:rPr>
                <w:rFonts w:ascii="游明朝" w:eastAsia="游明朝" w:hAnsi="游明朝"/>
                <w:color w:val="000000"/>
                <w:sz w:val="21"/>
              </w:rPr>
            </w:pPr>
            <w:r w:rsidRPr="00317504">
              <w:rPr>
                <w:rFonts w:ascii="游明朝" w:eastAsia="游明朝" w:hAnsi="游明朝" w:hint="eastAsia"/>
                <w:color w:val="000000"/>
                <w:sz w:val="21"/>
              </w:rPr>
              <w:t>年度</w:t>
            </w:r>
          </w:p>
        </w:tc>
        <w:tc>
          <w:tcPr>
            <w:tcW w:w="1418" w:type="dxa"/>
            <w:shd w:val="clear" w:color="auto" w:fill="D9D9D9"/>
          </w:tcPr>
          <w:p w14:paraId="604D1B3F" w14:textId="77777777" w:rsidR="002B226D" w:rsidRPr="00317504" w:rsidRDefault="002B226D" w:rsidP="001815BB">
            <w:pPr>
              <w:pStyle w:val="36"/>
              <w:spacing w:line="300" w:lineRule="exact"/>
              <w:ind w:leftChars="0" w:left="0" w:firstLineChars="0" w:firstLine="0"/>
              <w:jc w:val="center"/>
              <w:rPr>
                <w:rFonts w:ascii="游明朝" w:eastAsia="游明朝" w:hAnsi="游明朝"/>
                <w:color w:val="000000"/>
                <w:sz w:val="21"/>
              </w:rPr>
            </w:pPr>
            <w:r w:rsidRPr="00317504">
              <w:rPr>
                <w:rFonts w:ascii="游明朝" w:eastAsia="游明朝" w:hAnsi="游明朝" w:hint="eastAsia"/>
                <w:color w:val="000000"/>
                <w:sz w:val="21"/>
              </w:rPr>
              <w:t>支払い内容</w:t>
            </w:r>
          </w:p>
        </w:tc>
        <w:tc>
          <w:tcPr>
            <w:tcW w:w="3856" w:type="dxa"/>
            <w:shd w:val="clear" w:color="auto" w:fill="D9D9D9"/>
          </w:tcPr>
          <w:p w14:paraId="091B1E26" w14:textId="77777777" w:rsidR="002B226D" w:rsidRPr="00317504" w:rsidRDefault="002B226D" w:rsidP="001815BB">
            <w:pPr>
              <w:pStyle w:val="36"/>
              <w:spacing w:line="300" w:lineRule="exact"/>
              <w:ind w:leftChars="0" w:left="0" w:firstLineChars="0" w:firstLine="0"/>
              <w:jc w:val="center"/>
              <w:rPr>
                <w:rFonts w:ascii="游明朝" w:eastAsia="游明朝" w:hAnsi="游明朝"/>
                <w:color w:val="000000"/>
                <w:sz w:val="21"/>
              </w:rPr>
            </w:pPr>
            <w:r w:rsidRPr="00317504">
              <w:rPr>
                <w:rFonts w:ascii="游明朝" w:eastAsia="游明朝" w:hAnsi="游明朝" w:hint="eastAsia"/>
                <w:color w:val="000000"/>
                <w:sz w:val="21"/>
              </w:rPr>
              <w:t>支払限度額</w:t>
            </w:r>
          </w:p>
        </w:tc>
        <w:tc>
          <w:tcPr>
            <w:tcW w:w="1977" w:type="dxa"/>
            <w:shd w:val="clear" w:color="auto" w:fill="D9D9D9"/>
          </w:tcPr>
          <w:p w14:paraId="70605E9C" w14:textId="77777777" w:rsidR="002B226D" w:rsidRPr="00317504" w:rsidRDefault="002B226D" w:rsidP="001815BB">
            <w:pPr>
              <w:pStyle w:val="36"/>
              <w:spacing w:line="300" w:lineRule="exact"/>
              <w:ind w:leftChars="0" w:left="0" w:firstLineChars="0" w:firstLine="0"/>
              <w:jc w:val="center"/>
              <w:rPr>
                <w:rFonts w:ascii="游明朝" w:eastAsia="游明朝" w:hAnsi="游明朝"/>
                <w:color w:val="000000"/>
                <w:sz w:val="21"/>
              </w:rPr>
            </w:pPr>
            <w:r w:rsidRPr="00317504">
              <w:rPr>
                <w:rFonts w:ascii="游明朝" w:eastAsia="游明朝" w:hAnsi="游明朝" w:hint="eastAsia"/>
                <w:color w:val="000000"/>
                <w:sz w:val="21"/>
              </w:rPr>
              <w:t>備考</w:t>
            </w:r>
          </w:p>
        </w:tc>
      </w:tr>
      <w:tr w:rsidR="002B226D" w14:paraId="69B6A121" w14:textId="77777777" w:rsidTr="001815BB">
        <w:tc>
          <w:tcPr>
            <w:tcW w:w="1284" w:type="dxa"/>
            <w:vMerge w:val="restart"/>
            <w:shd w:val="clear" w:color="auto" w:fill="auto"/>
          </w:tcPr>
          <w:p w14:paraId="5EB28832"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Pr>
                <w:rFonts w:ascii="游明朝" w:eastAsia="游明朝" w:hAnsi="游明朝" w:hint="eastAsia"/>
                <w:color w:val="000000"/>
                <w:sz w:val="21"/>
              </w:rPr>
              <w:t>令和６</w:t>
            </w:r>
            <w:r w:rsidRPr="00317504">
              <w:rPr>
                <w:rFonts w:ascii="游明朝" w:eastAsia="游明朝" w:hAnsi="游明朝" w:hint="eastAsia"/>
                <w:color w:val="000000"/>
                <w:sz w:val="21"/>
              </w:rPr>
              <w:t>年度</w:t>
            </w:r>
          </w:p>
        </w:tc>
        <w:tc>
          <w:tcPr>
            <w:tcW w:w="1418" w:type="dxa"/>
            <w:shd w:val="clear" w:color="auto" w:fill="auto"/>
          </w:tcPr>
          <w:p w14:paraId="021FC853"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前払い</w:t>
            </w:r>
          </w:p>
        </w:tc>
        <w:tc>
          <w:tcPr>
            <w:tcW w:w="3856" w:type="dxa"/>
            <w:shd w:val="clear" w:color="auto" w:fill="auto"/>
          </w:tcPr>
          <w:p w14:paraId="1854C9AF" w14:textId="2D96EB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令和</w:t>
            </w:r>
            <w:r>
              <w:rPr>
                <w:rFonts w:ascii="游明朝" w:eastAsia="游明朝" w:hAnsi="游明朝" w:hint="eastAsia"/>
                <w:color w:val="000000"/>
                <w:sz w:val="21"/>
              </w:rPr>
              <w:t>６</w:t>
            </w:r>
            <w:r w:rsidRPr="00317504">
              <w:rPr>
                <w:rFonts w:ascii="游明朝" w:eastAsia="游明朝" w:hAnsi="游明朝" w:hint="eastAsia"/>
                <w:color w:val="000000"/>
                <w:sz w:val="21"/>
              </w:rPr>
              <w:t>年度末の出来高</w:t>
            </w:r>
            <w:r w:rsidR="00753CC1">
              <w:rPr>
                <w:rFonts w:ascii="游明朝" w:eastAsia="游明朝" w:hAnsi="游明朝" w:hint="eastAsia"/>
                <w:color w:val="000000"/>
                <w:sz w:val="21"/>
              </w:rPr>
              <w:t>予定</w:t>
            </w:r>
            <w:r w:rsidRPr="00317504">
              <w:rPr>
                <w:rFonts w:ascii="游明朝" w:eastAsia="游明朝" w:hAnsi="游明朝" w:hint="eastAsia"/>
                <w:color w:val="000000"/>
                <w:sz w:val="21"/>
              </w:rPr>
              <w:t>金額の40％以内</w:t>
            </w:r>
          </w:p>
        </w:tc>
        <w:tc>
          <w:tcPr>
            <w:tcW w:w="1977" w:type="dxa"/>
            <w:vMerge w:val="restart"/>
            <w:shd w:val="clear" w:color="auto" w:fill="auto"/>
          </w:tcPr>
          <w:p w14:paraId="07C9F487"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工事費の30％程度</w:t>
            </w:r>
          </w:p>
        </w:tc>
      </w:tr>
      <w:tr w:rsidR="00753CC1" w14:paraId="0618DD1D" w14:textId="77777777" w:rsidTr="001815BB">
        <w:tc>
          <w:tcPr>
            <w:tcW w:w="1284" w:type="dxa"/>
            <w:vMerge/>
            <w:shd w:val="clear" w:color="auto" w:fill="auto"/>
          </w:tcPr>
          <w:p w14:paraId="3855BA6A" w14:textId="77777777" w:rsidR="00753CC1" w:rsidRDefault="00753CC1" w:rsidP="001815BB">
            <w:pPr>
              <w:pStyle w:val="36"/>
              <w:spacing w:line="300" w:lineRule="exact"/>
              <w:ind w:leftChars="0" w:left="0" w:firstLineChars="0" w:firstLine="0"/>
              <w:rPr>
                <w:rFonts w:ascii="游明朝" w:eastAsia="游明朝" w:hAnsi="游明朝"/>
                <w:color w:val="000000"/>
                <w:sz w:val="21"/>
              </w:rPr>
            </w:pPr>
          </w:p>
        </w:tc>
        <w:tc>
          <w:tcPr>
            <w:tcW w:w="1418" w:type="dxa"/>
            <w:shd w:val="clear" w:color="auto" w:fill="auto"/>
          </w:tcPr>
          <w:p w14:paraId="4BDD3D43" w14:textId="19AFB3D7" w:rsidR="00753CC1" w:rsidRPr="00317504" w:rsidRDefault="00753CC1" w:rsidP="001815BB">
            <w:pPr>
              <w:pStyle w:val="36"/>
              <w:spacing w:line="300" w:lineRule="exact"/>
              <w:ind w:leftChars="0" w:left="0" w:firstLineChars="0" w:firstLine="0"/>
              <w:rPr>
                <w:rFonts w:ascii="游明朝" w:eastAsia="游明朝" w:hAnsi="游明朝"/>
                <w:color w:val="000000"/>
                <w:sz w:val="21"/>
              </w:rPr>
            </w:pPr>
            <w:r>
              <w:rPr>
                <w:rFonts w:ascii="游明朝" w:eastAsia="游明朝" w:hAnsi="游明朝" w:hint="eastAsia"/>
                <w:color w:val="000000"/>
                <w:sz w:val="21"/>
              </w:rPr>
              <w:t>中間前払い</w:t>
            </w:r>
          </w:p>
        </w:tc>
        <w:tc>
          <w:tcPr>
            <w:tcW w:w="3856" w:type="dxa"/>
            <w:shd w:val="clear" w:color="auto" w:fill="auto"/>
          </w:tcPr>
          <w:p w14:paraId="01841B7F" w14:textId="4A1375DC" w:rsidR="00753CC1" w:rsidRPr="00317504" w:rsidRDefault="00753CC1" w:rsidP="001815BB">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令和</w:t>
            </w:r>
            <w:r>
              <w:rPr>
                <w:rFonts w:ascii="游明朝" w:eastAsia="游明朝" w:hAnsi="游明朝" w:hint="eastAsia"/>
                <w:color w:val="000000"/>
                <w:sz w:val="21"/>
              </w:rPr>
              <w:t>６</w:t>
            </w:r>
            <w:r w:rsidRPr="00317504">
              <w:rPr>
                <w:rFonts w:ascii="游明朝" w:eastAsia="游明朝" w:hAnsi="游明朝" w:hint="eastAsia"/>
                <w:color w:val="000000"/>
                <w:sz w:val="21"/>
              </w:rPr>
              <w:t>年度末の出来高</w:t>
            </w:r>
            <w:r>
              <w:rPr>
                <w:rFonts w:ascii="游明朝" w:eastAsia="游明朝" w:hAnsi="游明朝" w:hint="eastAsia"/>
                <w:color w:val="000000"/>
                <w:sz w:val="21"/>
              </w:rPr>
              <w:t>予定</w:t>
            </w:r>
            <w:r w:rsidRPr="00317504">
              <w:rPr>
                <w:rFonts w:ascii="游明朝" w:eastAsia="游明朝" w:hAnsi="游明朝" w:hint="eastAsia"/>
                <w:color w:val="000000"/>
                <w:sz w:val="21"/>
              </w:rPr>
              <w:t>金額の</w:t>
            </w:r>
            <w:r w:rsidR="006F327C">
              <w:rPr>
                <w:rFonts w:ascii="游明朝" w:eastAsia="游明朝" w:hAnsi="游明朝" w:hint="eastAsia"/>
                <w:color w:val="000000"/>
                <w:sz w:val="21"/>
              </w:rPr>
              <w:t>2</w:t>
            </w:r>
            <w:r w:rsidRPr="00317504">
              <w:rPr>
                <w:rFonts w:ascii="游明朝" w:eastAsia="游明朝" w:hAnsi="游明朝" w:hint="eastAsia"/>
                <w:color w:val="000000"/>
                <w:sz w:val="21"/>
              </w:rPr>
              <w:t>0％以内</w:t>
            </w:r>
          </w:p>
        </w:tc>
        <w:tc>
          <w:tcPr>
            <w:tcW w:w="1977" w:type="dxa"/>
            <w:vMerge/>
            <w:shd w:val="clear" w:color="auto" w:fill="auto"/>
          </w:tcPr>
          <w:p w14:paraId="441F76AE" w14:textId="77777777" w:rsidR="00753CC1" w:rsidRPr="00317504" w:rsidRDefault="00753CC1" w:rsidP="001815BB">
            <w:pPr>
              <w:pStyle w:val="36"/>
              <w:spacing w:line="300" w:lineRule="exact"/>
              <w:ind w:leftChars="0" w:left="0" w:firstLineChars="0" w:firstLine="0"/>
              <w:rPr>
                <w:rFonts w:ascii="游明朝" w:eastAsia="游明朝" w:hAnsi="游明朝"/>
                <w:color w:val="000000"/>
                <w:sz w:val="21"/>
              </w:rPr>
            </w:pPr>
          </w:p>
        </w:tc>
      </w:tr>
      <w:tr w:rsidR="002B226D" w14:paraId="50463CE4" w14:textId="77777777" w:rsidTr="001815BB">
        <w:tc>
          <w:tcPr>
            <w:tcW w:w="1284" w:type="dxa"/>
            <w:vMerge/>
            <w:shd w:val="clear" w:color="auto" w:fill="auto"/>
          </w:tcPr>
          <w:p w14:paraId="1E5050C6"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p>
        </w:tc>
        <w:tc>
          <w:tcPr>
            <w:tcW w:w="1418" w:type="dxa"/>
            <w:shd w:val="clear" w:color="auto" w:fill="auto"/>
          </w:tcPr>
          <w:p w14:paraId="0A3770FC" w14:textId="1DA33C94" w:rsidR="002B226D" w:rsidRPr="00317504" w:rsidRDefault="002B226D" w:rsidP="00ED67D8">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部分払い</w:t>
            </w:r>
          </w:p>
        </w:tc>
        <w:tc>
          <w:tcPr>
            <w:tcW w:w="3856" w:type="dxa"/>
            <w:shd w:val="clear" w:color="auto" w:fill="auto"/>
          </w:tcPr>
          <w:p w14:paraId="0BF617BE" w14:textId="539F21F9"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令和</w:t>
            </w:r>
            <w:r>
              <w:rPr>
                <w:rFonts w:ascii="游明朝" w:eastAsia="游明朝" w:hAnsi="游明朝" w:hint="eastAsia"/>
                <w:color w:val="000000"/>
                <w:sz w:val="21"/>
              </w:rPr>
              <w:t>６</w:t>
            </w:r>
            <w:r w:rsidRPr="00317504">
              <w:rPr>
                <w:rFonts w:ascii="游明朝" w:eastAsia="游明朝" w:hAnsi="游明朝" w:hint="eastAsia"/>
                <w:color w:val="000000"/>
                <w:sz w:val="21"/>
              </w:rPr>
              <w:t>年度末の出来高</w:t>
            </w:r>
            <w:r w:rsidR="00753CC1">
              <w:rPr>
                <w:rFonts w:ascii="游明朝" w:eastAsia="游明朝" w:hAnsi="游明朝" w:hint="eastAsia"/>
                <w:color w:val="000000"/>
                <w:sz w:val="21"/>
              </w:rPr>
              <w:t>予定</w:t>
            </w:r>
            <w:r w:rsidRPr="00317504">
              <w:rPr>
                <w:rFonts w:ascii="游明朝" w:eastAsia="游明朝" w:hAnsi="游明朝" w:hint="eastAsia"/>
                <w:color w:val="000000"/>
                <w:sz w:val="21"/>
              </w:rPr>
              <w:t>金額の90％以内</w:t>
            </w:r>
          </w:p>
        </w:tc>
        <w:tc>
          <w:tcPr>
            <w:tcW w:w="1977" w:type="dxa"/>
            <w:vMerge/>
            <w:shd w:val="clear" w:color="auto" w:fill="auto"/>
          </w:tcPr>
          <w:p w14:paraId="7AF97D3B"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p>
        </w:tc>
      </w:tr>
      <w:tr w:rsidR="002B226D" w14:paraId="7A4F461A" w14:textId="77777777" w:rsidTr="001815BB">
        <w:tc>
          <w:tcPr>
            <w:tcW w:w="1284" w:type="dxa"/>
            <w:vMerge w:val="restart"/>
            <w:shd w:val="clear" w:color="auto" w:fill="auto"/>
          </w:tcPr>
          <w:p w14:paraId="319AC56E" w14:textId="77777777" w:rsidR="002B226D" w:rsidRPr="00317504" w:rsidRDefault="002B226D" w:rsidP="001815BB">
            <w:pPr>
              <w:pStyle w:val="36"/>
              <w:spacing w:line="300" w:lineRule="exact"/>
              <w:ind w:leftChars="0" w:left="0" w:firstLineChars="0" w:firstLine="0"/>
              <w:jc w:val="left"/>
              <w:rPr>
                <w:rFonts w:ascii="游明朝" w:eastAsia="游明朝" w:hAnsi="游明朝"/>
                <w:color w:val="000000"/>
                <w:sz w:val="21"/>
              </w:rPr>
            </w:pPr>
            <w:r>
              <w:rPr>
                <w:rFonts w:ascii="游明朝" w:eastAsia="游明朝" w:hAnsi="游明朝" w:hint="eastAsia"/>
                <w:color w:val="000000"/>
                <w:sz w:val="21"/>
              </w:rPr>
              <w:t>令和７</w:t>
            </w:r>
            <w:r w:rsidRPr="00317504">
              <w:rPr>
                <w:rFonts w:ascii="游明朝" w:eastAsia="游明朝" w:hAnsi="游明朝" w:hint="eastAsia"/>
                <w:color w:val="000000"/>
                <w:sz w:val="21"/>
              </w:rPr>
              <w:t>年度</w:t>
            </w:r>
          </w:p>
        </w:tc>
        <w:tc>
          <w:tcPr>
            <w:tcW w:w="1418" w:type="dxa"/>
            <w:shd w:val="clear" w:color="auto" w:fill="auto"/>
          </w:tcPr>
          <w:p w14:paraId="1994D532" w14:textId="1C5217AB" w:rsidR="002B226D" w:rsidRPr="00317504" w:rsidRDefault="00ED67D8" w:rsidP="00ED67D8">
            <w:pPr>
              <w:pStyle w:val="36"/>
              <w:spacing w:line="300" w:lineRule="exact"/>
              <w:ind w:leftChars="0" w:left="0" w:firstLineChars="0" w:firstLine="0"/>
              <w:rPr>
                <w:rFonts w:ascii="游明朝" w:eastAsia="游明朝" w:hAnsi="游明朝"/>
                <w:color w:val="000000"/>
                <w:sz w:val="21"/>
              </w:rPr>
            </w:pPr>
            <w:r>
              <w:rPr>
                <w:rFonts w:ascii="游明朝" w:eastAsia="游明朝" w:hAnsi="游明朝" w:hint="eastAsia"/>
                <w:color w:val="000000"/>
                <w:sz w:val="21"/>
              </w:rPr>
              <w:t>前</w:t>
            </w:r>
            <w:r w:rsidR="002B226D" w:rsidRPr="00317504">
              <w:rPr>
                <w:rFonts w:ascii="游明朝" w:eastAsia="游明朝" w:hAnsi="游明朝" w:hint="eastAsia"/>
                <w:color w:val="000000"/>
                <w:sz w:val="21"/>
              </w:rPr>
              <w:t>払い</w:t>
            </w:r>
          </w:p>
        </w:tc>
        <w:tc>
          <w:tcPr>
            <w:tcW w:w="3856" w:type="dxa"/>
            <w:shd w:val="clear" w:color="auto" w:fill="auto"/>
          </w:tcPr>
          <w:p w14:paraId="7DC39688" w14:textId="65EDB464"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令和</w:t>
            </w:r>
            <w:r>
              <w:rPr>
                <w:rFonts w:ascii="游明朝" w:eastAsia="游明朝" w:hAnsi="游明朝" w:hint="eastAsia"/>
                <w:color w:val="000000"/>
                <w:sz w:val="21"/>
              </w:rPr>
              <w:t>７</w:t>
            </w:r>
            <w:r w:rsidRPr="00317504">
              <w:rPr>
                <w:rFonts w:ascii="游明朝" w:eastAsia="游明朝" w:hAnsi="游明朝" w:hint="eastAsia"/>
                <w:color w:val="000000"/>
                <w:sz w:val="21"/>
              </w:rPr>
              <w:t>年度末の出来高</w:t>
            </w:r>
            <w:r w:rsidR="00753CC1">
              <w:rPr>
                <w:rFonts w:ascii="游明朝" w:eastAsia="游明朝" w:hAnsi="游明朝" w:hint="eastAsia"/>
                <w:color w:val="000000"/>
                <w:sz w:val="21"/>
              </w:rPr>
              <w:t>予定</w:t>
            </w:r>
            <w:r w:rsidRPr="00317504">
              <w:rPr>
                <w:rFonts w:ascii="游明朝" w:eastAsia="游明朝" w:hAnsi="游明朝" w:hint="eastAsia"/>
                <w:color w:val="000000"/>
                <w:sz w:val="21"/>
              </w:rPr>
              <w:t>金額の40％以内</w:t>
            </w:r>
          </w:p>
        </w:tc>
        <w:tc>
          <w:tcPr>
            <w:tcW w:w="1977" w:type="dxa"/>
            <w:vMerge w:val="restart"/>
            <w:shd w:val="clear" w:color="auto" w:fill="auto"/>
          </w:tcPr>
          <w:p w14:paraId="5372E886" w14:textId="77777777" w:rsidR="002B226D" w:rsidRPr="00317504" w:rsidRDefault="002B226D" w:rsidP="001815BB">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工事費の70％程度</w:t>
            </w:r>
          </w:p>
        </w:tc>
      </w:tr>
      <w:tr w:rsidR="006F327C" w14:paraId="4EAF01F9" w14:textId="77777777" w:rsidTr="001815BB">
        <w:tc>
          <w:tcPr>
            <w:tcW w:w="1284" w:type="dxa"/>
            <w:vMerge/>
            <w:shd w:val="clear" w:color="auto" w:fill="auto"/>
          </w:tcPr>
          <w:p w14:paraId="140438A9" w14:textId="77777777" w:rsidR="006F327C" w:rsidRDefault="006F327C" w:rsidP="006F327C">
            <w:pPr>
              <w:pStyle w:val="36"/>
              <w:spacing w:line="300" w:lineRule="exact"/>
              <w:ind w:leftChars="0" w:left="0" w:firstLineChars="0" w:firstLine="0"/>
              <w:jc w:val="left"/>
              <w:rPr>
                <w:rFonts w:ascii="游明朝" w:eastAsia="游明朝" w:hAnsi="游明朝"/>
                <w:color w:val="000000"/>
                <w:sz w:val="21"/>
              </w:rPr>
            </w:pPr>
          </w:p>
        </w:tc>
        <w:tc>
          <w:tcPr>
            <w:tcW w:w="1418" w:type="dxa"/>
            <w:shd w:val="clear" w:color="auto" w:fill="auto"/>
          </w:tcPr>
          <w:p w14:paraId="00FE6DDC" w14:textId="5A56B20A" w:rsidR="006F327C" w:rsidRDefault="006F327C" w:rsidP="006F327C">
            <w:pPr>
              <w:pStyle w:val="36"/>
              <w:spacing w:line="300" w:lineRule="exact"/>
              <w:ind w:leftChars="0" w:left="0" w:firstLineChars="0" w:firstLine="0"/>
              <w:rPr>
                <w:rFonts w:ascii="游明朝" w:eastAsia="游明朝" w:hAnsi="游明朝"/>
                <w:color w:val="000000"/>
                <w:sz w:val="21"/>
              </w:rPr>
            </w:pPr>
            <w:r>
              <w:rPr>
                <w:rFonts w:ascii="游明朝" w:eastAsia="游明朝" w:hAnsi="游明朝" w:hint="eastAsia"/>
                <w:color w:val="000000"/>
                <w:sz w:val="21"/>
              </w:rPr>
              <w:t>中間前払い</w:t>
            </w:r>
          </w:p>
        </w:tc>
        <w:tc>
          <w:tcPr>
            <w:tcW w:w="3856" w:type="dxa"/>
            <w:shd w:val="clear" w:color="auto" w:fill="auto"/>
          </w:tcPr>
          <w:p w14:paraId="3BC948D2" w14:textId="635EA872" w:rsidR="006F327C" w:rsidRPr="00317504" w:rsidRDefault="006F327C" w:rsidP="006F327C">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令和</w:t>
            </w:r>
            <w:r>
              <w:rPr>
                <w:rFonts w:ascii="游明朝" w:eastAsia="游明朝" w:hAnsi="游明朝" w:hint="eastAsia"/>
                <w:color w:val="000000"/>
                <w:sz w:val="21"/>
              </w:rPr>
              <w:t>7</w:t>
            </w:r>
            <w:r w:rsidRPr="00317504">
              <w:rPr>
                <w:rFonts w:ascii="游明朝" w:eastAsia="游明朝" w:hAnsi="游明朝" w:hint="eastAsia"/>
                <w:color w:val="000000"/>
                <w:sz w:val="21"/>
              </w:rPr>
              <w:t>年度末の出来高</w:t>
            </w:r>
            <w:r>
              <w:rPr>
                <w:rFonts w:ascii="游明朝" w:eastAsia="游明朝" w:hAnsi="游明朝" w:hint="eastAsia"/>
                <w:color w:val="000000"/>
                <w:sz w:val="21"/>
              </w:rPr>
              <w:t>予定</w:t>
            </w:r>
            <w:r w:rsidRPr="00317504">
              <w:rPr>
                <w:rFonts w:ascii="游明朝" w:eastAsia="游明朝" w:hAnsi="游明朝" w:hint="eastAsia"/>
                <w:color w:val="000000"/>
                <w:sz w:val="21"/>
              </w:rPr>
              <w:t>金額の</w:t>
            </w:r>
            <w:r>
              <w:rPr>
                <w:rFonts w:ascii="游明朝" w:eastAsia="游明朝" w:hAnsi="游明朝" w:hint="eastAsia"/>
                <w:color w:val="000000"/>
                <w:sz w:val="21"/>
              </w:rPr>
              <w:t>2</w:t>
            </w:r>
            <w:r w:rsidRPr="00317504">
              <w:rPr>
                <w:rFonts w:ascii="游明朝" w:eastAsia="游明朝" w:hAnsi="游明朝" w:hint="eastAsia"/>
                <w:color w:val="000000"/>
                <w:sz w:val="21"/>
              </w:rPr>
              <w:t>0％以内</w:t>
            </w:r>
          </w:p>
        </w:tc>
        <w:tc>
          <w:tcPr>
            <w:tcW w:w="1977" w:type="dxa"/>
            <w:vMerge/>
            <w:shd w:val="clear" w:color="auto" w:fill="auto"/>
          </w:tcPr>
          <w:p w14:paraId="33FB6719" w14:textId="77777777" w:rsidR="006F327C" w:rsidRPr="00317504" w:rsidRDefault="006F327C" w:rsidP="006F327C">
            <w:pPr>
              <w:pStyle w:val="36"/>
              <w:spacing w:line="300" w:lineRule="exact"/>
              <w:ind w:leftChars="0" w:left="0" w:firstLineChars="0" w:firstLine="0"/>
              <w:rPr>
                <w:rFonts w:ascii="游明朝" w:eastAsia="游明朝" w:hAnsi="游明朝"/>
                <w:color w:val="000000"/>
                <w:sz w:val="21"/>
              </w:rPr>
            </w:pPr>
          </w:p>
        </w:tc>
      </w:tr>
      <w:tr w:rsidR="006F327C" w14:paraId="71D01727" w14:textId="77777777" w:rsidTr="001815BB">
        <w:tc>
          <w:tcPr>
            <w:tcW w:w="1284" w:type="dxa"/>
            <w:vMerge/>
            <w:shd w:val="clear" w:color="auto" w:fill="auto"/>
          </w:tcPr>
          <w:p w14:paraId="4E414317" w14:textId="77777777" w:rsidR="006F327C" w:rsidRPr="00317504" w:rsidRDefault="006F327C" w:rsidP="006F327C">
            <w:pPr>
              <w:pStyle w:val="36"/>
              <w:spacing w:line="300" w:lineRule="exact"/>
              <w:ind w:leftChars="0" w:left="0" w:firstLineChars="0" w:firstLine="0"/>
              <w:rPr>
                <w:rFonts w:ascii="游明朝" w:eastAsia="游明朝" w:hAnsi="游明朝"/>
                <w:color w:val="000000"/>
                <w:sz w:val="21"/>
              </w:rPr>
            </w:pPr>
          </w:p>
        </w:tc>
        <w:tc>
          <w:tcPr>
            <w:tcW w:w="1418" w:type="dxa"/>
            <w:shd w:val="clear" w:color="auto" w:fill="auto"/>
          </w:tcPr>
          <w:p w14:paraId="38B795B5" w14:textId="77777777" w:rsidR="006F327C" w:rsidRPr="00317504" w:rsidRDefault="006F327C" w:rsidP="006F327C">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完了払い</w:t>
            </w:r>
          </w:p>
        </w:tc>
        <w:tc>
          <w:tcPr>
            <w:tcW w:w="3856" w:type="dxa"/>
            <w:shd w:val="clear" w:color="auto" w:fill="auto"/>
          </w:tcPr>
          <w:p w14:paraId="75F71E1D" w14:textId="77777777" w:rsidR="006F327C" w:rsidRPr="00317504" w:rsidRDefault="006F327C" w:rsidP="006F327C">
            <w:pPr>
              <w:pStyle w:val="36"/>
              <w:spacing w:line="300" w:lineRule="exact"/>
              <w:ind w:leftChars="0" w:left="0" w:firstLineChars="0" w:firstLine="0"/>
              <w:rPr>
                <w:rFonts w:ascii="游明朝" w:eastAsia="游明朝" w:hAnsi="游明朝"/>
                <w:color w:val="000000"/>
                <w:sz w:val="21"/>
              </w:rPr>
            </w:pPr>
            <w:r w:rsidRPr="00317504">
              <w:rPr>
                <w:rFonts w:ascii="游明朝" w:eastAsia="游明朝" w:hAnsi="游明朝" w:hint="eastAsia"/>
                <w:color w:val="000000"/>
                <w:sz w:val="21"/>
              </w:rPr>
              <w:t>工事費相当額の残額</w:t>
            </w:r>
          </w:p>
        </w:tc>
        <w:tc>
          <w:tcPr>
            <w:tcW w:w="1977" w:type="dxa"/>
            <w:vMerge/>
            <w:shd w:val="clear" w:color="auto" w:fill="auto"/>
          </w:tcPr>
          <w:p w14:paraId="244B24D0" w14:textId="77777777" w:rsidR="006F327C" w:rsidRPr="00317504" w:rsidRDefault="006F327C" w:rsidP="006F327C">
            <w:pPr>
              <w:pStyle w:val="36"/>
              <w:spacing w:line="300" w:lineRule="exact"/>
              <w:ind w:leftChars="0" w:left="0" w:firstLineChars="0" w:firstLine="0"/>
              <w:rPr>
                <w:rFonts w:ascii="游明朝" w:eastAsia="游明朝" w:hAnsi="游明朝"/>
                <w:color w:val="000000"/>
                <w:sz w:val="21"/>
              </w:rPr>
            </w:pPr>
          </w:p>
        </w:tc>
      </w:tr>
    </w:tbl>
    <w:p w14:paraId="571519F8" w14:textId="77777777" w:rsidR="002B226D" w:rsidRDefault="002B226D" w:rsidP="002B226D">
      <w:pPr>
        <w:pStyle w:val="22"/>
        <w:rPr>
          <w:rFonts w:ascii="游明朝" w:eastAsia="游明朝" w:hAnsi="游明朝"/>
          <w:color w:val="000000"/>
        </w:rPr>
      </w:pPr>
    </w:p>
    <w:p w14:paraId="5F922106" w14:textId="77777777" w:rsidR="002B226D" w:rsidRPr="00E64CF9" w:rsidRDefault="002B226D" w:rsidP="002B226D">
      <w:pPr>
        <w:pStyle w:val="4"/>
        <w:numPr>
          <w:ilvl w:val="3"/>
          <w:numId w:val="3"/>
        </w:numPr>
        <w:ind w:left="885" w:hanging="465"/>
      </w:pPr>
      <w:r w:rsidRPr="00E64CF9">
        <w:rPr>
          <w:rFonts w:hint="eastAsia"/>
        </w:rPr>
        <w:t>賃貸借料（各種調査業務を含む）</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418"/>
        <w:gridCol w:w="3856"/>
        <w:gridCol w:w="1977"/>
      </w:tblGrid>
      <w:tr w:rsidR="002B226D" w:rsidRPr="008F6ABD" w14:paraId="4E82C83C" w14:textId="77777777" w:rsidTr="001815BB">
        <w:tc>
          <w:tcPr>
            <w:tcW w:w="1284" w:type="dxa"/>
            <w:shd w:val="clear" w:color="auto" w:fill="D9D9D9"/>
          </w:tcPr>
          <w:p w14:paraId="0409CC88" w14:textId="77777777" w:rsidR="002B226D" w:rsidRPr="008F6ABD" w:rsidRDefault="002B226D" w:rsidP="001815BB">
            <w:pPr>
              <w:pStyle w:val="36"/>
              <w:spacing w:line="300" w:lineRule="exact"/>
              <w:ind w:leftChars="0" w:left="0" w:firstLineChars="0" w:firstLine="0"/>
              <w:jc w:val="center"/>
              <w:rPr>
                <w:rFonts w:ascii="游明朝" w:eastAsia="游明朝" w:hAnsi="游明朝"/>
                <w:color w:val="000000" w:themeColor="text1"/>
                <w:sz w:val="21"/>
              </w:rPr>
            </w:pPr>
            <w:r w:rsidRPr="008F6ABD">
              <w:rPr>
                <w:rFonts w:ascii="游明朝" w:eastAsia="游明朝" w:hAnsi="游明朝" w:hint="eastAsia"/>
                <w:color w:val="000000" w:themeColor="text1"/>
                <w:sz w:val="21"/>
              </w:rPr>
              <w:t>年度</w:t>
            </w:r>
          </w:p>
        </w:tc>
        <w:tc>
          <w:tcPr>
            <w:tcW w:w="1418" w:type="dxa"/>
            <w:shd w:val="clear" w:color="auto" w:fill="D9D9D9"/>
          </w:tcPr>
          <w:p w14:paraId="06F83FB9" w14:textId="77777777" w:rsidR="002B226D" w:rsidRPr="008F6ABD" w:rsidRDefault="002B226D" w:rsidP="001815BB">
            <w:pPr>
              <w:pStyle w:val="36"/>
              <w:spacing w:line="300" w:lineRule="exact"/>
              <w:ind w:leftChars="0" w:left="0" w:firstLineChars="0" w:firstLine="0"/>
              <w:jc w:val="center"/>
              <w:rPr>
                <w:rFonts w:ascii="游明朝" w:eastAsia="游明朝" w:hAnsi="游明朝"/>
                <w:color w:val="000000" w:themeColor="text1"/>
                <w:sz w:val="21"/>
              </w:rPr>
            </w:pPr>
            <w:r w:rsidRPr="008F6ABD">
              <w:rPr>
                <w:rFonts w:ascii="游明朝" w:eastAsia="游明朝" w:hAnsi="游明朝" w:hint="eastAsia"/>
                <w:color w:val="000000" w:themeColor="text1"/>
                <w:sz w:val="21"/>
              </w:rPr>
              <w:t>支払い内容</w:t>
            </w:r>
          </w:p>
        </w:tc>
        <w:tc>
          <w:tcPr>
            <w:tcW w:w="3856" w:type="dxa"/>
            <w:shd w:val="clear" w:color="auto" w:fill="D9D9D9"/>
          </w:tcPr>
          <w:p w14:paraId="7CB1462A" w14:textId="77777777" w:rsidR="002B226D" w:rsidRPr="008F6ABD" w:rsidRDefault="002B226D" w:rsidP="001815BB">
            <w:pPr>
              <w:pStyle w:val="36"/>
              <w:spacing w:line="300" w:lineRule="exact"/>
              <w:ind w:leftChars="0" w:left="0" w:firstLineChars="0" w:firstLine="0"/>
              <w:jc w:val="center"/>
              <w:rPr>
                <w:rFonts w:ascii="游明朝" w:eastAsia="游明朝" w:hAnsi="游明朝"/>
                <w:color w:val="000000" w:themeColor="text1"/>
                <w:sz w:val="21"/>
              </w:rPr>
            </w:pPr>
            <w:r w:rsidRPr="008F6ABD">
              <w:rPr>
                <w:rFonts w:ascii="游明朝" w:eastAsia="游明朝" w:hAnsi="游明朝" w:hint="eastAsia"/>
                <w:color w:val="000000" w:themeColor="text1"/>
                <w:sz w:val="21"/>
              </w:rPr>
              <w:t>支払限度額</w:t>
            </w:r>
          </w:p>
        </w:tc>
        <w:tc>
          <w:tcPr>
            <w:tcW w:w="1977" w:type="dxa"/>
            <w:shd w:val="clear" w:color="auto" w:fill="D9D9D9"/>
          </w:tcPr>
          <w:p w14:paraId="37DDAEAC" w14:textId="77777777" w:rsidR="002B226D" w:rsidRPr="008F6ABD" w:rsidRDefault="002B226D" w:rsidP="001815BB">
            <w:pPr>
              <w:pStyle w:val="36"/>
              <w:spacing w:line="300" w:lineRule="exact"/>
              <w:ind w:leftChars="0" w:left="0" w:firstLineChars="0" w:firstLine="0"/>
              <w:jc w:val="center"/>
              <w:rPr>
                <w:rFonts w:ascii="游明朝" w:eastAsia="游明朝" w:hAnsi="游明朝"/>
                <w:color w:val="000000" w:themeColor="text1"/>
                <w:sz w:val="21"/>
              </w:rPr>
            </w:pPr>
            <w:r w:rsidRPr="008F6ABD">
              <w:rPr>
                <w:rFonts w:ascii="游明朝" w:eastAsia="游明朝" w:hAnsi="游明朝" w:hint="eastAsia"/>
                <w:color w:val="000000" w:themeColor="text1"/>
                <w:sz w:val="21"/>
              </w:rPr>
              <w:t>備考</w:t>
            </w:r>
          </w:p>
        </w:tc>
      </w:tr>
      <w:tr w:rsidR="002B226D" w:rsidRPr="008F6ABD" w14:paraId="3632316F" w14:textId="77777777" w:rsidTr="001815BB">
        <w:tc>
          <w:tcPr>
            <w:tcW w:w="1284" w:type="dxa"/>
            <w:vMerge w:val="restart"/>
            <w:shd w:val="clear" w:color="auto" w:fill="auto"/>
          </w:tcPr>
          <w:p w14:paraId="0A489824" w14:textId="77777777" w:rsidR="002B226D" w:rsidRPr="008F6ABD" w:rsidRDefault="002B226D" w:rsidP="001815BB">
            <w:pPr>
              <w:pStyle w:val="36"/>
              <w:spacing w:line="300" w:lineRule="exact"/>
              <w:ind w:leftChars="0" w:left="0" w:firstLineChars="0" w:firstLine="0"/>
              <w:rPr>
                <w:rFonts w:ascii="游明朝" w:eastAsia="游明朝" w:hAnsi="游明朝"/>
                <w:color w:val="000000" w:themeColor="text1"/>
                <w:sz w:val="21"/>
              </w:rPr>
            </w:pPr>
            <w:r w:rsidRPr="008F6ABD">
              <w:rPr>
                <w:rFonts w:ascii="游明朝" w:eastAsia="游明朝" w:hAnsi="游明朝" w:hint="eastAsia"/>
                <w:color w:val="000000" w:themeColor="text1"/>
                <w:sz w:val="21"/>
              </w:rPr>
              <w:t>令和６年度</w:t>
            </w:r>
          </w:p>
        </w:tc>
        <w:tc>
          <w:tcPr>
            <w:tcW w:w="1418" w:type="dxa"/>
            <w:shd w:val="clear" w:color="auto" w:fill="auto"/>
          </w:tcPr>
          <w:p w14:paraId="1E015799" w14:textId="77777777" w:rsidR="002B226D" w:rsidRPr="008F6ABD" w:rsidRDefault="002B226D" w:rsidP="001815BB">
            <w:pPr>
              <w:pStyle w:val="36"/>
              <w:spacing w:line="300" w:lineRule="exact"/>
              <w:ind w:leftChars="0" w:left="0" w:firstLineChars="0" w:firstLine="0"/>
              <w:rPr>
                <w:rFonts w:ascii="游明朝" w:eastAsia="游明朝" w:hAnsi="游明朝"/>
                <w:color w:val="000000" w:themeColor="text1"/>
                <w:sz w:val="21"/>
              </w:rPr>
            </w:pPr>
            <w:r w:rsidRPr="008F6ABD">
              <w:rPr>
                <w:rFonts w:ascii="游明朝" w:eastAsia="游明朝" w:hAnsi="游明朝" w:hint="eastAsia"/>
                <w:color w:val="000000" w:themeColor="text1"/>
                <w:sz w:val="21"/>
              </w:rPr>
              <w:t>建設分額</w:t>
            </w:r>
          </w:p>
        </w:tc>
        <w:tc>
          <w:tcPr>
            <w:tcW w:w="3856" w:type="dxa"/>
            <w:shd w:val="clear" w:color="auto" w:fill="auto"/>
          </w:tcPr>
          <w:p w14:paraId="348A5D1A" w14:textId="77777777" w:rsidR="002B226D" w:rsidRPr="008F6ABD" w:rsidRDefault="002B226D" w:rsidP="001815BB">
            <w:pPr>
              <w:pStyle w:val="36"/>
              <w:spacing w:line="300" w:lineRule="exact"/>
              <w:ind w:leftChars="0" w:left="0" w:firstLineChars="0" w:firstLine="0"/>
              <w:rPr>
                <w:rFonts w:ascii="游明朝" w:eastAsia="游明朝" w:hAnsi="游明朝"/>
                <w:color w:val="000000" w:themeColor="text1"/>
                <w:sz w:val="21"/>
              </w:rPr>
            </w:pPr>
            <w:r w:rsidRPr="008F6ABD">
              <w:rPr>
                <w:rFonts w:ascii="游明朝" w:eastAsia="游明朝" w:hAnsi="游明朝" w:hint="eastAsia"/>
                <w:color w:val="000000" w:themeColor="text1"/>
                <w:sz w:val="21"/>
              </w:rPr>
              <w:t>建設費相当額</w:t>
            </w:r>
            <w:r w:rsidRPr="008F6ABD">
              <w:rPr>
                <w:rFonts w:ascii="游明朝" w:eastAsia="游明朝" w:hAnsi="游明朝" w:hint="eastAsia"/>
                <w:color w:val="000000" w:themeColor="text1"/>
              </w:rPr>
              <w:t>（各種調査業務を含む）</w:t>
            </w:r>
          </w:p>
        </w:tc>
        <w:tc>
          <w:tcPr>
            <w:tcW w:w="1977" w:type="dxa"/>
            <w:vMerge w:val="restart"/>
            <w:shd w:val="clear" w:color="auto" w:fill="auto"/>
          </w:tcPr>
          <w:p w14:paraId="3B228417" w14:textId="77777777" w:rsidR="002B226D" w:rsidRPr="008F6ABD" w:rsidRDefault="002B226D" w:rsidP="001815BB">
            <w:pPr>
              <w:pStyle w:val="36"/>
              <w:spacing w:line="300" w:lineRule="exact"/>
              <w:ind w:leftChars="0" w:left="0" w:firstLineChars="0" w:firstLine="0"/>
              <w:rPr>
                <w:rFonts w:ascii="游明朝" w:eastAsia="游明朝" w:hAnsi="游明朝"/>
                <w:color w:val="000000" w:themeColor="text1"/>
                <w:sz w:val="21"/>
              </w:rPr>
            </w:pPr>
            <w:r w:rsidRPr="008F6ABD">
              <w:rPr>
                <w:rFonts w:ascii="游明朝" w:eastAsia="游明朝" w:hAnsi="游明朝"/>
                <w:color w:val="000000" w:themeColor="text1"/>
                <w:sz w:val="21"/>
              </w:rPr>
              <w:t>-</w:t>
            </w:r>
          </w:p>
        </w:tc>
      </w:tr>
      <w:tr w:rsidR="002B226D" w:rsidRPr="008F6ABD" w14:paraId="0E537E99" w14:textId="77777777" w:rsidTr="00DE412F">
        <w:tc>
          <w:tcPr>
            <w:tcW w:w="1284" w:type="dxa"/>
            <w:vMerge/>
            <w:shd w:val="clear" w:color="auto" w:fill="auto"/>
          </w:tcPr>
          <w:p w14:paraId="3E9F4950" w14:textId="77777777" w:rsidR="002B226D" w:rsidRPr="008F6ABD" w:rsidRDefault="002B226D" w:rsidP="001815BB">
            <w:pPr>
              <w:pStyle w:val="36"/>
              <w:spacing w:line="300" w:lineRule="exact"/>
              <w:ind w:leftChars="0" w:left="0" w:firstLineChars="0" w:firstLine="0"/>
              <w:rPr>
                <w:rFonts w:ascii="游明朝" w:eastAsia="游明朝" w:hAnsi="游明朝"/>
                <w:color w:val="000000" w:themeColor="text1"/>
                <w:sz w:val="21"/>
              </w:rPr>
            </w:pPr>
          </w:p>
        </w:tc>
        <w:tc>
          <w:tcPr>
            <w:tcW w:w="1418" w:type="dxa"/>
            <w:shd w:val="clear" w:color="auto" w:fill="auto"/>
          </w:tcPr>
          <w:p w14:paraId="7FCC61AB" w14:textId="77777777" w:rsidR="002B226D" w:rsidRPr="008F6ABD" w:rsidRDefault="002B226D" w:rsidP="001815BB">
            <w:pPr>
              <w:pStyle w:val="36"/>
              <w:spacing w:line="300" w:lineRule="exact"/>
              <w:ind w:leftChars="0" w:left="0" w:firstLineChars="0" w:firstLine="0"/>
              <w:rPr>
                <w:rFonts w:ascii="游明朝" w:eastAsia="游明朝" w:hAnsi="游明朝"/>
                <w:color w:val="000000" w:themeColor="text1"/>
                <w:sz w:val="21"/>
              </w:rPr>
            </w:pPr>
            <w:r w:rsidRPr="008F6ABD">
              <w:rPr>
                <w:rFonts w:ascii="游明朝" w:eastAsia="游明朝" w:hAnsi="游明朝" w:hint="eastAsia"/>
                <w:color w:val="000000" w:themeColor="text1"/>
                <w:sz w:val="21"/>
              </w:rPr>
              <w:t>賃貸借分額</w:t>
            </w:r>
          </w:p>
        </w:tc>
        <w:tc>
          <w:tcPr>
            <w:tcW w:w="3856" w:type="dxa"/>
            <w:shd w:val="clear" w:color="auto" w:fill="auto"/>
          </w:tcPr>
          <w:p w14:paraId="5ECBD4A1" w14:textId="77777777" w:rsidR="002B226D" w:rsidRPr="008F6ABD" w:rsidRDefault="002B226D" w:rsidP="001815BB">
            <w:pPr>
              <w:pStyle w:val="36"/>
              <w:spacing w:line="300" w:lineRule="exact"/>
              <w:ind w:leftChars="0" w:left="0" w:firstLineChars="0" w:firstLine="0"/>
              <w:rPr>
                <w:rFonts w:ascii="游明朝" w:eastAsia="游明朝" w:hAnsi="游明朝"/>
                <w:color w:val="000000" w:themeColor="text1"/>
                <w:sz w:val="21"/>
              </w:rPr>
            </w:pPr>
            <w:r w:rsidRPr="008F6ABD">
              <w:rPr>
                <w:rFonts w:ascii="游明朝" w:eastAsia="游明朝" w:hAnsi="游明朝" w:hint="eastAsia"/>
                <w:color w:val="000000" w:themeColor="text1"/>
                <w:sz w:val="21"/>
              </w:rPr>
              <w:t>賃貸借費相当額</w:t>
            </w:r>
          </w:p>
        </w:tc>
        <w:tc>
          <w:tcPr>
            <w:tcW w:w="1977" w:type="dxa"/>
            <w:vMerge/>
            <w:tcBorders>
              <w:bottom w:val="single" w:sz="4" w:space="0" w:color="auto"/>
            </w:tcBorders>
            <w:shd w:val="clear" w:color="auto" w:fill="auto"/>
          </w:tcPr>
          <w:p w14:paraId="4CA919E7" w14:textId="77777777" w:rsidR="002B226D" w:rsidRPr="008F6ABD" w:rsidRDefault="002B226D" w:rsidP="001815BB">
            <w:pPr>
              <w:pStyle w:val="36"/>
              <w:spacing w:line="300" w:lineRule="exact"/>
              <w:ind w:leftChars="0" w:left="0" w:firstLineChars="0" w:firstLine="0"/>
              <w:rPr>
                <w:rFonts w:ascii="游明朝" w:eastAsia="游明朝" w:hAnsi="游明朝"/>
                <w:color w:val="000000" w:themeColor="text1"/>
                <w:sz w:val="21"/>
              </w:rPr>
            </w:pPr>
          </w:p>
        </w:tc>
      </w:tr>
      <w:tr w:rsidR="00D878AD" w:rsidRPr="008F6ABD" w14:paraId="76705749" w14:textId="77777777" w:rsidTr="001815BB">
        <w:tc>
          <w:tcPr>
            <w:tcW w:w="1284" w:type="dxa"/>
            <w:shd w:val="clear" w:color="auto" w:fill="auto"/>
          </w:tcPr>
          <w:p w14:paraId="342C7898" w14:textId="77777777" w:rsidR="00D878AD" w:rsidRPr="008F6ABD" w:rsidRDefault="00D878AD" w:rsidP="001815BB">
            <w:pPr>
              <w:pStyle w:val="36"/>
              <w:spacing w:line="300" w:lineRule="exact"/>
              <w:ind w:leftChars="0" w:left="0" w:firstLineChars="0" w:firstLine="0"/>
              <w:jc w:val="left"/>
              <w:rPr>
                <w:rFonts w:ascii="游明朝" w:eastAsia="游明朝" w:hAnsi="游明朝"/>
                <w:color w:val="000000" w:themeColor="text1"/>
                <w:sz w:val="21"/>
              </w:rPr>
            </w:pPr>
            <w:r w:rsidRPr="008F6ABD">
              <w:rPr>
                <w:rFonts w:ascii="游明朝" w:eastAsia="游明朝" w:hAnsi="游明朝" w:hint="eastAsia"/>
                <w:color w:val="000000" w:themeColor="text1"/>
                <w:sz w:val="21"/>
              </w:rPr>
              <w:t>令和７年度</w:t>
            </w:r>
          </w:p>
        </w:tc>
        <w:tc>
          <w:tcPr>
            <w:tcW w:w="1418" w:type="dxa"/>
            <w:shd w:val="clear" w:color="auto" w:fill="auto"/>
          </w:tcPr>
          <w:p w14:paraId="291B1DDC" w14:textId="77777777" w:rsidR="00D878AD" w:rsidRPr="008F6ABD" w:rsidRDefault="00D878AD" w:rsidP="001815BB">
            <w:pPr>
              <w:pStyle w:val="36"/>
              <w:spacing w:line="300" w:lineRule="exact"/>
              <w:ind w:leftChars="0" w:left="0" w:firstLineChars="0" w:firstLine="0"/>
              <w:rPr>
                <w:rFonts w:ascii="游明朝" w:eastAsia="游明朝" w:hAnsi="游明朝"/>
                <w:color w:val="000000" w:themeColor="text1"/>
                <w:sz w:val="21"/>
              </w:rPr>
            </w:pPr>
            <w:r w:rsidRPr="008F6ABD">
              <w:rPr>
                <w:rFonts w:ascii="游明朝" w:eastAsia="游明朝" w:hAnsi="游明朝" w:hint="eastAsia"/>
                <w:color w:val="000000" w:themeColor="text1"/>
                <w:sz w:val="21"/>
              </w:rPr>
              <w:t>賃貸借分額</w:t>
            </w:r>
          </w:p>
        </w:tc>
        <w:tc>
          <w:tcPr>
            <w:tcW w:w="3856" w:type="dxa"/>
            <w:shd w:val="clear" w:color="auto" w:fill="auto"/>
          </w:tcPr>
          <w:p w14:paraId="10555512" w14:textId="77777777" w:rsidR="00D878AD" w:rsidRPr="008F6ABD" w:rsidRDefault="00D878AD" w:rsidP="001815BB">
            <w:pPr>
              <w:pStyle w:val="36"/>
              <w:spacing w:line="300" w:lineRule="exact"/>
              <w:ind w:leftChars="0" w:left="0" w:firstLineChars="0" w:firstLine="0"/>
              <w:rPr>
                <w:rFonts w:ascii="游明朝" w:eastAsia="游明朝" w:hAnsi="游明朝"/>
                <w:color w:val="000000" w:themeColor="text1"/>
                <w:sz w:val="21"/>
              </w:rPr>
            </w:pPr>
            <w:r w:rsidRPr="008F6ABD">
              <w:rPr>
                <w:rFonts w:ascii="游明朝" w:eastAsia="游明朝" w:hAnsi="游明朝" w:hint="eastAsia"/>
                <w:color w:val="000000" w:themeColor="text1"/>
                <w:sz w:val="21"/>
              </w:rPr>
              <w:t>賃貸借費相当額</w:t>
            </w:r>
          </w:p>
        </w:tc>
        <w:tc>
          <w:tcPr>
            <w:tcW w:w="1977" w:type="dxa"/>
            <w:vMerge w:val="restart"/>
            <w:shd w:val="clear" w:color="auto" w:fill="auto"/>
          </w:tcPr>
          <w:p w14:paraId="34AD4657" w14:textId="77777777" w:rsidR="00D878AD" w:rsidRPr="008F6ABD" w:rsidRDefault="00D878AD" w:rsidP="001815BB">
            <w:pPr>
              <w:pStyle w:val="36"/>
              <w:spacing w:line="300" w:lineRule="exact"/>
              <w:ind w:leftChars="0" w:left="0" w:firstLineChars="0" w:firstLine="0"/>
              <w:rPr>
                <w:rFonts w:ascii="游明朝" w:eastAsia="游明朝" w:hAnsi="游明朝"/>
                <w:color w:val="000000" w:themeColor="text1"/>
                <w:sz w:val="21"/>
              </w:rPr>
            </w:pPr>
            <w:r w:rsidRPr="008F6ABD">
              <w:rPr>
                <w:rFonts w:ascii="游明朝" w:eastAsia="游明朝" w:hAnsi="游明朝"/>
                <w:color w:val="000000" w:themeColor="text1"/>
                <w:sz w:val="21"/>
              </w:rPr>
              <w:t>-</w:t>
            </w:r>
          </w:p>
        </w:tc>
      </w:tr>
      <w:tr w:rsidR="00D878AD" w:rsidRPr="008F6ABD" w14:paraId="2784286E" w14:textId="77777777" w:rsidTr="001815BB">
        <w:tc>
          <w:tcPr>
            <w:tcW w:w="1284" w:type="dxa"/>
            <w:shd w:val="clear" w:color="auto" w:fill="auto"/>
          </w:tcPr>
          <w:p w14:paraId="4ED189FF" w14:textId="1D547596" w:rsidR="00D878AD" w:rsidRPr="008F6ABD" w:rsidRDefault="00D878AD" w:rsidP="001815BB">
            <w:pPr>
              <w:pStyle w:val="36"/>
              <w:spacing w:line="300" w:lineRule="exact"/>
              <w:ind w:leftChars="0" w:left="0" w:firstLineChars="0" w:firstLine="0"/>
              <w:rPr>
                <w:rFonts w:ascii="游明朝" w:eastAsia="游明朝" w:hAnsi="游明朝"/>
                <w:color w:val="000000" w:themeColor="text1"/>
                <w:sz w:val="21"/>
              </w:rPr>
            </w:pPr>
            <w:r>
              <w:rPr>
                <w:rFonts w:ascii="游明朝" w:eastAsia="游明朝" w:hAnsi="游明朝" w:hint="eastAsia"/>
                <w:color w:val="000000" w:themeColor="text1"/>
                <w:sz w:val="21"/>
              </w:rPr>
              <w:t>令和8年度</w:t>
            </w:r>
          </w:p>
        </w:tc>
        <w:tc>
          <w:tcPr>
            <w:tcW w:w="1418" w:type="dxa"/>
            <w:shd w:val="clear" w:color="auto" w:fill="auto"/>
          </w:tcPr>
          <w:p w14:paraId="57A7ECDA" w14:textId="77777777" w:rsidR="00D878AD" w:rsidRPr="008F6ABD" w:rsidRDefault="00D878AD" w:rsidP="001815BB">
            <w:pPr>
              <w:pStyle w:val="36"/>
              <w:spacing w:line="300" w:lineRule="exact"/>
              <w:ind w:leftChars="0" w:left="0" w:firstLineChars="0" w:firstLine="0"/>
              <w:rPr>
                <w:rFonts w:ascii="游明朝" w:eastAsia="游明朝" w:hAnsi="游明朝"/>
                <w:color w:val="000000" w:themeColor="text1"/>
                <w:sz w:val="21"/>
              </w:rPr>
            </w:pPr>
            <w:r w:rsidRPr="008F6ABD">
              <w:rPr>
                <w:rFonts w:ascii="游明朝" w:eastAsia="游明朝" w:hAnsi="游明朝" w:hint="eastAsia"/>
                <w:color w:val="000000" w:themeColor="text1"/>
                <w:sz w:val="21"/>
              </w:rPr>
              <w:t>解体及び</w:t>
            </w:r>
          </w:p>
          <w:p w14:paraId="603652A4" w14:textId="77777777" w:rsidR="00D878AD" w:rsidRPr="008F6ABD" w:rsidRDefault="00D878AD" w:rsidP="001815BB">
            <w:pPr>
              <w:pStyle w:val="36"/>
              <w:spacing w:line="300" w:lineRule="exact"/>
              <w:ind w:leftChars="0" w:left="0" w:firstLineChars="0" w:firstLine="0"/>
              <w:rPr>
                <w:rFonts w:ascii="游明朝" w:eastAsia="游明朝" w:hAnsi="游明朝"/>
                <w:color w:val="000000" w:themeColor="text1"/>
                <w:sz w:val="21"/>
              </w:rPr>
            </w:pPr>
            <w:r w:rsidRPr="008F6ABD">
              <w:rPr>
                <w:rFonts w:ascii="游明朝" w:eastAsia="游明朝" w:hAnsi="游明朝" w:hint="eastAsia"/>
                <w:color w:val="000000" w:themeColor="text1"/>
                <w:sz w:val="21"/>
              </w:rPr>
              <w:t>撤去分額</w:t>
            </w:r>
          </w:p>
        </w:tc>
        <w:tc>
          <w:tcPr>
            <w:tcW w:w="3856" w:type="dxa"/>
            <w:shd w:val="clear" w:color="auto" w:fill="auto"/>
          </w:tcPr>
          <w:p w14:paraId="1F0D498D" w14:textId="77777777" w:rsidR="00D878AD" w:rsidRPr="008F6ABD" w:rsidRDefault="00D878AD" w:rsidP="001815BB">
            <w:pPr>
              <w:pStyle w:val="36"/>
              <w:spacing w:line="300" w:lineRule="exact"/>
              <w:ind w:leftChars="0" w:left="0" w:firstLineChars="0" w:firstLine="0"/>
              <w:rPr>
                <w:rFonts w:ascii="游明朝" w:eastAsia="游明朝" w:hAnsi="游明朝"/>
                <w:color w:val="000000" w:themeColor="text1"/>
                <w:sz w:val="21"/>
              </w:rPr>
            </w:pPr>
            <w:r w:rsidRPr="008F6ABD">
              <w:rPr>
                <w:rFonts w:ascii="游明朝" w:eastAsia="游明朝" w:hAnsi="游明朝" w:hint="eastAsia"/>
                <w:color w:val="000000" w:themeColor="text1"/>
                <w:sz w:val="21"/>
              </w:rPr>
              <w:t>解体及び撤去費相当額</w:t>
            </w:r>
          </w:p>
        </w:tc>
        <w:tc>
          <w:tcPr>
            <w:tcW w:w="1977" w:type="dxa"/>
            <w:vMerge/>
            <w:shd w:val="clear" w:color="auto" w:fill="auto"/>
          </w:tcPr>
          <w:p w14:paraId="5BCB763F" w14:textId="77777777" w:rsidR="00D878AD" w:rsidRPr="008F6ABD" w:rsidRDefault="00D878AD" w:rsidP="001815BB">
            <w:pPr>
              <w:pStyle w:val="36"/>
              <w:spacing w:line="300" w:lineRule="exact"/>
              <w:ind w:leftChars="0" w:left="0" w:firstLineChars="0" w:firstLine="0"/>
              <w:rPr>
                <w:rFonts w:ascii="游明朝" w:eastAsia="游明朝" w:hAnsi="游明朝"/>
                <w:color w:val="000000" w:themeColor="text1"/>
                <w:sz w:val="21"/>
              </w:rPr>
            </w:pPr>
          </w:p>
        </w:tc>
      </w:tr>
    </w:tbl>
    <w:p w14:paraId="564DE35E" w14:textId="0F3C9DF3" w:rsidR="0039170A" w:rsidRPr="00DB4448" w:rsidRDefault="004318BD" w:rsidP="00A2529E">
      <w:pPr>
        <w:pStyle w:val="2"/>
        <w:keepNext/>
        <w:keepLines/>
        <w:widowControl/>
        <w:numPr>
          <w:ilvl w:val="0"/>
          <w:numId w:val="34"/>
        </w:numPr>
        <w:spacing w:before="240" w:after="120"/>
        <w:ind w:leftChars="0"/>
        <w:rPr>
          <w:rFonts w:ascii="游ゴシック" w:eastAsia="游ゴシック" w:hAnsi="游ゴシック" w:cs="Times New Roman"/>
          <w:color w:val="000000" w:themeColor="text1"/>
          <w:szCs w:val="24"/>
        </w:rPr>
      </w:pPr>
      <w:bookmarkStart w:id="55" w:name="_Toc134878741"/>
      <w:r w:rsidRPr="00DB4448">
        <w:rPr>
          <w:rFonts w:ascii="游ゴシック" w:eastAsia="游ゴシック" w:hAnsi="游ゴシック" w:cs="Times New Roman" w:hint="eastAsia"/>
          <w:color w:val="000000" w:themeColor="text1"/>
          <w:szCs w:val="24"/>
        </w:rPr>
        <w:t>契約保証金</w:t>
      </w:r>
      <w:bookmarkEnd w:id="55"/>
    </w:p>
    <w:p w14:paraId="0518753A" w14:textId="40941C04" w:rsidR="0039170A" w:rsidRPr="00DB4448" w:rsidRDefault="004F50DD" w:rsidP="0039170A">
      <w:pPr>
        <w:pStyle w:val="22"/>
        <w:ind w:leftChars="50" w:left="105"/>
        <w:rPr>
          <w:rFonts w:ascii="游明朝" w:eastAsia="游明朝" w:hAnsi="游明朝"/>
          <w:color w:val="000000" w:themeColor="text1"/>
        </w:rPr>
      </w:pPr>
      <w:r w:rsidRPr="004F50DD">
        <w:rPr>
          <w:rFonts w:ascii="游明朝" w:eastAsia="游明朝" w:hAnsi="游明朝" w:hint="eastAsia"/>
          <w:color w:val="000000" w:themeColor="text1"/>
        </w:rPr>
        <w:t>基本契約書（案）、設計業務委託契約書(案)、賃貸借契約書(案）、工事監理業務委託契約書（案）及び建設工事請負契約書(案)</w:t>
      </w:r>
      <w:r w:rsidR="004318BD" w:rsidRPr="00DB4448">
        <w:rPr>
          <w:rFonts w:ascii="游明朝" w:eastAsia="游明朝" w:hAnsi="游明朝" w:hint="eastAsia"/>
          <w:color w:val="000000" w:themeColor="text1"/>
        </w:rPr>
        <w:t>に基づくものとする。</w:t>
      </w:r>
    </w:p>
    <w:p w14:paraId="66856339" w14:textId="54D52073" w:rsidR="00C16792" w:rsidRPr="00DB4448" w:rsidRDefault="00C16792" w:rsidP="000E1831">
      <w:pPr>
        <w:rPr>
          <w:color w:val="000000" w:themeColor="text1"/>
        </w:rPr>
        <w:sectPr w:rsidR="00C16792" w:rsidRPr="00DB4448" w:rsidSect="00DB0A67">
          <w:pgSz w:w="11906" w:h="16838" w:code="9"/>
          <w:pgMar w:top="1701" w:right="1418" w:bottom="1418" w:left="1418" w:header="851" w:footer="737" w:gutter="0"/>
          <w:cols w:space="425"/>
          <w:docGrid w:type="linesAndChars" w:linePitch="360"/>
        </w:sectPr>
      </w:pPr>
    </w:p>
    <w:p w14:paraId="51A76AD2" w14:textId="1971330D" w:rsidR="00C16792" w:rsidRPr="00DB4448" w:rsidRDefault="00C16792" w:rsidP="00C16792">
      <w:pPr>
        <w:pStyle w:val="1"/>
        <w:keepNext/>
        <w:keepLines/>
        <w:widowControl/>
        <w:snapToGrid w:val="0"/>
        <w:spacing w:beforeLines="50" w:before="180" w:afterLines="50" w:after="180"/>
        <w:rPr>
          <w:rFonts w:ascii="游ゴシック" w:eastAsia="游ゴシック" w:hAnsi="游ゴシック" w:cs="Times New Roman"/>
          <w:color w:val="000000" w:themeColor="text1"/>
          <w:spacing w:val="0"/>
        </w:rPr>
      </w:pPr>
      <w:bookmarkStart w:id="56" w:name="_Toc134878742"/>
      <w:r w:rsidRPr="00DB4448">
        <w:rPr>
          <w:rFonts w:ascii="游ゴシック" w:eastAsia="游ゴシック" w:hAnsi="游ゴシック" w:cs="Times New Roman" w:hint="eastAsia"/>
          <w:color w:val="000000" w:themeColor="text1"/>
          <w:spacing w:val="0"/>
        </w:rPr>
        <w:lastRenderedPageBreak/>
        <w:t>第</w:t>
      </w:r>
      <w:r w:rsidR="00BB05AB" w:rsidRPr="00DB4448">
        <w:rPr>
          <w:rFonts w:ascii="游ゴシック" w:eastAsia="游ゴシック" w:hAnsi="游ゴシック" w:cs="Times New Roman" w:hint="eastAsia"/>
          <w:color w:val="000000" w:themeColor="text1"/>
          <w:spacing w:val="0"/>
        </w:rPr>
        <w:t>９</w:t>
      </w:r>
      <w:r w:rsidRPr="00DB4448">
        <w:rPr>
          <w:rFonts w:ascii="游ゴシック" w:eastAsia="游ゴシック" w:hAnsi="游ゴシック" w:cs="Times New Roman" w:hint="eastAsia"/>
          <w:color w:val="000000" w:themeColor="text1"/>
          <w:spacing w:val="0"/>
        </w:rPr>
        <w:t xml:space="preserve">　提出書類</w:t>
      </w:r>
      <w:bookmarkEnd w:id="56"/>
    </w:p>
    <w:p w14:paraId="1EB9E3A4" w14:textId="4057118E" w:rsidR="00C16792" w:rsidRPr="00DB4448" w:rsidRDefault="00F16C08" w:rsidP="00A2529E">
      <w:pPr>
        <w:pStyle w:val="2"/>
        <w:keepNext/>
        <w:keepLines/>
        <w:widowControl/>
        <w:numPr>
          <w:ilvl w:val="0"/>
          <w:numId w:val="35"/>
        </w:numPr>
        <w:spacing w:before="240" w:after="120"/>
        <w:ind w:leftChars="0"/>
        <w:rPr>
          <w:rFonts w:ascii="游ゴシック" w:eastAsia="游ゴシック" w:hAnsi="游ゴシック" w:cs="Times New Roman"/>
          <w:color w:val="000000" w:themeColor="text1"/>
          <w:szCs w:val="24"/>
        </w:rPr>
      </w:pPr>
      <w:bookmarkStart w:id="57" w:name="_Toc134878743"/>
      <w:r w:rsidRPr="00DB4448">
        <w:rPr>
          <w:rFonts w:ascii="游ゴシック" w:eastAsia="游ゴシック" w:hAnsi="游ゴシック" w:cs="Times New Roman" w:hint="eastAsia"/>
          <w:color w:val="000000" w:themeColor="text1"/>
          <w:szCs w:val="24"/>
        </w:rPr>
        <w:t>１次審査</w:t>
      </w:r>
      <w:r w:rsidR="00B5106D" w:rsidRPr="00DB4448">
        <w:rPr>
          <w:rFonts w:ascii="游ゴシック" w:eastAsia="游ゴシック" w:hAnsi="游ゴシック" w:cs="Times New Roman" w:hint="eastAsia"/>
          <w:color w:val="000000" w:themeColor="text1"/>
          <w:szCs w:val="24"/>
        </w:rPr>
        <w:t>時の提出書類</w:t>
      </w:r>
      <w:bookmarkEnd w:id="57"/>
    </w:p>
    <w:p w14:paraId="5C5ECCE3" w14:textId="22AA7B5F" w:rsidR="00C16792" w:rsidRPr="00DB4448" w:rsidRDefault="00F16C08" w:rsidP="00C16792">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様式集を参照すること。</w:t>
      </w:r>
    </w:p>
    <w:p w14:paraId="79EBFDD7" w14:textId="77777777" w:rsidR="00C16792" w:rsidRPr="00DB4448" w:rsidRDefault="00C16792" w:rsidP="000E1831">
      <w:pPr>
        <w:rPr>
          <w:color w:val="000000" w:themeColor="text1"/>
        </w:rPr>
      </w:pPr>
    </w:p>
    <w:p w14:paraId="53E824F2" w14:textId="720AF179" w:rsidR="00F16C08" w:rsidRPr="00DB4448" w:rsidRDefault="00B5106D" w:rsidP="00A2529E">
      <w:pPr>
        <w:pStyle w:val="2"/>
        <w:keepNext/>
        <w:keepLines/>
        <w:widowControl/>
        <w:numPr>
          <w:ilvl w:val="0"/>
          <w:numId w:val="35"/>
        </w:numPr>
        <w:spacing w:before="240" w:after="120"/>
        <w:ind w:leftChars="0"/>
        <w:rPr>
          <w:rFonts w:ascii="游ゴシック" w:eastAsia="游ゴシック" w:hAnsi="游ゴシック" w:cs="Times New Roman"/>
          <w:color w:val="000000" w:themeColor="text1"/>
          <w:szCs w:val="24"/>
        </w:rPr>
      </w:pPr>
      <w:bookmarkStart w:id="58" w:name="_Toc134878744"/>
      <w:r w:rsidRPr="00DB4448">
        <w:rPr>
          <w:rFonts w:ascii="游ゴシック" w:eastAsia="游ゴシック" w:hAnsi="游ゴシック" w:cs="Times New Roman" w:hint="eastAsia"/>
          <w:color w:val="000000" w:themeColor="text1"/>
          <w:szCs w:val="24"/>
        </w:rPr>
        <w:t>２次審査時の提出書類</w:t>
      </w:r>
      <w:bookmarkEnd w:id="58"/>
    </w:p>
    <w:p w14:paraId="0BDE4889" w14:textId="555B59C1" w:rsidR="00F16C08" w:rsidRPr="00DB4448" w:rsidRDefault="00F16C08" w:rsidP="00F16C08">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様式集を参照すること。</w:t>
      </w:r>
    </w:p>
    <w:p w14:paraId="401B029E" w14:textId="20FF0094" w:rsidR="000E1831" w:rsidRPr="00DB4448" w:rsidRDefault="000E1831" w:rsidP="000E1831">
      <w:pPr>
        <w:rPr>
          <w:color w:val="000000" w:themeColor="text1"/>
        </w:rPr>
      </w:pPr>
    </w:p>
    <w:p w14:paraId="71C5FF82" w14:textId="77777777" w:rsidR="00F16C08" w:rsidRPr="00DB4448" w:rsidRDefault="00F16C08" w:rsidP="000E1831">
      <w:pPr>
        <w:rPr>
          <w:color w:val="000000" w:themeColor="text1"/>
        </w:rPr>
      </w:pPr>
    </w:p>
    <w:p w14:paraId="00D40BA0" w14:textId="66C6BBD0" w:rsidR="00C16792" w:rsidRPr="00DB4448" w:rsidRDefault="00C16792" w:rsidP="00C16792">
      <w:pPr>
        <w:pStyle w:val="1"/>
        <w:keepNext/>
        <w:keepLines/>
        <w:widowControl/>
        <w:snapToGrid w:val="0"/>
        <w:spacing w:beforeLines="50" w:before="180" w:afterLines="50" w:after="180"/>
        <w:rPr>
          <w:rFonts w:ascii="游ゴシック" w:eastAsia="游ゴシック" w:hAnsi="游ゴシック" w:cs="Times New Roman"/>
          <w:color w:val="000000" w:themeColor="text1"/>
          <w:spacing w:val="0"/>
        </w:rPr>
      </w:pPr>
      <w:bookmarkStart w:id="59" w:name="_Toc134878745"/>
      <w:r w:rsidRPr="00DB4448">
        <w:rPr>
          <w:rFonts w:ascii="游ゴシック" w:eastAsia="游ゴシック" w:hAnsi="游ゴシック" w:cs="Times New Roman" w:hint="eastAsia"/>
          <w:color w:val="000000" w:themeColor="text1"/>
          <w:spacing w:val="0"/>
        </w:rPr>
        <w:t>第</w:t>
      </w:r>
      <w:r w:rsidR="00BB05AB" w:rsidRPr="00DB4448">
        <w:rPr>
          <w:rFonts w:ascii="游ゴシック" w:eastAsia="游ゴシック" w:hAnsi="游ゴシック" w:cs="Times New Roman" w:hint="eastAsia"/>
          <w:color w:val="000000" w:themeColor="text1"/>
          <w:spacing w:val="0"/>
        </w:rPr>
        <w:t>10</w:t>
      </w:r>
      <w:r w:rsidRPr="00DB4448">
        <w:rPr>
          <w:rFonts w:ascii="游ゴシック" w:eastAsia="游ゴシック" w:hAnsi="游ゴシック" w:cs="Times New Roman" w:hint="eastAsia"/>
          <w:color w:val="000000" w:themeColor="text1"/>
          <w:spacing w:val="0"/>
        </w:rPr>
        <w:t xml:space="preserve">　その他</w:t>
      </w:r>
      <w:bookmarkEnd w:id="59"/>
    </w:p>
    <w:p w14:paraId="61CEAED9" w14:textId="58FE4D4A" w:rsidR="00C16792" w:rsidRPr="00DB4448" w:rsidRDefault="00B5106D" w:rsidP="00A2529E">
      <w:pPr>
        <w:pStyle w:val="2"/>
        <w:keepNext/>
        <w:keepLines/>
        <w:widowControl/>
        <w:numPr>
          <w:ilvl w:val="0"/>
          <w:numId w:val="36"/>
        </w:numPr>
        <w:spacing w:before="240" w:after="120"/>
        <w:ind w:leftChars="0"/>
        <w:rPr>
          <w:rFonts w:ascii="游ゴシック" w:eastAsia="游ゴシック" w:hAnsi="游ゴシック" w:cs="Times New Roman"/>
          <w:color w:val="000000" w:themeColor="text1"/>
          <w:szCs w:val="24"/>
        </w:rPr>
      </w:pPr>
      <w:bookmarkStart w:id="60" w:name="_Toc134878746"/>
      <w:r w:rsidRPr="00DB4448">
        <w:rPr>
          <w:rFonts w:ascii="游ゴシック" w:eastAsia="游ゴシック" w:hAnsi="游ゴシック" w:cs="Times New Roman" w:hint="eastAsia"/>
          <w:color w:val="000000" w:themeColor="text1"/>
          <w:szCs w:val="24"/>
        </w:rPr>
        <w:t>事業の継続が困難となった場合の措置</w:t>
      </w:r>
      <w:bookmarkEnd w:id="60"/>
    </w:p>
    <w:p w14:paraId="51169DBD" w14:textId="5F1978A1" w:rsidR="00C16792" w:rsidRPr="00DB4448" w:rsidRDefault="00B5106D" w:rsidP="00C16792">
      <w:pPr>
        <w:pStyle w:val="22"/>
        <w:ind w:leftChars="50" w:left="105"/>
        <w:rPr>
          <w:rFonts w:ascii="游明朝" w:eastAsia="游明朝" w:hAnsi="游明朝"/>
          <w:color w:val="000000" w:themeColor="text1"/>
        </w:rPr>
      </w:pPr>
      <w:r w:rsidRPr="00DB4448">
        <w:rPr>
          <w:rFonts w:ascii="游明朝" w:eastAsia="游明朝" w:hAnsi="游明朝" w:hint="eastAsia"/>
          <w:color w:val="000000" w:themeColor="text1"/>
        </w:rPr>
        <w:t>本事業において、事業の履行が困難となった場合には、次の措置をとることとする。</w:t>
      </w:r>
    </w:p>
    <w:p w14:paraId="7852B869" w14:textId="54C3F9B4" w:rsidR="0039170A" w:rsidRPr="00DB4448" w:rsidRDefault="00BC22F9" w:rsidP="00A2529E">
      <w:pPr>
        <w:pStyle w:val="3"/>
        <w:keepNext/>
        <w:keepLines/>
        <w:widowControl/>
        <w:numPr>
          <w:ilvl w:val="0"/>
          <w:numId w:val="38"/>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事業者の責めに帰すべき事由により事業の継続が困難となった場合</w:t>
      </w:r>
    </w:p>
    <w:p w14:paraId="13DFE9F4" w14:textId="3ADC4583" w:rsidR="00BC22F9" w:rsidRPr="00DB4448" w:rsidRDefault="00BC22F9" w:rsidP="00A2529E">
      <w:pPr>
        <w:pStyle w:val="4"/>
        <w:numPr>
          <w:ilvl w:val="0"/>
          <w:numId w:val="40"/>
        </w:numPr>
        <w:ind w:left="817"/>
        <w:rPr>
          <w:color w:val="000000" w:themeColor="text1"/>
        </w:rPr>
      </w:pPr>
      <w:r w:rsidRPr="00DB4448">
        <w:rPr>
          <w:rFonts w:hint="eastAsia"/>
          <w:color w:val="000000" w:themeColor="text1"/>
        </w:rPr>
        <w:t>事業者の責めに帰すべき事由により、事業の継続が困難となった場合又はその懸念が生じた場合、本市は、事業者に対して、改善勧告を行い、一定期間内に改善策の提出と実施を求めることができる。事業者が当該期間内に改善をすることができなかったときは、本市は、契約を解約することができる。</w:t>
      </w:r>
    </w:p>
    <w:p w14:paraId="6A8C147B" w14:textId="173D7E96" w:rsidR="00484359" w:rsidRPr="00DB4448" w:rsidRDefault="00BC22F9" w:rsidP="00C265AD">
      <w:pPr>
        <w:pStyle w:val="4"/>
        <w:ind w:left="817"/>
        <w:rPr>
          <w:color w:val="000000" w:themeColor="text1"/>
        </w:rPr>
      </w:pPr>
      <w:r w:rsidRPr="00DB4448">
        <w:rPr>
          <w:rFonts w:hint="eastAsia"/>
          <w:color w:val="000000" w:themeColor="text1"/>
        </w:rPr>
        <w:t>事業者が倒産し、又は事業者の財務状況が著しく悪化し、その結果、事業の継続が困難と合理的に認められる場合、本市は、契約を解約することができる。</w:t>
      </w:r>
    </w:p>
    <w:p w14:paraId="709D2F99" w14:textId="4A8536E3" w:rsidR="00A71E51" w:rsidRPr="00DB4448" w:rsidRDefault="00BC22F9" w:rsidP="00C265AD">
      <w:pPr>
        <w:pStyle w:val="4"/>
        <w:ind w:left="817"/>
        <w:rPr>
          <w:color w:val="000000" w:themeColor="text1"/>
        </w:rPr>
      </w:pPr>
      <w:r w:rsidRPr="00DB4448">
        <w:rPr>
          <w:rFonts w:hint="eastAsia"/>
          <w:color w:val="000000" w:themeColor="text1"/>
        </w:rPr>
        <w:t>前2号により契約が解約された場合、事業者は、本市に生じた損害を賠償しなければならない。</w:t>
      </w:r>
    </w:p>
    <w:p w14:paraId="5B00A75E" w14:textId="74FAFE9D" w:rsidR="0039170A" w:rsidRPr="00DB4448" w:rsidRDefault="00484359" w:rsidP="00A2529E">
      <w:pPr>
        <w:pStyle w:val="3"/>
        <w:keepNext/>
        <w:keepLines/>
        <w:widowControl/>
        <w:numPr>
          <w:ilvl w:val="0"/>
          <w:numId w:val="38"/>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本市の責めに帰すべき事由により事業の継続が困難となった場合</w:t>
      </w:r>
    </w:p>
    <w:p w14:paraId="31AA89AC" w14:textId="4D9872C6" w:rsidR="00484359" w:rsidRPr="00DB4448" w:rsidRDefault="00484359" w:rsidP="00A2529E">
      <w:pPr>
        <w:pStyle w:val="4"/>
        <w:numPr>
          <w:ilvl w:val="0"/>
          <w:numId w:val="42"/>
        </w:numPr>
        <w:ind w:left="840"/>
        <w:rPr>
          <w:color w:val="000000" w:themeColor="text1"/>
        </w:rPr>
      </w:pPr>
      <w:r w:rsidRPr="00DB4448">
        <w:rPr>
          <w:rFonts w:hint="eastAsia"/>
          <w:color w:val="000000" w:themeColor="text1"/>
        </w:rPr>
        <w:t>本市の責めに帰すべき事由により事業の継続が困難となった場合、事業者は、契約を解約することができる。</w:t>
      </w:r>
    </w:p>
    <w:p w14:paraId="3AF747EA" w14:textId="4FF9CCF4" w:rsidR="00C16792" w:rsidRPr="00DB4448" w:rsidRDefault="00484359" w:rsidP="00C265AD">
      <w:pPr>
        <w:pStyle w:val="4"/>
        <w:ind w:left="840"/>
        <w:rPr>
          <w:color w:val="000000" w:themeColor="text1"/>
        </w:rPr>
      </w:pPr>
      <w:r w:rsidRPr="00DB4448">
        <w:rPr>
          <w:rFonts w:hint="eastAsia"/>
          <w:color w:val="000000" w:themeColor="text1"/>
        </w:rPr>
        <w:t>前号により契約が解約された場合、本市は、事業者に生じた損害を賠償しなければならない。</w:t>
      </w:r>
    </w:p>
    <w:p w14:paraId="2F1C3E56" w14:textId="7432494F" w:rsidR="0039170A" w:rsidRPr="00DB4448" w:rsidRDefault="00484359" w:rsidP="00A2529E">
      <w:pPr>
        <w:pStyle w:val="3"/>
        <w:keepNext/>
        <w:keepLines/>
        <w:widowControl/>
        <w:numPr>
          <w:ilvl w:val="0"/>
          <w:numId w:val="38"/>
        </w:numPr>
        <w:spacing w:beforeLines="50" w:before="180" w:afterLines="50" w:after="180"/>
        <w:ind w:leftChars="0" w:left="528"/>
        <w:rPr>
          <w:rFonts w:ascii="游ゴシック" w:eastAsia="游ゴシック" w:hAnsi="游ゴシック" w:cs="Times New Roman"/>
          <w:b/>
          <w:color w:val="000000" w:themeColor="text1"/>
          <w:szCs w:val="24"/>
        </w:rPr>
      </w:pPr>
      <w:r w:rsidRPr="00DB4448">
        <w:rPr>
          <w:rFonts w:ascii="游ゴシック" w:eastAsia="游ゴシック" w:hAnsi="游ゴシック" w:cs="Times New Roman" w:hint="eastAsia"/>
          <w:b/>
          <w:color w:val="000000" w:themeColor="text1"/>
          <w:szCs w:val="24"/>
        </w:rPr>
        <w:t>当事者の責めに帰すことのできない事由により事業の継続が困難となった場合</w:t>
      </w:r>
    </w:p>
    <w:p w14:paraId="0DF1993B" w14:textId="77777777" w:rsidR="00484359" w:rsidRPr="00DB4448" w:rsidRDefault="00484359" w:rsidP="00A2529E">
      <w:pPr>
        <w:pStyle w:val="4"/>
        <w:numPr>
          <w:ilvl w:val="0"/>
          <w:numId w:val="41"/>
        </w:numPr>
        <w:ind w:left="840"/>
        <w:rPr>
          <w:color w:val="000000" w:themeColor="text1"/>
        </w:rPr>
      </w:pPr>
      <w:r w:rsidRPr="00DB4448">
        <w:rPr>
          <w:rFonts w:hint="eastAsia"/>
          <w:color w:val="000000" w:themeColor="text1"/>
        </w:rPr>
        <w:t>不可抗力その他本市又は事業者の責めに帰すことのできない事由により事業の継続が困難となった場合、本市及び事業者双方は、事業継続の可否について協議する。</w:t>
      </w:r>
    </w:p>
    <w:p w14:paraId="08901CEA" w14:textId="77777777" w:rsidR="00484359" w:rsidRPr="00DB4448" w:rsidRDefault="00484359" w:rsidP="00C265AD">
      <w:pPr>
        <w:pStyle w:val="4"/>
        <w:ind w:left="840"/>
        <w:rPr>
          <w:color w:val="000000" w:themeColor="text1"/>
        </w:rPr>
      </w:pPr>
      <w:r w:rsidRPr="00DB4448">
        <w:rPr>
          <w:rFonts w:hint="eastAsia"/>
          <w:color w:val="000000" w:themeColor="text1"/>
        </w:rPr>
        <w:t>一定の期間内に協議が整わないときは、それぞれの相手方に、事前に書面でその旨を通知することにより、本市又は事業者は、契約を解約することができる。</w:t>
      </w:r>
    </w:p>
    <w:bookmarkEnd w:id="21"/>
    <w:bookmarkEnd w:id="22"/>
    <w:p w14:paraId="6B002D3A" w14:textId="77777777" w:rsidR="00C16792" w:rsidRPr="00DB4448" w:rsidRDefault="00C16792" w:rsidP="000E1831">
      <w:pPr>
        <w:rPr>
          <w:color w:val="000000" w:themeColor="text1"/>
        </w:rPr>
      </w:pPr>
    </w:p>
    <w:sectPr w:rsidR="00C16792" w:rsidRPr="00DB4448" w:rsidSect="00DB0A67">
      <w:pgSz w:w="11906" w:h="16838" w:code="9"/>
      <w:pgMar w:top="1701" w:right="1418" w:bottom="1418" w:left="1418" w:header="851" w:footer="73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9EB04" w14:textId="77777777" w:rsidR="00033868" w:rsidRDefault="00033868" w:rsidP="009E0E97">
      <w:r>
        <w:separator/>
      </w:r>
    </w:p>
  </w:endnote>
  <w:endnote w:type="continuationSeparator" w:id="0">
    <w:p w14:paraId="3A60B74B" w14:textId="77777777" w:rsidR="00033868" w:rsidRDefault="00033868" w:rsidP="009E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368020"/>
      <w:docPartObj>
        <w:docPartGallery w:val="Page Numbers (Bottom of Page)"/>
        <w:docPartUnique/>
      </w:docPartObj>
    </w:sdtPr>
    <w:sdtEndPr/>
    <w:sdtContent>
      <w:p w14:paraId="13ECD472" w14:textId="7DA45705" w:rsidR="00033868" w:rsidRPr="004C27BA" w:rsidRDefault="00033868" w:rsidP="004C27BA">
        <w:pPr>
          <w:pStyle w:val="aa"/>
          <w:jc w:val="center"/>
        </w:pPr>
        <w:r>
          <w:fldChar w:fldCharType="begin"/>
        </w:r>
        <w:r>
          <w:instrText>PAGE   \* MERGEFORMAT</w:instrText>
        </w:r>
        <w:r>
          <w:fldChar w:fldCharType="separate"/>
        </w:r>
        <w:r w:rsidR="00B62694" w:rsidRPr="00B62694">
          <w:rPr>
            <w:noProof/>
            <w:lang w:val="ja-JP"/>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062248"/>
      <w:docPartObj>
        <w:docPartGallery w:val="Page Numbers (Bottom of Page)"/>
        <w:docPartUnique/>
      </w:docPartObj>
    </w:sdtPr>
    <w:sdtEndPr>
      <w:rPr>
        <w:szCs w:val="22"/>
      </w:rPr>
    </w:sdtEndPr>
    <w:sdtContent>
      <w:p w14:paraId="657F9734" w14:textId="5EB7F3FD" w:rsidR="00033868" w:rsidRPr="004B6231" w:rsidRDefault="00033868">
        <w:pPr>
          <w:pStyle w:val="aa"/>
          <w:jc w:val="center"/>
          <w:rPr>
            <w:szCs w:val="22"/>
          </w:rPr>
        </w:pPr>
        <w:r w:rsidRPr="004B6231">
          <w:rPr>
            <w:szCs w:val="22"/>
          </w:rPr>
          <w:fldChar w:fldCharType="begin"/>
        </w:r>
        <w:r w:rsidRPr="004B6231">
          <w:rPr>
            <w:szCs w:val="22"/>
          </w:rPr>
          <w:instrText>PAGE   \* MERGEFORMAT</w:instrText>
        </w:r>
        <w:r w:rsidRPr="004B6231">
          <w:rPr>
            <w:szCs w:val="22"/>
          </w:rPr>
          <w:fldChar w:fldCharType="separate"/>
        </w:r>
        <w:r w:rsidR="00B62694" w:rsidRPr="00B62694">
          <w:rPr>
            <w:noProof/>
            <w:szCs w:val="22"/>
            <w:lang w:val="ja-JP"/>
          </w:rPr>
          <w:t>3</w:t>
        </w:r>
        <w:r w:rsidRPr="004B6231">
          <w:rPr>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533169"/>
      <w:docPartObj>
        <w:docPartGallery w:val="Page Numbers (Bottom of Page)"/>
        <w:docPartUnique/>
      </w:docPartObj>
    </w:sdtPr>
    <w:sdtEndPr>
      <w:rPr>
        <w:rFonts w:eastAsia="ＭＳ ゴシック"/>
      </w:rPr>
    </w:sdtEndPr>
    <w:sdtContent>
      <w:p w14:paraId="1B309F5B" w14:textId="1751B613" w:rsidR="00033868" w:rsidRPr="004B6231" w:rsidRDefault="00033868">
        <w:pPr>
          <w:pStyle w:val="aa"/>
          <w:jc w:val="center"/>
          <w:rPr>
            <w:rFonts w:eastAsia="ＭＳ ゴシック"/>
          </w:rPr>
        </w:pPr>
        <w:r w:rsidRPr="004B6231">
          <w:rPr>
            <w:rFonts w:eastAsia="ＭＳ ゴシック"/>
          </w:rPr>
          <w:fldChar w:fldCharType="begin"/>
        </w:r>
        <w:r w:rsidRPr="004B6231">
          <w:rPr>
            <w:rFonts w:eastAsia="ＭＳ ゴシック"/>
          </w:rPr>
          <w:instrText>PAGE   \* MERGEFORMAT</w:instrText>
        </w:r>
        <w:r w:rsidRPr="004B6231">
          <w:rPr>
            <w:rFonts w:eastAsia="ＭＳ ゴシック"/>
          </w:rPr>
          <w:fldChar w:fldCharType="separate"/>
        </w:r>
        <w:r w:rsidR="00B62694" w:rsidRPr="00B62694">
          <w:rPr>
            <w:rFonts w:eastAsia="ＭＳ ゴシック"/>
            <w:noProof/>
            <w:lang w:val="ja-JP"/>
          </w:rPr>
          <w:t>17</w:t>
        </w:r>
        <w:r w:rsidRPr="004B6231">
          <w:rPr>
            <w:rFonts w:eastAsia="ＭＳ ゴシック"/>
          </w:rPr>
          <w:fldChar w:fldCharType="end"/>
        </w:r>
      </w:p>
    </w:sdtContent>
  </w:sdt>
  <w:p w14:paraId="335E20E1" w14:textId="77777777" w:rsidR="00033868" w:rsidRDefault="0003386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CEE92" w14:textId="77777777" w:rsidR="00033868" w:rsidRDefault="00033868" w:rsidP="009E0E97">
      <w:r>
        <w:separator/>
      </w:r>
    </w:p>
  </w:footnote>
  <w:footnote w:type="continuationSeparator" w:id="0">
    <w:p w14:paraId="5B2D01B0" w14:textId="77777777" w:rsidR="00033868" w:rsidRDefault="00033868" w:rsidP="009E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12AE9" w14:textId="50039413" w:rsidR="00033868" w:rsidRDefault="00033868" w:rsidP="00AD7149">
    <w:pPr>
      <w:pStyle w:val="a8"/>
      <w:tabs>
        <w:tab w:val="clear" w:pos="4252"/>
        <w:tab w:val="clear" w:pos="8504"/>
        <w:tab w:val="left" w:pos="7563"/>
        <w:tab w:val="left" w:pos="8663"/>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C9B0" w14:textId="77777777" w:rsidR="00033868" w:rsidRDefault="00033868" w:rsidP="00AD7149">
    <w:pPr>
      <w:pStyle w:val="a8"/>
      <w:tabs>
        <w:tab w:val="clear" w:pos="4252"/>
        <w:tab w:val="clear" w:pos="8504"/>
        <w:tab w:val="left" w:pos="7563"/>
        <w:tab w:val="left" w:pos="8663"/>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5C5D2" w14:textId="77777777" w:rsidR="00033868" w:rsidRPr="008268F1" w:rsidRDefault="00033868" w:rsidP="008268F1">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C437E" w14:textId="77777777" w:rsidR="00033868" w:rsidRPr="00D2331C" w:rsidRDefault="00033868" w:rsidP="00E534EE">
    <w:pPr>
      <w:pStyle w:val="a8"/>
      <w:jc w:val="right"/>
      <w:rPr>
        <w:rFonts w:ascii="メイリオ" w:eastAsia="メイリオ" w:hAnsi="メイリオ"/>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30B05A78"/>
    <w:lvl w:ilvl="0">
      <w:start w:val="1"/>
      <w:numFmt w:val="bullet"/>
      <w:pStyle w:val="5"/>
      <w:lvlText w:val=""/>
      <w:lvlJc w:val="left"/>
      <w:pPr>
        <w:tabs>
          <w:tab w:val="num" w:pos="2628"/>
        </w:tabs>
        <w:ind w:leftChars="800" w:left="2628" w:hangingChars="200" w:hanging="360"/>
      </w:pPr>
      <w:rPr>
        <w:rFonts w:ascii="Wingdings" w:hAnsi="Wingdings" w:hint="default"/>
      </w:rPr>
    </w:lvl>
  </w:abstractNum>
  <w:abstractNum w:abstractNumId="1" w15:restartNumberingAfterBreak="0">
    <w:nsid w:val="00E87647"/>
    <w:multiLevelType w:val="hybridMultilevel"/>
    <w:tmpl w:val="44BA060C"/>
    <w:lvl w:ilvl="0" w:tplc="2A08F6D0">
      <w:start w:val="1"/>
      <w:numFmt w:val="decimalFullWidth"/>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01DC0114"/>
    <w:multiLevelType w:val="multilevel"/>
    <w:tmpl w:val="830A78AE"/>
    <w:lvl w:ilvl="0">
      <w:start w:val="1"/>
      <w:numFmt w:val="decimalFullWidth"/>
      <w:suff w:val="space"/>
      <w:lvlText w:val="第%1"/>
      <w:lvlJc w:val="left"/>
      <w:pPr>
        <w:ind w:left="560" w:hanging="425"/>
      </w:pPr>
      <w:rPr>
        <w:rFonts w:ascii="ＭＳ Ｐゴシック" w:eastAsia="ＭＳ Ｐゴシック" w:hAnsi="ＭＳ ゴシック" w:hint="eastAsia"/>
        <w:b/>
        <w:i w:val="0"/>
        <w:color w:val="auto"/>
        <w:sz w:val="24"/>
        <w:szCs w:val="21"/>
        <w:u w:val="none"/>
        <w:em w:val="none"/>
      </w:rPr>
    </w:lvl>
    <w:lvl w:ilvl="1">
      <w:start w:val="1"/>
      <w:numFmt w:val="decimalFullWidth"/>
      <w:suff w:val="space"/>
      <w:lvlText w:val="%2"/>
      <w:lvlJc w:val="left"/>
      <w:pPr>
        <w:ind w:left="986" w:hanging="851"/>
      </w:pPr>
      <w:rPr>
        <w:rFonts w:ascii="ＭＳ Ｐゴシック" w:eastAsia="ＭＳ Ｐゴシック" w:hAnsi="ＭＳ ゴシック" w:hint="eastAsia"/>
        <w:b/>
        <w:i w:val="0"/>
        <w:color w:val="auto"/>
        <w:sz w:val="21"/>
        <w:szCs w:val="21"/>
        <w:u w:val="none"/>
        <w:em w:val="none"/>
      </w:rPr>
    </w:lvl>
    <w:lvl w:ilvl="2">
      <w:start w:val="1"/>
      <w:numFmt w:val="decimal"/>
      <w:suff w:val="space"/>
      <w:lvlText w:val="(%3)"/>
      <w:lvlJc w:val="left"/>
      <w:pPr>
        <w:ind w:left="1411" w:hanging="1276"/>
      </w:pPr>
      <w:rPr>
        <w:rFonts w:ascii="ＭＳ ゴシック" w:eastAsia="ＭＳ ゴシック" w:hAnsi="ＭＳ ゴシック" w:hint="eastAsia"/>
        <w:b/>
        <w:i w:val="0"/>
        <w:color w:val="auto"/>
        <w:sz w:val="21"/>
        <w:szCs w:val="21"/>
        <w:u w:val="none"/>
        <w:em w:val="none"/>
      </w:rPr>
    </w:lvl>
    <w:lvl w:ilvl="3">
      <w:start w:val="1"/>
      <w:numFmt w:val="aiueoFullWidth"/>
      <w:suff w:val="space"/>
      <w:lvlText w:val="%4"/>
      <w:lvlJc w:val="left"/>
      <w:pPr>
        <w:ind w:left="1732" w:hanging="1417"/>
      </w:pPr>
      <w:rPr>
        <w:rFonts w:ascii="ＭＳ ゴシック" w:eastAsia="ＭＳ ゴシック" w:hAnsi="ＭＳ ゴシック" w:hint="eastAsia"/>
        <w:b/>
        <w:i w:val="0"/>
        <w:color w:val="auto"/>
        <w:sz w:val="21"/>
        <w:szCs w:val="21"/>
        <w:u w:val="none"/>
        <w:em w:val="none"/>
        <w:lang w:val="en-US"/>
      </w:rPr>
    </w:lvl>
    <w:lvl w:ilvl="4">
      <w:start w:val="1"/>
      <w:numFmt w:val="aiueo"/>
      <w:suff w:val="space"/>
      <w:lvlText w:val="(%5)"/>
      <w:lvlJc w:val="left"/>
      <w:pPr>
        <w:ind w:left="2432" w:hanging="1559"/>
      </w:pPr>
      <w:rPr>
        <w:rFonts w:ascii="ＭＳ Ｐゴシック" w:eastAsia="ＭＳ Ｐゴシック" w:hAnsi="ＭＳ ゴシック" w:hint="eastAsia"/>
        <w:b/>
        <w:i w:val="0"/>
        <w:color w:val="auto"/>
        <w:sz w:val="21"/>
        <w:szCs w:val="21"/>
        <w:u w:val="none"/>
        <w:em w:val="none"/>
      </w:rPr>
    </w:lvl>
    <w:lvl w:ilvl="5">
      <w:start w:val="1"/>
      <w:numFmt w:val="lowerLetter"/>
      <w:suff w:val="space"/>
      <w:lvlText w:val="%6"/>
      <w:lvlJc w:val="left"/>
      <w:pPr>
        <w:ind w:left="2686" w:hanging="1700"/>
      </w:pPr>
      <w:rPr>
        <w:rFonts w:ascii="ＭＳ ゴシック" w:eastAsia="ＭＳ ゴシック" w:hint="eastAsia"/>
        <w:b/>
        <w:i w:val="0"/>
        <w:color w:val="auto"/>
        <w:sz w:val="21"/>
        <w:szCs w:val="21"/>
        <w:u w:val="none"/>
        <w:em w:val="none"/>
      </w:rPr>
    </w:lvl>
    <w:lvl w:ilvl="6">
      <w:start w:val="1"/>
      <w:numFmt w:val="lowerLetter"/>
      <w:suff w:val="space"/>
      <w:lvlText w:val="(%7)"/>
      <w:lvlJc w:val="left"/>
      <w:pPr>
        <w:ind w:left="3312" w:hanging="2125"/>
      </w:pPr>
      <w:rPr>
        <w:rFonts w:ascii="ＭＳ ゴシック" w:eastAsia="ＭＳ ゴシック" w:hint="eastAsia"/>
        <w:color w:val="auto"/>
        <w:sz w:val="21"/>
        <w:u w:val="none"/>
        <w:em w:val="none"/>
      </w:rPr>
    </w:lvl>
    <w:lvl w:ilvl="7">
      <w:start w:val="1"/>
      <w:numFmt w:val="none"/>
      <w:pStyle w:val="8"/>
      <w:suff w:val="nothing"/>
      <w:lvlText w:val=""/>
      <w:lvlJc w:val="left"/>
      <w:pPr>
        <w:ind w:left="3537" w:hanging="426"/>
      </w:pPr>
      <w:rPr>
        <w:rFonts w:hint="eastAsia"/>
      </w:rPr>
    </w:lvl>
    <w:lvl w:ilvl="8">
      <w:start w:val="1"/>
      <w:numFmt w:val="none"/>
      <w:pStyle w:val="9"/>
      <w:suff w:val="nothing"/>
      <w:lvlText w:val=""/>
      <w:lvlJc w:val="right"/>
      <w:pPr>
        <w:ind w:left="3962" w:hanging="425"/>
      </w:pPr>
      <w:rPr>
        <w:rFonts w:hint="eastAsia"/>
      </w:rPr>
    </w:lvl>
  </w:abstractNum>
  <w:abstractNum w:abstractNumId="3" w15:restartNumberingAfterBreak="0">
    <w:nsid w:val="0A145CE1"/>
    <w:multiLevelType w:val="hybridMultilevel"/>
    <w:tmpl w:val="A94C60CE"/>
    <w:lvl w:ilvl="0" w:tplc="E78C6FC0">
      <w:start w:val="1"/>
      <w:numFmt w:val="decimalFullWidth"/>
      <w:suff w:val="nothing"/>
      <w:lvlText w:val="（%1）"/>
      <w:lvlJc w:val="left"/>
      <w:pPr>
        <w:ind w:left="1050" w:hanging="420"/>
      </w:pPr>
      <w:rPr>
        <w:rFonts w:hint="eastAsia"/>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C4C6A5A"/>
    <w:multiLevelType w:val="hybridMultilevel"/>
    <w:tmpl w:val="90A47380"/>
    <w:lvl w:ilvl="0" w:tplc="62C23744">
      <w:start w:val="1"/>
      <w:numFmt w:val="decimalFullWidth"/>
      <w:suff w:val="nothing"/>
      <w:lvlText w:val="（%1）"/>
      <w:lvlJc w:val="left"/>
      <w:pPr>
        <w:ind w:left="1050" w:hanging="420"/>
      </w:pPr>
      <w:rPr>
        <w:rFonts w:hint="eastAsia"/>
        <w:sz w:val="21"/>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C52528A"/>
    <w:multiLevelType w:val="hybridMultilevel"/>
    <w:tmpl w:val="AEEACAFC"/>
    <w:lvl w:ilvl="0" w:tplc="DD2C7660">
      <w:start w:val="1"/>
      <w:numFmt w:val="decimalFullWidth"/>
      <w:suff w:val="nothing"/>
      <w:lvlText w:val="%1　"/>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B93506"/>
    <w:multiLevelType w:val="hybridMultilevel"/>
    <w:tmpl w:val="153AD5B2"/>
    <w:lvl w:ilvl="0" w:tplc="AA32B058">
      <w:start w:val="1"/>
      <w:numFmt w:val="decimalFullWidth"/>
      <w:pStyle w:val="4"/>
      <w:suff w:val="nothing"/>
      <w:lvlText w:val="%1）"/>
      <w:lvlJc w:val="left"/>
      <w:pPr>
        <w:ind w:left="1413" w:hanging="420"/>
      </w:pPr>
      <w:rPr>
        <w:rFonts w:hint="eastAsia"/>
        <w:sz w:val="21"/>
        <w:lang w:val="en-US"/>
      </w:rPr>
    </w:lvl>
    <w:lvl w:ilvl="1" w:tplc="04090017" w:tentative="1">
      <w:start w:val="1"/>
      <w:numFmt w:val="aiueoFullWidth"/>
      <w:lvlText w:val="(%2)"/>
      <w:lvlJc w:val="left"/>
      <w:pPr>
        <w:ind w:left="-657" w:hanging="420"/>
      </w:pPr>
    </w:lvl>
    <w:lvl w:ilvl="2" w:tplc="04090011" w:tentative="1">
      <w:start w:val="1"/>
      <w:numFmt w:val="decimalEnclosedCircle"/>
      <w:lvlText w:val="%3"/>
      <w:lvlJc w:val="left"/>
      <w:pPr>
        <w:ind w:left="-237" w:hanging="420"/>
      </w:pPr>
    </w:lvl>
    <w:lvl w:ilvl="3" w:tplc="0409000F">
      <w:start w:val="1"/>
      <w:numFmt w:val="decimal"/>
      <w:lvlText w:val="%4."/>
      <w:lvlJc w:val="left"/>
      <w:pPr>
        <w:ind w:left="183" w:hanging="420"/>
      </w:pPr>
    </w:lvl>
    <w:lvl w:ilvl="4" w:tplc="04090017" w:tentative="1">
      <w:start w:val="1"/>
      <w:numFmt w:val="aiueoFullWidth"/>
      <w:lvlText w:val="(%5)"/>
      <w:lvlJc w:val="left"/>
      <w:pPr>
        <w:ind w:left="603" w:hanging="420"/>
      </w:pPr>
    </w:lvl>
    <w:lvl w:ilvl="5" w:tplc="04090011" w:tentative="1">
      <w:start w:val="1"/>
      <w:numFmt w:val="decimalEnclosedCircle"/>
      <w:lvlText w:val="%6"/>
      <w:lvlJc w:val="left"/>
      <w:pPr>
        <w:ind w:left="1023" w:hanging="420"/>
      </w:pPr>
    </w:lvl>
    <w:lvl w:ilvl="6" w:tplc="0409000F" w:tentative="1">
      <w:start w:val="1"/>
      <w:numFmt w:val="decimal"/>
      <w:lvlText w:val="%7."/>
      <w:lvlJc w:val="left"/>
      <w:pPr>
        <w:ind w:left="1443" w:hanging="420"/>
      </w:pPr>
    </w:lvl>
    <w:lvl w:ilvl="7" w:tplc="04090017" w:tentative="1">
      <w:start w:val="1"/>
      <w:numFmt w:val="aiueoFullWidth"/>
      <w:lvlText w:val="(%8)"/>
      <w:lvlJc w:val="left"/>
      <w:pPr>
        <w:ind w:left="1863" w:hanging="420"/>
      </w:pPr>
    </w:lvl>
    <w:lvl w:ilvl="8" w:tplc="04090011" w:tentative="1">
      <w:start w:val="1"/>
      <w:numFmt w:val="decimalEnclosedCircle"/>
      <w:lvlText w:val="%9"/>
      <w:lvlJc w:val="left"/>
      <w:pPr>
        <w:ind w:left="2283" w:hanging="420"/>
      </w:pPr>
    </w:lvl>
  </w:abstractNum>
  <w:abstractNum w:abstractNumId="7" w15:restartNumberingAfterBreak="0">
    <w:nsid w:val="0D7D1B0C"/>
    <w:multiLevelType w:val="hybridMultilevel"/>
    <w:tmpl w:val="D93EE1DA"/>
    <w:lvl w:ilvl="0" w:tplc="FE522A3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3CF1FD1"/>
    <w:multiLevelType w:val="hybridMultilevel"/>
    <w:tmpl w:val="AEEACAFC"/>
    <w:lvl w:ilvl="0" w:tplc="DD2C7660">
      <w:start w:val="1"/>
      <w:numFmt w:val="decimalFullWidth"/>
      <w:suff w:val="nothing"/>
      <w:lvlText w:val="%1　"/>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0261C8"/>
    <w:multiLevelType w:val="hybridMultilevel"/>
    <w:tmpl w:val="50A2CB04"/>
    <w:lvl w:ilvl="0" w:tplc="E954F3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6B3C05"/>
    <w:multiLevelType w:val="hybridMultilevel"/>
    <w:tmpl w:val="C160F7CA"/>
    <w:lvl w:ilvl="0" w:tplc="A38240D0">
      <w:start w:val="1"/>
      <w:numFmt w:val="bullet"/>
      <w:lvlText w:val=""/>
      <w:lvlJc w:val="left"/>
      <w:pPr>
        <w:ind w:left="1050" w:hanging="420"/>
      </w:pPr>
      <w:rPr>
        <w:rFonts w:ascii="Wingdings" w:hAnsi="Wingdings" w:hint="default"/>
      </w:rPr>
    </w:lvl>
    <w:lvl w:ilvl="1" w:tplc="965A8AAE">
      <w:numFmt w:val="bullet"/>
      <w:lvlText w:val="●"/>
      <w:lvlJc w:val="left"/>
      <w:pPr>
        <w:ind w:left="1410" w:hanging="360"/>
      </w:pPr>
      <w:rPr>
        <w:rFonts w:ascii="ＭＳ 明朝" w:eastAsia="ＭＳ 明朝" w:hAnsi="ＭＳ 明朝" w:cs="Times New Roman"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776FF6"/>
    <w:multiLevelType w:val="hybridMultilevel"/>
    <w:tmpl w:val="DF4E377C"/>
    <w:lvl w:ilvl="0" w:tplc="DAB280D4">
      <w:start w:val="1"/>
      <w:numFmt w:val="decimalEnclosedCircle"/>
      <w:suff w:val="nothing"/>
      <w:lvlText w:val="%1　"/>
      <w:lvlJc w:val="left"/>
      <w:pPr>
        <w:ind w:left="1050" w:hanging="420"/>
      </w:pPr>
      <w:rPr>
        <w:rFonts w:hint="eastAsia"/>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21C00435"/>
    <w:multiLevelType w:val="hybridMultilevel"/>
    <w:tmpl w:val="DF4E377C"/>
    <w:lvl w:ilvl="0" w:tplc="DAB280D4">
      <w:start w:val="1"/>
      <w:numFmt w:val="decimalEnclosedCircle"/>
      <w:suff w:val="nothing"/>
      <w:lvlText w:val="%1　"/>
      <w:lvlJc w:val="left"/>
      <w:pPr>
        <w:ind w:left="1050" w:hanging="420"/>
      </w:pPr>
      <w:rPr>
        <w:rFonts w:hint="eastAsia"/>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29456A8F"/>
    <w:multiLevelType w:val="hybridMultilevel"/>
    <w:tmpl w:val="AEEACAFC"/>
    <w:lvl w:ilvl="0" w:tplc="DD2C7660">
      <w:start w:val="1"/>
      <w:numFmt w:val="decimalFullWidth"/>
      <w:suff w:val="nothing"/>
      <w:lvlText w:val="%1　"/>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81662A"/>
    <w:multiLevelType w:val="hybridMultilevel"/>
    <w:tmpl w:val="A94C60CE"/>
    <w:lvl w:ilvl="0" w:tplc="E78C6FC0">
      <w:start w:val="1"/>
      <w:numFmt w:val="decimalFullWidth"/>
      <w:suff w:val="nothing"/>
      <w:lvlText w:val="（%1）"/>
      <w:lvlJc w:val="left"/>
      <w:pPr>
        <w:ind w:left="1050" w:hanging="420"/>
      </w:pPr>
      <w:rPr>
        <w:rFonts w:hint="eastAsia"/>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2E1C367C"/>
    <w:multiLevelType w:val="hybridMultilevel"/>
    <w:tmpl w:val="E66E8EB6"/>
    <w:lvl w:ilvl="0" w:tplc="15662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690EF9"/>
    <w:multiLevelType w:val="hybridMultilevel"/>
    <w:tmpl w:val="BFF47A4E"/>
    <w:lvl w:ilvl="0" w:tplc="1F602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887D28"/>
    <w:multiLevelType w:val="hybridMultilevel"/>
    <w:tmpl w:val="69C6499A"/>
    <w:lvl w:ilvl="0" w:tplc="087E1240">
      <w:start w:val="1"/>
      <w:numFmt w:val="decimalFullWidth"/>
      <w:suff w:val="nothing"/>
      <w:lvlText w:val="（%1）"/>
      <w:lvlJc w:val="left"/>
      <w:pPr>
        <w:ind w:left="1413" w:hanging="420"/>
      </w:pPr>
      <w:rPr>
        <w:rFonts w:ascii="游ゴシック" w:eastAsia="游ゴシック" w:hAnsi="游ゴシック" w:hint="eastAsia"/>
        <w:b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058255B"/>
    <w:multiLevelType w:val="hybridMultilevel"/>
    <w:tmpl w:val="A94C60CE"/>
    <w:lvl w:ilvl="0" w:tplc="E78C6FC0">
      <w:start w:val="1"/>
      <w:numFmt w:val="decimalFullWidth"/>
      <w:suff w:val="nothing"/>
      <w:lvlText w:val="（%1）"/>
      <w:lvlJc w:val="left"/>
      <w:pPr>
        <w:ind w:left="1050" w:hanging="420"/>
      </w:pPr>
      <w:rPr>
        <w:rFonts w:hint="eastAsia"/>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41B16D79"/>
    <w:multiLevelType w:val="multilevel"/>
    <w:tmpl w:val="E5D4A190"/>
    <w:styleLink w:val="a"/>
    <w:lvl w:ilvl="0">
      <w:numFmt w:val="bullet"/>
      <w:lvlText w:val="※"/>
      <w:lvlJc w:val="left"/>
      <w:pPr>
        <w:tabs>
          <w:tab w:val="num" w:pos="840"/>
        </w:tabs>
        <w:ind w:left="1293" w:hanging="453"/>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8970F6D"/>
    <w:multiLevelType w:val="hybridMultilevel"/>
    <w:tmpl w:val="4E661EA6"/>
    <w:lvl w:ilvl="0" w:tplc="DD2C7660">
      <w:start w:val="1"/>
      <w:numFmt w:val="decimalFullWidth"/>
      <w:suff w:val="nothing"/>
      <w:lvlText w:val="%1　"/>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F07BD4"/>
    <w:multiLevelType w:val="hybridMultilevel"/>
    <w:tmpl w:val="A94C60CE"/>
    <w:lvl w:ilvl="0" w:tplc="E78C6FC0">
      <w:start w:val="1"/>
      <w:numFmt w:val="decimalFullWidth"/>
      <w:suff w:val="nothing"/>
      <w:lvlText w:val="（%1）"/>
      <w:lvlJc w:val="left"/>
      <w:pPr>
        <w:ind w:left="1050" w:hanging="420"/>
      </w:pPr>
      <w:rPr>
        <w:rFonts w:hint="eastAsia"/>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585913B8"/>
    <w:multiLevelType w:val="hybridMultilevel"/>
    <w:tmpl w:val="858E237C"/>
    <w:lvl w:ilvl="0" w:tplc="E78C6FC0">
      <w:start w:val="1"/>
      <w:numFmt w:val="decimalFullWidth"/>
      <w:suff w:val="nothing"/>
      <w:lvlText w:val="（%1）"/>
      <w:lvlJc w:val="left"/>
      <w:pPr>
        <w:ind w:left="1050" w:hanging="420"/>
      </w:pPr>
      <w:rPr>
        <w:rFonts w:hint="eastAsia"/>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617B6CC8"/>
    <w:multiLevelType w:val="hybridMultilevel"/>
    <w:tmpl w:val="36EECCDE"/>
    <w:lvl w:ilvl="0" w:tplc="DD2C7660">
      <w:start w:val="1"/>
      <w:numFmt w:val="decimalFullWidth"/>
      <w:suff w:val="nothing"/>
      <w:lvlText w:val="%1　"/>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B34B65"/>
    <w:multiLevelType w:val="hybridMultilevel"/>
    <w:tmpl w:val="56849348"/>
    <w:lvl w:ilvl="0" w:tplc="7AD0E93C">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66495850"/>
    <w:multiLevelType w:val="hybridMultilevel"/>
    <w:tmpl w:val="AEEACAFC"/>
    <w:lvl w:ilvl="0" w:tplc="DD2C7660">
      <w:start w:val="1"/>
      <w:numFmt w:val="decimalFullWidth"/>
      <w:suff w:val="nothing"/>
      <w:lvlText w:val="%1　"/>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9C2E70"/>
    <w:multiLevelType w:val="hybridMultilevel"/>
    <w:tmpl w:val="A94C60CE"/>
    <w:lvl w:ilvl="0" w:tplc="E78C6FC0">
      <w:start w:val="1"/>
      <w:numFmt w:val="decimalFullWidth"/>
      <w:suff w:val="nothing"/>
      <w:lvlText w:val="（%1）"/>
      <w:lvlJc w:val="left"/>
      <w:pPr>
        <w:ind w:left="1050" w:hanging="420"/>
      </w:pPr>
      <w:rPr>
        <w:rFonts w:hint="eastAsia"/>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75D30DA"/>
    <w:multiLevelType w:val="hybridMultilevel"/>
    <w:tmpl w:val="A94C60CE"/>
    <w:lvl w:ilvl="0" w:tplc="E78C6FC0">
      <w:start w:val="1"/>
      <w:numFmt w:val="decimalFullWidth"/>
      <w:suff w:val="nothing"/>
      <w:lvlText w:val="（%1）"/>
      <w:lvlJc w:val="left"/>
      <w:pPr>
        <w:ind w:left="1050" w:hanging="420"/>
      </w:pPr>
      <w:rPr>
        <w:rFonts w:hint="eastAsia"/>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686C42CF"/>
    <w:multiLevelType w:val="hybridMultilevel"/>
    <w:tmpl w:val="AEEACAFC"/>
    <w:lvl w:ilvl="0" w:tplc="DD2C7660">
      <w:start w:val="1"/>
      <w:numFmt w:val="decimalFullWidth"/>
      <w:suff w:val="nothing"/>
      <w:lvlText w:val="%1　"/>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AD15A5"/>
    <w:multiLevelType w:val="hybridMultilevel"/>
    <w:tmpl w:val="AEEACAFC"/>
    <w:lvl w:ilvl="0" w:tplc="DD2C7660">
      <w:start w:val="1"/>
      <w:numFmt w:val="decimalFullWidth"/>
      <w:suff w:val="nothing"/>
      <w:lvlText w:val="%1　"/>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0165745"/>
    <w:multiLevelType w:val="hybridMultilevel"/>
    <w:tmpl w:val="AEEACAFC"/>
    <w:lvl w:ilvl="0" w:tplc="DD2C7660">
      <w:start w:val="1"/>
      <w:numFmt w:val="decimalFullWidth"/>
      <w:suff w:val="nothing"/>
      <w:lvlText w:val="%1　"/>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BA1755"/>
    <w:multiLevelType w:val="hybridMultilevel"/>
    <w:tmpl w:val="96142858"/>
    <w:lvl w:ilvl="0" w:tplc="FFFFFFFF">
      <w:start w:val="1"/>
      <w:numFmt w:val="decimal"/>
      <w:pStyle w:val="a0"/>
      <w:lvlText w:val="%1."/>
      <w:lvlJc w:val="left"/>
      <w:pPr>
        <w:tabs>
          <w:tab w:val="num" w:pos="724"/>
        </w:tabs>
        <w:ind w:left="724" w:hanging="624"/>
      </w:pPr>
      <w:rPr>
        <w:rFonts w:hint="eastAsia"/>
      </w:rPr>
    </w:lvl>
    <w:lvl w:ilvl="1" w:tplc="FFFFFFFF" w:tentative="1">
      <w:start w:val="1"/>
      <w:numFmt w:val="aiueoFullWidth"/>
      <w:lvlText w:val="(%2)"/>
      <w:lvlJc w:val="left"/>
      <w:pPr>
        <w:tabs>
          <w:tab w:val="num" w:pos="940"/>
        </w:tabs>
        <w:ind w:left="940" w:hanging="420"/>
      </w:pPr>
    </w:lvl>
    <w:lvl w:ilvl="2" w:tplc="FFFFFFFF" w:tentative="1">
      <w:start w:val="1"/>
      <w:numFmt w:val="decimalEnclosedCircle"/>
      <w:lvlText w:val="%3"/>
      <w:lvlJc w:val="left"/>
      <w:pPr>
        <w:tabs>
          <w:tab w:val="num" w:pos="1360"/>
        </w:tabs>
        <w:ind w:left="1360" w:hanging="420"/>
      </w:pPr>
    </w:lvl>
    <w:lvl w:ilvl="3" w:tplc="FFFFFFFF" w:tentative="1">
      <w:start w:val="1"/>
      <w:numFmt w:val="decimal"/>
      <w:lvlText w:val="%4."/>
      <w:lvlJc w:val="left"/>
      <w:pPr>
        <w:tabs>
          <w:tab w:val="num" w:pos="1780"/>
        </w:tabs>
        <w:ind w:left="1780" w:hanging="420"/>
      </w:pPr>
    </w:lvl>
    <w:lvl w:ilvl="4" w:tplc="FFFFFFFF" w:tentative="1">
      <w:start w:val="1"/>
      <w:numFmt w:val="aiueoFullWidth"/>
      <w:lvlText w:val="(%5)"/>
      <w:lvlJc w:val="left"/>
      <w:pPr>
        <w:tabs>
          <w:tab w:val="num" w:pos="2200"/>
        </w:tabs>
        <w:ind w:left="2200" w:hanging="420"/>
      </w:pPr>
    </w:lvl>
    <w:lvl w:ilvl="5" w:tplc="FFFFFFFF" w:tentative="1">
      <w:start w:val="1"/>
      <w:numFmt w:val="decimalEnclosedCircle"/>
      <w:lvlText w:val="%6"/>
      <w:lvlJc w:val="left"/>
      <w:pPr>
        <w:tabs>
          <w:tab w:val="num" w:pos="2620"/>
        </w:tabs>
        <w:ind w:left="2620" w:hanging="420"/>
      </w:pPr>
    </w:lvl>
    <w:lvl w:ilvl="6" w:tplc="FFFFFFFF" w:tentative="1">
      <w:start w:val="1"/>
      <w:numFmt w:val="decimal"/>
      <w:lvlText w:val="%7."/>
      <w:lvlJc w:val="left"/>
      <w:pPr>
        <w:tabs>
          <w:tab w:val="num" w:pos="3040"/>
        </w:tabs>
        <w:ind w:left="3040" w:hanging="420"/>
      </w:pPr>
    </w:lvl>
    <w:lvl w:ilvl="7" w:tplc="FFFFFFFF" w:tentative="1">
      <w:start w:val="1"/>
      <w:numFmt w:val="aiueoFullWidth"/>
      <w:lvlText w:val="(%8)"/>
      <w:lvlJc w:val="left"/>
      <w:pPr>
        <w:tabs>
          <w:tab w:val="num" w:pos="3460"/>
        </w:tabs>
        <w:ind w:left="3460" w:hanging="420"/>
      </w:pPr>
    </w:lvl>
    <w:lvl w:ilvl="8" w:tplc="FFFFFFFF" w:tentative="1">
      <w:start w:val="1"/>
      <w:numFmt w:val="decimalEnclosedCircle"/>
      <w:lvlText w:val="%9"/>
      <w:lvlJc w:val="left"/>
      <w:pPr>
        <w:tabs>
          <w:tab w:val="num" w:pos="3880"/>
        </w:tabs>
        <w:ind w:left="3880" w:hanging="420"/>
      </w:pPr>
    </w:lvl>
  </w:abstractNum>
  <w:abstractNum w:abstractNumId="32" w15:restartNumberingAfterBreak="0">
    <w:nsid w:val="7BC21299"/>
    <w:multiLevelType w:val="hybridMultilevel"/>
    <w:tmpl w:val="A94C60CE"/>
    <w:lvl w:ilvl="0" w:tplc="E78C6FC0">
      <w:start w:val="1"/>
      <w:numFmt w:val="decimalFullWidth"/>
      <w:suff w:val="nothing"/>
      <w:lvlText w:val="（%1）"/>
      <w:lvlJc w:val="left"/>
      <w:pPr>
        <w:ind w:left="1050" w:hanging="420"/>
      </w:pPr>
      <w:rPr>
        <w:rFonts w:hint="eastAsia"/>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7D11550B"/>
    <w:multiLevelType w:val="hybridMultilevel"/>
    <w:tmpl w:val="A94C60CE"/>
    <w:lvl w:ilvl="0" w:tplc="E78C6FC0">
      <w:start w:val="1"/>
      <w:numFmt w:val="decimalFullWidth"/>
      <w:suff w:val="nothing"/>
      <w:lvlText w:val="（%1）"/>
      <w:lvlJc w:val="left"/>
      <w:pPr>
        <w:ind w:left="1050" w:hanging="420"/>
      </w:pPr>
      <w:rPr>
        <w:rFonts w:hint="eastAsia"/>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6"/>
  </w:num>
  <w:num w:numId="4">
    <w:abstractNumId w:val="21"/>
  </w:num>
  <w:num w:numId="5">
    <w:abstractNumId w:val="25"/>
  </w:num>
  <w:num w:numId="6">
    <w:abstractNumId w:val="28"/>
  </w:num>
  <w:num w:numId="7">
    <w:abstractNumId w:val="32"/>
  </w:num>
  <w:num w:numId="8">
    <w:abstractNumId w:val="11"/>
  </w:num>
  <w:num w:numId="9">
    <w:abstractNumId w:val="31"/>
  </w:num>
  <w:num w:numId="10">
    <w:abstractNumId w:val="17"/>
  </w:num>
  <w:num w:numId="11">
    <w:abstractNumId w:val="6"/>
    <w:lvlOverride w:ilvl="0">
      <w:startOverride w:val="1"/>
    </w:lvlOverride>
  </w:num>
  <w:num w:numId="12">
    <w:abstractNumId w:val="6"/>
    <w:lvlOverride w:ilvl="0">
      <w:startOverride w:val="1"/>
    </w:lvlOverride>
  </w:num>
  <w:num w:numId="13">
    <w:abstractNumId w:val="18"/>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20"/>
  </w:num>
  <w:num w:numId="18">
    <w:abstractNumId w:val="8"/>
  </w:num>
  <w:num w:numId="19">
    <w:abstractNumId w:val="14"/>
  </w:num>
  <w:num w:numId="20">
    <w:abstractNumId w:val="10"/>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 w:numId="27">
    <w:abstractNumId w:val="33"/>
  </w:num>
  <w:num w:numId="28">
    <w:abstractNumId w:val="12"/>
  </w:num>
  <w:num w:numId="29">
    <w:abstractNumId w:val="6"/>
    <w:lvlOverride w:ilvl="0">
      <w:startOverride w:val="1"/>
    </w:lvlOverride>
  </w:num>
  <w:num w:numId="30">
    <w:abstractNumId w:val="13"/>
  </w:num>
  <w:num w:numId="31">
    <w:abstractNumId w:val="26"/>
  </w:num>
  <w:num w:numId="32">
    <w:abstractNumId w:val="5"/>
  </w:num>
  <w:num w:numId="33">
    <w:abstractNumId w:val="4"/>
  </w:num>
  <w:num w:numId="34">
    <w:abstractNumId w:val="23"/>
  </w:num>
  <w:num w:numId="35">
    <w:abstractNumId w:val="30"/>
  </w:num>
  <w:num w:numId="36">
    <w:abstractNumId w:val="29"/>
  </w:num>
  <w:num w:numId="37">
    <w:abstractNumId w:val="27"/>
  </w:num>
  <w:num w:numId="38">
    <w:abstractNumId w:val="3"/>
  </w:num>
  <w:num w:numId="39">
    <w:abstractNumId w:val="22"/>
  </w:num>
  <w:num w:numId="40">
    <w:abstractNumId w:val="6"/>
    <w:lvlOverride w:ilvl="0">
      <w:startOverride w:val="1"/>
    </w:lvlOverride>
  </w:num>
  <w:num w:numId="41">
    <w:abstractNumId w:val="6"/>
    <w:lvlOverride w:ilvl="0">
      <w:startOverride w:val="1"/>
    </w:lvlOverride>
  </w:num>
  <w:num w:numId="42">
    <w:abstractNumId w:val="6"/>
    <w:lvlOverride w:ilvl="0">
      <w:startOverride w:val="1"/>
    </w:lvlOverride>
  </w:num>
  <w:num w:numId="43">
    <w:abstractNumId w:val="16"/>
  </w:num>
  <w:num w:numId="44">
    <w:abstractNumId w:val="15"/>
  </w:num>
  <w:num w:numId="45">
    <w:abstractNumId w:val="9"/>
  </w:num>
  <w:num w:numId="46">
    <w:abstractNumId w:val="1"/>
  </w:num>
  <w:num w:numId="47">
    <w:abstractNumId w:val="6"/>
    <w:lvlOverride w:ilvl="0">
      <w:startOverride w:val="1"/>
    </w:lvlOverride>
  </w:num>
  <w:num w:numId="48">
    <w:abstractNumId w:val="7"/>
  </w:num>
  <w:num w:numId="49">
    <w:abstractNumId w:val="6"/>
    <w:lvlOverride w:ilvl="0">
      <w:startOverride w:val="1"/>
    </w:lvlOverride>
  </w:num>
  <w:num w:numId="50">
    <w:abstractNumId w:val="19"/>
  </w:num>
  <w:num w:numId="51">
    <w:abstractNumId w:val="6"/>
    <w:lvlOverride w:ilvl="0">
      <w:startOverride w:val="1"/>
    </w:lvlOverride>
  </w:num>
  <w:num w:numId="52">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B4"/>
    <w:rsid w:val="00001FF8"/>
    <w:rsid w:val="00002075"/>
    <w:rsid w:val="00004A05"/>
    <w:rsid w:val="00006D57"/>
    <w:rsid w:val="00006F08"/>
    <w:rsid w:val="000077B3"/>
    <w:rsid w:val="00007DF9"/>
    <w:rsid w:val="00010893"/>
    <w:rsid w:val="00010C58"/>
    <w:rsid w:val="00010D22"/>
    <w:rsid w:val="000127CE"/>
    <w:rsid w:val="00014797"/>
    <w:rsid w:val="0001497A"/>
    <w:rsid w:val="00014E72"/>
    <w:rsid w:val="0001552A"/>
    <w:rsid w:val="00016670"/>
    <w:rsid w:val="00016AAF"/>
    <w:rsid w:val="000214FC"/>
    <w:rsid w:val="0002179E"/>
    <w:rsid w:val="00021BE2"/>
    <w:rsid w:val="0002326D"/>
    <w:rsid w:val="000252BC"/>
    <w:rsid w:val="00027C2D"/>
    <w:rsid w:val="0003265B"/>
    <w:rsid w:val="00033065"/>
    <w:rsid w:val="00033868"/>
    <w:rsid w:val="00033CC1"/>
    <w:rsid w:val="00034383"/>
    <w:rsid w:val="00034582"/>
    <w:rsid w:val="00035723"/>
    <w:rsid w:val="000359AE"/>
    <w:rsid w:val="00035CBE"/>
    <w:rsid w:val="00036E8E"/>
    <w:rsid w:val="00041873"/>
    <w:rsid w:val="00042793"/>
    <w:rsid w:val="000462F4"/>
    <w:rsid w:val="0004633C"/>
    <w:rsid w:val="00047699"/>
    <w:rsid w:val="00051111"/>
    <w:rsid w:val="000527FF"/>
    <w:rsid w:val="00052CB7"/>
    <w:rsid w:val="00053601"/>
    <w:rsid w:val="00054C24"/>
    <w:rsid w:val="00056656"/>
    <w:rsid w:val="00057638"/>
    <w:rsid w:val="00057C5C"/>
    <w:rsid w:val="000609DB"/>
    <w:rsid w:val="000617CE"/>
    <w:rsid w:val="000640BB"/>
    <w:rsid w:val="00065484"/>
    <w:rsid w:val="00065D54"/>
    <w:rsid w:val="000713F3"/>
    <w:rsid w:val="00073EA0"/>
    <w:rsid w:val="00073F80"/>
    <w:rsid w:val="00076C00"/>
    <w:rsid w:val="000811FB"/>
    <w:rsid w:val="00081675"/>
    <w:rsid w:val="0008347D"/>
    <w:rsid w:val="00083B3F"/>
    <w:rsid w:val="00083CAA"/>
    <w:rsid w:val="000845BC"/>
    <w:rsid w:val="00086028"/>
    <w:rsid w:val="000860A4"/>
    <w:rsid w:val="00091441"/>
    <w:rsid w:val="00091657"/>
    <w:rsid w:val="00091BE0"/>
    <w:rsid w:val="000930F0"/>
    <w:rsid w:val="00094178"/>
    <w:rsid w:val="00095555"/>
    <w:rsid w:val="000959DA"/>
    <w:rsid w:val="00097F70"/>
    <w:rsid w:val="000A0FAA"/>
    <w:rsid w:val="000A3B78"/>
    <w:rsid w:val="000A3D94"/>
    <w:rsid w:val="000A42ED"/>
    <w:rsid w:val="000A4854"/>
    <w:rsid w:val="000A62E6"/>
    <w:rsid w:val="000A7062"/>
    <w:rsid w:val="000B0101"/>
    <w:rsid w:val="000B03E9"/>
    <w:rsid w:val="000B177E"/>
    <w:rsid w:val="000B178C"/>
    <w:rsid w:val="000B3F67"/>
    <w:rsid w:val="000B4111"/>
    <w:rsid w:val="000B4773"/>
    <w:rsid w:val="000B48A0"/>
    <w:rsid w:val="000B55F3"/>
    <w:rsid w:val="000B7E7F"/>
    <w:rsid w:val="000C15C3"/>
    <w:rsid w:val="000C182C"/>
    <w:rsid w:val="000C31B4"/>
    <w:rsid w:val="000C3A03"/>
    <w:rsid w:val="000C5B92"/>
    <w:rsid w:val="000C63D0"/>
    <w:rsid w:val="000C7FC8"/>
    <w:rsid w:val="000D0BFB"/>
    <w:rsid w:val="000D2E11"/>
    <w:rsid w:val="000D3B35"/>
    <w:rsid w:val="000D459D"/>
    <w:rsid w:val="000D5CDA"/>
    <w:rsid w:val="000E0CA1"/>
    <w:rsid w:val="000E1831"/>
    <w:rsid w:val="000E2404"/>
    <w:rsid w:val="000E3695"/>
    <w:rsid w:val="000E4507"/>
    <w:rsid w:val="000E5153"/>
    <w:rsid w:val="000E6841"/>
    <w:rsid w:val="000E7AFE"/>
    <w:rsid w:val="000F0784"/>
    <w:rsid w:val="000F11D2"/>
    <w:rsid w:val="000F24C7"/>
    <w:rsid w:val="000F2DA9"/>
    <w:rsid w:val="0010194E"/>
    <w:rsid w:val="00101BBA"/>
    <w:rsid w:val="00103E04"/>
    <w:rsid w:val="00103F96"/>
    <w:rsid w:val="001053DC"/>
    <w:rsid w:val="00105D76"/>
    <w:rsid w:val="001065E5"/>
    <w:rsid w:val="001079B5"/>
    <w:rsid w:val="00107C5F"/>
    <w:rsid w:val="00112060"/>
    <w:rsid w:val="00113648"/>
    <w:rsid w:val="00113CA4"/>
    <w:rsid w:val="001158D6"/>
    <w:rsid w:val="00120A85"/>
    <w:rsid w:val="00120AC3"/>
    <w:rsid w:val="00120AC4"/>
    <w:rsid w:val="00120E46"/>
    <w:rsid w:val="001213A4"/>
    <w:rsid w:val="0012190B"/>
    <w:rsid w:val="0012261E"/>
    <w:rsid w:val="00122949"/>
    <w:rsid w:val="00123E84"/>
    <w:rsid w:val="00124A64"/>
    <w:rsid w:val="00126468"/>
    <w:rsid w:val="00126E39"/>
    <w:rsid w:val="00127F85"/>
    <w:rsid w:val="0013170A"/>
    <w:rsid w:val="00131DFA"/>
    <w:rsid w:val="00131E11"/>
    <w:rsid w:val="00132A8B"/>
    <w:rsid w:val="001336F5"/>
    <w:rsid w:val="0013477B"/>
    <w:rsid w:val="00135FBC"/>
    <w:rsid w:val="00141AC7"/>
    <w:rsid w:val="001432B6"/>
    <w:rsid w:val="00143A5F"/>
    <w:rsid w:val="001508EF"/>
    <w:rsid w:val="001539E8"/>
    <w:rsid w:val="0016290B"/>
    <w:rsid w:val="00164DCB"/>
    <w:rsid w:val="00165978"/>
    <w:rsid w:val="00170834"/>
    <w:rsid w:val="001714FC"/>
    <w:rsid w:val="001719FE"/>
    <w:rsid w:val="00172084"/>
    <w:rsid w:val="001727B7"/>
    <w:rsid w:val="00173027"/>
    <w:rsid w:val="00173526"/>
    <w:rsid w:val="00177BA8"/>
    <w:rsid w:val="00180D57"/>
    <w:rsid w:val="001810BC"/>
    <w:rsid w:val="001815BB"/>
    <w:rsid w:val="00182038"/>
    <w:rsid w:val="00182E22"/>
    <w:rsid w:val="00184CC5"/>
    <w:rsid w:val="00185DC5"/>
    <w:rsid w:val="00186284"/>
    <w:rsid w:val="00187D15"/>
    <w:rsid w:val="00192A70"/>
    <w:rsid w:val="00193A33"/>
    <w:rsid w:val="001958AF"/>
    <w:rsid w:val="00196F78"/>
    <w:rsid w:val="001A2B49"/>
    <w:rsid w:val="001A30A9"/>
    <w:rsid w:val="001A418D"/>
    <w:rsid w:val="001A4711"/>
    <w:rsid w:val="001A4A55"/>
    <w:rsid w:val="001A6A66"/>
    <w:rsid w:val="001B010C"/>
    <w:rsid w:val="001B02C6"/>
    <w:rsid w:val="001B074C"/>
    <w:rsid w:val="001B23A5"/>
    <w:rsid w:val="001B2700"/>
    <w:rsid w:val="001B40F5"/>
    <w:rsid w:val="001C1EB9"/>
    <w:rsid w:val="001C5BC0"/>
    <w:rsid w:val="001C639C"/>
    <w:rsid w:val="001C6AF6"/>
    <w:rsid w:val="001D0FD3"/>
    <w:rsid w:val="001D21C9"/>
    <w:rsid w:val="001D34EC"/>
    <w:rsid w:val="001D4064"/>
    <w:rsid w:val="001D7F01"/>
    <w:rsid w:val="001E0520"/>
    <w:rsid w:val="001E090D"/>
    <w:rsid w:val="001E1996"/>
    <w:rsid w:val="001E2173"/>
    <w:rsid w:val="001E2182"/>
    <w:rsid w:val="001E2599"/>
    <w:rsid w:val="001E311C"/>
    <w:rsid w:val="001E3407"/>
    <w:rsid w:val="001E4F99"/>
    <w:rsid w:val="001E59D9"/>
    <w:rsid w:val="001E6058"/>
    <w:rsid w:val="001F04BF"/>
    <w:rsid w:val="001F0A9B"/>
    <w:rsid w:val="001F0DF3"/>
    <w:rsid w:val="001F0F83"/>
    <w:rsid w:val="001F1813"/>
    <w:rsid w:val="001F19F5"/>
    <w:rsid w:val="001F4CD9"/>
    <w:rsid w:val="001F511E"/>
    <w:rsid w:val="001F699E"/>
    <w:rsid w:val="001F6D9E"/>
    <w:rsid w:val="001F6EC4"/>
    <w:rsid w:val="001F70CA"/>
    <w:rsid w:val="001F7492"/>
    <w:rsid w:val="001F7DA9"/>
    <w:rsid w:val="002002C6"/>
    <w:rsid w:val="00203095"/>
    <w:rsid w:val="00203805"/>
    <w:rsid w:val="00204830"/>
    <w:rsid w:val="00205177"/>
    <w:rsid w:val="00205B5A"/>
    <w:rsid w:val="00205D57"/>
    <w:rsid w:val="00207176"/>
    <w:rsid w:val="002072CC"/>
    <w:rsid w:val="002105BB"/>
    <w:rsid w:val="00213B92"/>
    <w:rsid w:val="002148BD"/>
    <w:rsid w:val="00216063"/>
    <w:rsid w:val="00216456"/>
    <w:rsid w:val="0022170C"/>
    <w:rsid w:val="00224677"/>
    <w:rsid w:val="0022506A"/>
    <w:rsid w:val="00226FF0"/>
    <w:rsid w:val="00227A17"/>
    <w:rsid w:val="00227E7E"/>
    <w:rsid w:val="00230B11"/>
    <w:rsid w:val="00237CF0"/>
    <w:rsid w:val="00237D9A"/>
    <w:rsid w:val="0024092A"/>
    <w:rsid w:val="00242782"/>
    <w:rsid w:val="0024371E"/>
    <w:rsid w:val="00243DB1"/>
    <w:rsid w:val="00243FAE"/>
    <w:rsid w:val="002443C8"/>
    <w:rsid w:val="00247896"/>
    <w:rsid w:val="002540BB"/>
    <w:rsid w:val="00255420"/>
    <w:rsid w:val="00255883"/>
    <w:rsid w:val="002610D3"/>
    <w:rsid w:val="00261F95"/>
    <w:rsid w:val="002628DF"/>
    <w:rsid w:val="00263361"/>
    <w:rsid w:val="00263692"/>
    <w:rsid w:val="002648F3"/>
    <w:rsid w:val="00266921"/>
    <w:rsid w:val="00266AC2"/>
    <w:rsid w:val="002677F7"/>
    <w:rsid w:val="00271FF8"/>
    <w:rsid w:val="00272F89"/>
    <w:rsid w:val="00273007"/>
    <w:rsid w:val="00274F66"/>
    <w:rsid w:val="00275305"/>
    <w:rsid w:val="0027638A"/>
    <w:rsid w:val="002803CB"/>
    <w:rsid w:val="0028067C"/>
    <w:rsid w:val="00281130"/>
    <w:rsid w:val="00281AF2"/>
    <w:rsid w:val="0028271C"/>
    <w:rsid w:val="00282E06"/>
    <w:rsid w:val="002842CE"/>
    <w:rsid w:val="00290674"/>
    <w:rsid w:val="00290B06"/>
    <w:rsid w:val="0029162E"/>
    <w:rsid w:val="002918AC"/>
    <w:rsid w:val="00292138"/>
    <w:rsid w:val="0029346A"/>
    <w:rsid w:val="002954CC"/>
    <w:rsid w:val="00295679"/>
    <w:rsid w:val="00295B95"/>
    <w:rsid w:val="002A1630"/>
    <w:rsid w:val="002A2573"/>
    <w:rsid w:val="002A366F"/>
    <w:rsid w:val="002A7864"/>
    <w:rsid w:val="002A7FF6"/>
    <w:rsid w:val="002B086E"/>
    <w:rsid w:val="002B1CE2"/>
    <w:rsid w:val="002B226D"/>
    <w:rsid w:val="002B235E"/>
    <w:rsid w:val="002B2CEA"/>
    <w:rsid w:val="002B3F9D"/>
    <w:rsid w:val="002B410C"/>
    <w:rsid w:val="002B4F3C"/>
    <w:rsid w:val="002B52A6"/>
    <w:rsid w:val="002B6621"/>
    <w:rsid w:val="002B7078"/>
    <w:rsid w:val="002B76C3"/>
    <w:rsid w:val="002B7BDE"/>
    <w:rsid w:val="002B7C69"/>
    <w:rsid w:val="002C30CE"/>
    <w:rsid w:val="002C446A"/>
    <w:rsid w:val="002C72A5"/>
    <w:rsid w:val="002D09BE"/>
    <w:rsid w:val="002D28A2"/>
    <w:rsid w:val="002D2A40"/>
    <w:rsid w:val="002D499C"/>
    <w:rsid w:val="002D4FCD"/>
    <w:rsid w:val="002D5071"/>
    <w:rsid w:val="002D58C8"/>
    <w:rsid w:val="002D5A11"/>
    <w:rsid w:val="002E1562"/>
    <w:rsid w:val="002E1691"/>
    <w:rsid w:val="002E2156"/>
    <w:rsid w:val="002E2D3D"/>
    <w:rsid w:val="002E2D93"/>
    <w:rsid w:val="002E3B69"/>
    <w:rsid w:val="002E41E4"/>
    <w:rsid w:val="002E5104"/>
    <w:rsid w:val="002E6C6D"/>
    <w:rsid w:val="002E70BC"/>
    <w:rsid w:val="002F0CFB"/>
    <w:rsid w:val="002F246D"/>
    <w:rsid w:val="002F3A12"/>
    <w:rsid w:val="002F4F2E"/>
    <w:rsid w:val="002F5837"/>
    <w:rsid w:val="002F6429"/>
    <w:rsid w:val="00300764"/>
    <w:rsid w:val="00302BA1"/>
    <w:rsid w:val="003060E7"/>
    <w:rsid w:val="003069F3"/>
    <w:rsid w:val="00306A17"/>
    <w:rsid w:val="00307799"/>
    <w:rsid w:val="0031024C"/>
    <w:rsid w:val="00312DE6"/>
    <w:rsid w:val="003143F4"/>
    <w:rsid w:val="00316E60"/>
    <w:rsid w:val="0031734C"/>
    <w:rsid w:val="003177B1"/>
    <w:rsid w:val="003227A8"/>
    <w:rsid w:val="00323BFA"/>
    <w:rsid w:val="00324961"/>
    <w:rsid w:val="003264D4"/>
    <w:rsid w:val="0032685E"/>
    <w:rsid w:val="00327623"/>
    <w:rsid w:val="00327718"/>
    <w:rsid w:val="00331F8B"/>
    <w:rsid w:val="0033200C"/>
    <w:rsid w:val="003324CF"/>
    <w:rsid w:val="00332D16"/>
    <w:rsid w:val="00333072"/>
    <w:rsid w:val="00333283"/>
    <w:rsid w:val="003367CC"/>
    <w:rsid w:val="00337457"/>
    <w:rsid w:val="00337F33"/>
    <w:rsid w:val="00340223"/>
    <w:rsid w:val="00340398"/>
    <w:rsid w:val="003403A0"/>
    <w:rsid w:val="00340620"/>
    <w:rsid w:val="00340A31"/>
    <w:rsid w:val="0034133C"/>
    <w:rsid w:val="003417BF"/>
    <w:rsid w:val="003434F6"/>
    <w:rsid w:val="003438A8"/>
    <w:rsid w:val="0034502B"/>
    <w:rsid w:val="00345727"/>
    <w:rsid w:val="0034675E"/>
    <w:rsid w:val="00347E22"/>
    <w:rsid w:val="00352C81"/>
    <w:rsid w:val="0035429B"/>
    <w:rsid w:val="00357643"/>
    <w:rsid w:val="00360C72"/>
    <w:rsid w:val="00362350"/>
    <w:rsid w:val="00363AB2"/>
    <w:rsid w:val="00363EC5"/>
    <w:rsid w:val="00364B3E"/>
    <w:rsid w:val="00366700"/>
    <w:rsid w:val="003735E9"/>
    <w:rsid w:val="00373690"/>
    <w:rsid w:val="0037404F"/>
    <w:rsid w:val="00374CE3"/>
    <w:rsid w:val="00374E8C"/>
    <w:rsid w:val="003770EC"/>
    <w:rsid w:val="003806D3"/>
    <w:rsid w:val="00383E86"/>
    <w:rsid w:val="0038444E"/>
    <w:rsid w:val="00385902"/>
    <w:rsid w:val="00386E4D"/>
    <w:rsid w:val="00386E87"/>
    <w:rsid w:val="00387273"/>
    <w:rsid w:val="0039170A"/>
    <w:rsid w:val="0039362D"/>
    <w:rsid w:val="0039686E"/>
    <w:rsid w:val="003A3DAB"/>
    <w:rsid w:val="003A4CC9"/>
    <w:rsid w:val="003A50C3"/>
    <w:rsid w:val="003A7ED3"/>
    <w:rsid w:val="003B024F"/>
    <w:rsid w:val="003B20B2"/>
    <w:rsid w:val="003B28FD"/>
    <w:rsid w:val="003B2FBF"/>
    <w:rsid w:val="003B3129"/>
    <w:rsid w:val="003B3861"/>
    <w:rsid w:val="003B52C3"/>
    <w:rsid w:val="003C0282"/>
    <w:rsid w:val="003C0D4A"/>
    <w:rsid w:val="003C174E"/>
    <w:rsid w:val="003C1CC5"/>
    <w:rsid w:val="003C219B"/>
    <w:rsid w:val="003C2374"/>
    <w:rsid w:val="003C26D6"/>
    <w:rsid w:val="003C2902"/>
    <w:rsid w:val="003C434B"/>
    <w:rsid w:val="003C4BFF"/>
    <w:rsid w:val="003C4EB8"/>
    <w:rsid w:val="003C5C01"/>
    <w:rsid w:val="003C7E8B"/>
    <w:rsid w:val="003D6971"/>
    <w:rsid w:val="003D7506"/>
    <w:rsid w:val="003E0496"/>
    <w:rsid w:val="003E173F"/>
    <w:rsid w:val="003E34FB"/>
    <w:rsid w:val="003E38C6"/>
    <w:rsid w:val="003E3BD8"/>
    <w:rsid w:val="003E466A"/>
    <w:rsid w:val="003E6497"/>
    <w:rsid w:val="003F25C7"/>
    <w:rsid w:val="003F5206"/>
    <w:rsid w:val="003F5507"/>
    <w:rsid w:val="003F7220"/>
    <w:rsid w:val="003F79F7"/>
    <w:rsid w:val="004013A1"/>
    <w:rsid w:val="00401DBF"/>
    <w:rsid w:val="00404890"/>
    <w:rsid w:val="00404C32"/>
    <w:rsid w:val="00405F4D"/>
    <w:rsid w:val="00410AAC"/>
    <w:rsid w:val="00410CFD"/>
    <w:rsid w:val="00411F45"/>
    <w:rsid w:val="00412DB4"/>
    <w:rsid w:val="0041435F"/>
    <w:rsid w:val="00414843"/>
    <w:rsid w:val="00414FEF"/>
    <w:rsid w:val="00415A8D"/>
    <w:rsid w:val="0041619F"/>
    <w:rsid w:val="004209D6"/>
    <w:rsid w:val="00420CC0"/>
    <w:rsid w:val="004213F0"/>
    <w:rsid w:val="004217B5"/>
    <w:rsid w:val="00423460"/>
    <w:rsid w:val="00423791"/>
    <w:rsid w:val="00423B65"/>
    <w:rsid w:val="00425AC6"/>
    <w:rsid w:val="00426DE3"/>
    <w:rsid w:val="00427738"/>
    <w:rsid w:val="00427F82"/>
    <w:rsid w:val="00430061"/>
    <w:rsid w:val="0043068C"/>
    <w:rsid w:val="004318BD"/>
    <w:rsid w:val="00432508"/>
    <w:rsid w:val="00432B18"/>
    <w:rsid w:val="00432F5C"/>
    <w:rsid w:val="00433B62"/>
    <w:rsid w:val="00433E44"/>
    <w:rsid w:val="00434213"/>
    <w:rsid w:val="00434BC3"/>
    <w:rsid w:val="00436282"/>
    <w:rsid w:val="004368F3"/>
    <w:rsid w:val="00436CA2"/>
    <w:rsid w:val="00437737"/>
    <w:rsid w:val="00437BEF"/>
    <w:rsid w:val="00437EB8"/>
    <w:rsid w:val="004413B7"/>
    <w:rsid w:val="0044324B"/>
    <w:rsid w:val="00443727"/>
    <w:rsid w:val="00443E33"/>
    <w:rsid w:val="00445A3D"/>
    <w:rsid w:val="0044607B"/>
    <w:rsid w:val="00446B6C"/>
    <w:rsid w:val="00446BF8"/>
    <w:rsid w:val="00454CAC"/>
    <w:rsid w:val="00455874"/>
    <w:rsid w:val="004572B5"/>
    <w:rsid w:val="00461D23"/>
    <w:rsid w:val="00461F94"/>
    <w:rsid w:val="00463A06"/>
    <w:rsid w:val="00464506"/>
    <w:rsid w:val="00465CF4"/>
    <w:rsid w:val="00467C5A"/>
    <w:rsid w:val="00467EB0"/>
    <w:rsid w:val="00473274"/>
    <w:rsid w:val="004735BA"/>
    <w:rsid w:val="00473F61"/>
    <w:rsid w:val="00474272"/>
    <w:rsid w:val="004750C9"/>
    <w:rsid w:val="00476EA4"/>
    <w:rsid w:val="00477589"/>
    <w:rsid w:val="00480B31"/>
    <w:rsid w:val="00482E72"/>
    <w:rsid w:val="00483A9B"/>
    <w:rsid w:val="00484359"/>
    <w:rsid w:val="00490476"/>
    <w:rsid w:val="00490CA4"/>
    <w:rsid w:val="00491622"/>
    <w:rsid w:val="0049199A"/>
    <w:rsid w:val="004928E7"/>
    <w:rsid w:val="0049718E"/>
    <w:rsid w:val="004A1300"/>
    <w:rsid w:val="004A20D0"/>
    <w:rsid w:val="004A2635"/>
    <w:rsid w:val="004A2930"/>
    <w:rsid w:val="004A7186"/>
    <w:rsid w:val="004B37EB"/>
    <w:rsid w:val="004B6231"/>
    <w:rsid w:val="004B638D"/>
    <w:rsid w:val="004C27BA"/>
    <w:rsid w:val="004C292F"/>
    <w:rsid w:val="004C3BA6"/>
    <w:rsid w:val="004C460E"/>
    <w:rsid w:val="004C4DF1"/>
    <w:rsid w:val="004C5A84"/>
    <w:rsid w:val="004C6CAC"/>
    <w:rsid w:val="004D0193"/>
    <w:rsid w:val="004D01B9"/>
    <w:rsid w:val="004D0752"/>
    <w:rsid w:val="004D1E89"/>
    <w:rsid w:val="004D380B"/>
    <w:rsid w:val="004D588F"/>
    <w:rsid w:val="004D6C5D"/>
    <w:rsid w:val="004E086A"/>
    <w:rsid w:val="004E17EA"/>
    <w:rsid w:val="004E206A"/>
    <w:rsid w:val="004E4024"/>
    <w:rsid w:val="004E4095"/>
    <w:rsid w:val="004E452D"/>
    <w:rsid w:val="004E502F"/>
    <w:rsid w:val="004E6247"/>
    <w:rsid w:val="004E7175"/>
    <w:rsid w:val="004F00BF"/>
    <w:rsid w:val="004F022D"/>
    <w:rsid w:val="004F0625"/>
    <w:rsid w:val="004F086B"/>
    <w:rsid w:val="004F09FA"/>
    <w:rsid w:val="004F50DD"/>
    <w:rsid w:val="004F70AD"/>
    <w:rsid w:val="005019DB"/>
    <w:rsid w:val="005069BF"/>
    <w:rsid w:val="00506CDB"/>
    <w:rsid w:val="0050769D"/>
    <w:rsid w:val="00511F12"/>
    <w:rsid w:val="00512528"/>
    <w:rsid w:val="0051401C"/>
    <w:rsid w:val="00514D11"/>
    <w:rsid w:val="00517EF5"/>
    <w:rsid w:val="0052252A"/>
    <w:rsid w:val="00524564"/>
    <w:rsid w:val="00525955"/>
    <w:rsid w:val="00531D8F"/>
    <w:rsid w:val="00533225"/>
    <w:rsid w:val="005332BC"/>
    <w:rsid w:val="00533D95"/>
    <w:rsid w:val="00533F45"/>
    <w:rsid w:val="00534D7E"/>
    <w:rsid w:val="00536A66"/>
    <w:rsid w:val="00537A87"/>
    <w:rsid w:val="005402FE"/>
    <w:rsid w:val="00540AAF"/>
    <w:rsid w:val="005423AD"/>
    <w:rsid w:val="00542A82"/>
    <w:rsid w:val="00545AC2"/>
    <w:rsid w:val="0054681B"/>
    <w:rsid w:val="00546D30"/>
    <w:rsid w:val="0054739F"/>
    <w:rsid w:val="00552B20"/>
    <w:rsid w:val="00553B24"/>
    <w:rsid w:val="00556323"/>
    <w:rsid w:val="00556869"/>
    <w:rsid w:val="00560388"/>
    <w:rsid w:val="00563A83"/>
    <w:rsid w:val="00563B22"/>
    <w:rsid w:val="00565531"/>
    <w:rsid w:val="0056763D"/>
    <w:rsid w:val="005676A1"/>
    <w:rsid w:val="00570DB7"/>
    <w:rsid w:val="00570DEF"/>
    <w:rsid w:val="0057146E"/>
    <w:rsid w:val="0057554F"/>
    <w:rsid w:val="00575CB3"/>
    <w:rsid w:val="00576D34"/>
    <w:rsid w:val="0058012E"/>
    <w:rsid w:val="00580726"/>
    <w:rsid w:val="00580836"/>
    <w:rsid w:val="00580AAB"/>
    <w:rsid w:val="00582596"/>
    <w:rsid w:val="00582EA7"/>
    <w:rsid w:val="00583596"/>
    <w:rsid w:val="00583681"/>
    <w:rsid w:val="0058444D"/>
    <w:rsid w:val="0058554F"/>
    <w:rsid w:val="00587EFB"/>
    <w:rsid w:val="005909E0"/>
    <w:rsid w:val="00592C7B"/>
    <w:rsid w:val="005938E3"/>
    <w:rsid w:val="00593FBF"/>
    <w:rsid w:val="005946E4"/>
    <w:rsid w:val="00594F40"/>
    <w:rsid w:val="0059619E"/>
    <w:rsid w:val="00597E33"/>
    <w:rsid w:val="005A46A6"/>
    <w:rsid w:val="005A5452"/>
    <w:rsid w:val="005A7FF1"/>
    <w:rsid w:val="005B4304"/>
    <w:rsid w:val="005B4408"/>
    <w:rsid w:val="005B4889"/>
    <w:rsid w:val="005B4B9E"/>
    <w:rsid w:val="005B4E4A"/>
    <w:rsid w:val="005B4EF9"/>
    <w:rsid w:val="005B514F"/>
    <w:rsid w:val="005B63A3"/>
    <w:rsid w:val="005B6491"/>
    <w:rsid w:val="005B66A7"/>
    <w:rsid w:val="005B6DCD"/>
    <w:rsid w:val="005C1E56"/>
    <w:rsid w:val="005C3640"/>
    <w:rsid w:val="005C3931"/>
    <w:rsid w:val="005C4BE2"/>
    <w:rsid w:val="005C55AC"/>
    <w:rsid w:val="005C5C2A"/>
    <w:rsid w:val="005C617E"/>
    <w:rsid w:val="005D02FE"/>
    <w:rsid w:val="005D1D2F"/>
    <w:rsid w:val="005D29C5"/>
    <w:rsid w:val="005D2A51"/>
    <w:rsid w:val="005D3C03"/>
    <w:rsid w:val="005D4F0A"/>
    <w:rsid w:val="005D6967"/>
    <w:rsid w:val="005E0152"/>
    <w:rsid w:val="005E0C41"/>
    <w:rsid w:val="005E13D2"/>
    <w:rsid w:val="005E407C"/>
    <w:rsid w:val="005E4383"/>
    <w:rsid w:val="005E5AB1"/>
    <w:rsid w:val="005E5E34"/>
    <w:rsid w:val="005F0EB0"/>
    <w:rsid w:val="005F1094"/>
    <w:rsid w:val="005F1537"/>
    <w:rsid w:val="005F6620"/>
    <w:rsid w:val="005F70D4"/>
    <w:rsid w:val="005F7574"/>
    <w:rsid w:val="00602E86"/>
    <w:rsid w:val="00603825"/>
    <w:rsid w:val="00604AEE"/>
    <w:rsid w:val="00604F93"/>
    <w:rsid w:val="006069A5"/>
    <w:rsid w:val="00606F02"/>
    <w:rsid w:val="0061066F"/>
    <w:rsid w:val="006119EE"/>
    <w:rsid w:val="00612D02"/>
    <w:rsid w:val="006132C6"/>
    <w:rsid w:val="0061473F"/>
    <w:rsid w:val="0061692A"/>
    <w:rsid w:val="00617CEF"/>
    <w:rsid w:val="00621247"/>
    <w:rsid w:val="0062158F"/>
    <w:rsid w:val="006230E9"/>
    <w:rsid w:val="0062326D"/>
    <w:rsid w:val="00623641"/>
    <w:rsid w:val="00625226"/>
    <w:rsid w:val="006252E9"/>
    <w:rsid w:val="00627AD8"/>
    <w:rsid w:val="00633824"/>
    <w:rsid w:val="00633D8A"/>
    <w:rsid w:val="006355AD"/>
    <w:rsid w:val="006374CB"/>
    <w:rsid w:val="006408F9"/>
    <w:rsid w:val="00640CE7"/>
    <w:rsid w:val="00641A81"/>
    <w:rsid w:val="0064277D"/>
    <w:rsid w:val="00645FDC"/>
    <w:rsid w:val="00646BD0"/>
    <w:rsid w:val="00647165"/>
    <w:rsid w:val="00647317"/>
    <w:rsid w:val="00647F59"/>
    <w:rsid w:val="00650F4B"/>
    <w:rsid w:val="006522AE"/>
    <w:rsid w:val="0065494D"/>
    <w:rsid w:val="00654CA3"/>
    <w:rsid w:val="00655C2B"/>
    <w:rsid w:val="00655DE8"/>
    <w:rsid w:val="00656A89"/>
    <w:rsid w:val="00660E2D"/>
    <w:rsid w:val="00661953"/>
    <w:rsid w:val="006636FD"/>
    <w:rsid w:val="00665056"/>
    <w:rsid w:val="00665201"/>
    <w:rsid w:val="00666D30"/>
    <w:rsid w:val="00667344"/>
    <w:rsid w:val="00667BC0"/>
    <w:rsid w:val="00671621"/>
    <w:rsid w:val="0067467E"/>
    <w:rsid w:val="0067511B"/>
    <w:rsid w:val="0067527F"/>
    <w:rsid w:val="0067536E"/>
    <w:rsid w:val="006774C4"/>
    <w:rsid w:val="006803B5"/>
    <w:rsid w:val="0068045D"/>
    <w:rsid w:val="006808CA"/>
    <w:rsid w:val="00681E1B"/>
    <w:rsid w:val="00684937"/>
    <w:rsid w:val="00685144"/>
    <w:rsid w:val="006853AF"/>
    <w:rsid w:val="0068632A"/>
    <w:rsid w:val="00687C4D"/>
    <w:rsid w:val="0069096C"/>
    <w:rsid w:val="00690CBB"/>
    <w:rsid w:val="00690FA9"/>
    <w:rsid w:val="006912A9"/>
    <w:rsid w:val="0069253A"/>
    <w:rsid w:val="00694811"/>
    <w:rsid w:val="0069507D"/>
    <w:rsid w:val="006979A0"/>
    <w:rsid w:val="00697C35"/>
    <w:rsid w:val="006A04D0"/>
    <w:rsid w:val="006A17B5"/>
    <w:rsid w:val="006A3FB7"/>
    <w:rsid w:val="006A3FF5"/>
    <w:rsid w:val="006A60E5"/>
    <w:rsid w:val="006B0D96"/>
    <w:rsid w:val="006B1D83"/>
    <w:rsid w:val="006B21F3"/>
    <w:rsid w:val="006B2B9E"/>
    <w:rsid w:val="006B37D6"/>
    <w:rsid w:val="006B4713"/>
    <w:rsid w:val="006B48BD"/>
    <w:rsid w:val="006B6994"/>
    <w:rsid w:val="006C0706"/>
    <w:rsid w:val="006C0EDC"/>
    <w:rsid w:val="006C1B51"/>
    <w:rsid w:val="006C2229"/>
    <w:rsid w:val="006C674B"/>
    <w:rsid w:val="006C7A94"/>
    <w:rsid w:val="006D0D18"/>
    <w:rsid w:val="006D14CC"/>
    <w:rsid w:val="006D1758"/>
    <w:rsid w:val="006D176F"/>
    <w:rsid w:val="006D2476"/>
    <w:rsid w:val="006D2730"/>
    <w:rsid w:val="006D2DF9"/>
    <w:rsid w:val="006D3679"/>
    <w:rsid w:val="006D40C4"/>
    <w:rsid w:val="006D476E"/>
    <w:rsid w:val="006D66B5"/>
    <w:rsid w:val="006D69F6"/>
    <w:rsid w:val="006D6CEF"/>
    <w:rsid w:val="006E0A16"/>
    <w:rsid w:val="006E11BE"/>
    <w:rsid w:val="006E2B37"/>
    <w:rsid w:val="006E5544"/>
    <w:rsid w:val="006E64EE"/>
    <w:rsid w:val="006F2513"/>
    <w:rsid w:val="006F327C"/>
    <w:rsid w:val="006F49BD"/>
    <w:rsid w:val="006F55D4"/>
    <w:rsid w:val="006F5D5F"/>
    <w:rsid w:val="006F677E"/>
    <w:rsid w:val="006F6A78"/>
    <w:rsid w:val="00700443"/>
    <w:rsid w:val="007006F1"/>
    <w:rsid w:val="00701431"/>
    <w:rsid w:val="00701AE9"/>
    <w:rsid w:val="007056B8"/>
    <w:rsid w:val="00706D61"/>
    <w:rsid w:val="00706D76"/>
    <w:rsid w:val="00707F51"/>
    <w:rsid w:val="00710A62"/>
    <w:rsid w:val="00710C95"/>
    <w:rsid w:val="00711D1A"/>
    <w:rsid w:val="00715A3C"/>
    <w:rsid w:val="00715D1D"/>
    <w:rsid w:val="0071637B"/>
    <w:rsid w:val="0072151D"/>
    <w:rsid w:val="00722CD3"/>
    <w:rsid w:val="00723120"/>
    <w:rsid w:val="007233B3"/>
    <w:rsid w:val="007245C0"/>
    <w:rsid w:val="00725CC0"/>
    <w:rsid w:val="0072799F"/>
    <w:rsid w:val="00734F6F"/>
    <w:rsid w:val="007378B0"/>
    <w:rsid w:val="0073798B"/>
    <w:rsid w:val="00737C71"/>
    <w:rsid w:val="00745261"/>
    <w:rsid w:val="00746620"/>
    <w:rsid w:val="00747BC2"/>
    <w:rsid w:val="007511AE"/>
    <w:rsid w:val="00752A8E"/>
    <w:rsid w:val="00752B2D"/>
    <w:rsid w:val="00752DBC"/>
    <w:rsid w:val="00753541"/>
    <w:rsid w:val="0075360B"/>
    <w:rsid w:val="00753807"/>
    <w:rsid w:val="00753CC1"/>
    <w:rsid w:val="00755427"/>
    <w:rsid w:val="0075740F"/>
    <w:rsid w:val="007606ED"/>
    <w:rsid w:val="00760966"/>
    <w:rsid w:val="0076249A"/>
    <w:rsid w:val="00762DCA"/>
    <w:rsid w:val="007650E0"/>
    <w:rsid w:val="00765A94"/>
    <w:rsid w:val="00765E08"/>
    <w:rsid w:val="00766FE6"/>
    <w:rsid w:val="007705C2"/>
    <w:rsid w:val="007736F5"/>
    <w:rsid w:val="00774404"/>
    <w:rsid w:val="0077593D"/>
    <w:rsid w:val="00776963"/>
    <w:rsid w:val="00776EF7"/>
    <w:rsid w:val="0077708E"/>
    <w:rsid w:val="00782683"/>
    <w:rsid w:val="00784117"/>
    <w:rsid w:val="00785291"/>
    <w:rsid w:val="00785844"/>
    <w:rsid w:val="00786D82"/>
    <w:rsid w:val="00787E9C"/>
    <w:rsid w:val="007905B6"/>
    <w:rsid w:val="0079092B"/>
    <w:rsid w:val="00791CB4"/>
    <w:rsid w:val="0079232F"/>
    <w:rsid w:val="00792A6E"/>
    <w:rsid w:val="00792C7D"/>
    <w:rsid w:val="00794CEA"/>
    <w:rsid w:val="007974C3"/>
    <w:rsid w:val="007974C4"/>
    <w:rsid w:val="007A00AF"/>
    <w:rsid w:val="007A233A"/>
    <w:rsid w:val="007A3238"/>
    <w:rsid w:val="007A3D7E"/>
    <w:rsid w:val="007A4C60"/>
    <w:rsid w:val="007B01F4"/>
    <w:rsid w:val="007B254A"/>
    <w:rsid w:val="007B2E25"/>
    <w:rsid w:val="007B3F3B"/>
    <w:rsid w:val="007B4656"/>
    <w:rsid w:val="007B686C"/>
    <w:rsid w:val="007B698B"/>
    <w:rsid w:val="007C0BC4"/>
    <w:rsid w:val="007C45F9"/>
    <w:rsid w:val="007C5298"/>
    <w:rsid w:val="007D223F"/>
    <w:rsid w:val="007D265C"/>
    <w:rsid w:val="007D2A07"/>
    <w:rsid w:val="007D32C2"/>
    <w:rsid w:val="007D3B6C"/>
    <w:rsid w:val="007D40F6"/>
    <w:rsid w:val="007D47F2"/>
    <w:rsid w:val="007D55A3"/>
    <w:rsid w:val="007D637B"/>
    <w:rsid w:val="007D663D"/>
    <w:rsid w:val="007E124A"/>
    <w:rsid w:val="007F0108"/>
    <w:rsid w:val="007F1DFB"/>
    <w:rsid w:val="007F449F"/>
    <w:rsid w:val="007F4A06"/>
    <w:rsid w:val="00800917"/>
    <w:rsid w:val="0080103D"/>
    <w:rsid w:val="0080178F"/>
    <w:rsid w:val="00802515"/>
    <w:rsid w:val="00803028"/>
    <w:rsid w:val="0080383C"/>
    <w:rsid w:val="0080420E"/>
    <w:rsid w:val="00804D70"/>
    <w:rsid w:val="00807094"/>
    <w:rsid w:val="00810932"/>
    <w:rsid w:val="00811E58"/>
    <w:rsid w:val="00812FED"/>
    <w:rsid w:val="00813AFA"/>
    <w:rsid w:val="00815E7C"/>
    <w:rsid w:val="00816330"/>
    <w:rsid w:val="00816D74"/>
    <w:rsid w:val="008200F2"/>
    <w:rsid w:val="00820362"/>
    <w:rsid w:val="00821DED"/>
    <w:rsid w:val="00822FA2"/>
    <w:rsid w:val="00823E93"/>
    <w:rsid w:val="00824134"/>
    <w:rsid w:val="00824D24"/>
    <w:rsid w:val="008255A0"/>
    <w:rsid w:val="00825650"/>
    <w:rsid w:val="008265C5"/>
    <w:rsid w:val="008266B5"/>
    <w:rsid w:val="008268F1"/>
    <w:rsid w:val="00831F4F"/>
    <w:rsid w:val="00832FF8"/>
    <w:rsid w:val="008331D7"/>
    <w:rsid w:val="008348A3"/>
    <w:rsid w:val="00840376"/>
    <w:rsid w:val="0084469F"/>
    <w:rsid w:val="00844BA6"/>
    <w:rsid w:val="00850C00"/>
    <w:rsid w:val="00851E73"/>
    <w:rsid w:val="00853245"/>
    <w:rsid w:val="0085397B"/>
    <w:rsid w:val="00854C0E"/>
    <w:rsid w:val="00855BA6"/>
    <w:rsid w:val="008579BF"/>
    <w:rsid w:val="00857DA9"/>
    <w:rsid w:val="00861211"/>
    <w:rsid w:val="00861F42"/>
    <w:rsid w:val="00864066"/>
    <w:rsid w:val="008644B9"/>
    <w:rsid w:val="00864554"/>
    <w:rsid w:val="008661F1"/>
    <w:rsid w:val="008725C1"/>
    <w:rsid w:val="0087581D"/>
    <w:rsid w:val="00875C7C"/>
    <w:rsid w:val="0087612C"/>
    <w:rsid w:val="00876815"/>
    <w:rsid w:val="008804EA"/>
    <w:rsid w:val="00881911"/>
    <w:rsid w:val="008834A0"/>
    <w:rsid w:val="00883771"/>
    <w:rsid w:val="00886432"/>
    <w:rsid w:val="0089177B"/>
    <w:rsid w:val="0089181D"/>
    <w:rsid w:val="0089229C"/>
    <w:rsid w:val="0089567E"/>
    <w:rsid w:val="0089644E"/>
    <w:rsid w:val="0089692D"/>
    <w:rsid w:val="00896A86"/>
    <w:rsid w:val="008A047E"/>
    <w:rsid w:val="008A1C20"/>
    <w:rsid w:val="008A1D17"/>
    <w:rsid w:val="008A1EB0"/>
    <w:rsid w:val="008A2D44"/>
    <w:rsid w:val="008A310F"/>
    <w:rsid w:val="008A616D"/>
    <w:rsid w:val="008A6336"/>
    <w:rsid w:val="008A7D6D"/>
    <w:rsid w:val="008B223F"/>
    <w:rsid w:val="008B3180"/>
    <w:rsid w:val="008B31C1"/>
    <w:rsid w:val="008B6A4F"/>
    <w:rsid w:val="008C194B"/>
    <w:rsid w:val="008C3FF7"/>
    <w:rsid w:val="008C4618"/>
    <w:rsid w:val="008C6B97"/>
    <w:rsid w:val="008D1198"/>
    <w:rsid w:val="008D2C5F"/>
    <w:rsid w:val="008D39B8"/>
    <w:rsid w:val="008D4A09"/>
    <w:rsid w:val="008E1BB6"/>
    <w:rsid w:val="008E3FBE"/>
    <w:rsid w:val="008E4DD6"/>
    <w:rsid w:val="008E5B35"/>
    <w:rsid w:val="008E60D5"/>
    <w:rsid w:val="008E7863"/>
    <w:rsid w:val="008F0832"/>
    <w:rsid w:val="008F2B35"/>
    <w:rsid w:val="008F3176"/>
    <w:rsid w:val="008F352D"/>
    <w:rsid w:val="008F59FF"/>
    <w:rsid w:val="008F5DE4"/>
    <w:rsid w:val="008F67D9"/>
    <w:rsid w:val="008F6CCA"/>
    <w:rsid w:val="008F7252"/>
    <w:rsid w:val="00900F3E"/>
    <w:rsid w:val="00902310"/>
    <w:rsid w:val="009068F4"/>
    <w:rsid w:val="00907BDC"/>
    <w:rsid w:val="00907E65"/>
    <w:rsid w:val="0091303E"/>
    <w:rsid w:val="00913E6C"/>
    <w:rsid w:val="0091518F"/>
    <w:rsid w:val="00915754"/>
    <w:rsid w:val="0091589C"/>
    <w:rsid w:val="0091618F"/>
    <w:rsid w:val="009177E7"/>
    <w:rsid w:val="0092086E"/>
    <w:rsid w:val="00922B22"/>
    <w:rsid w:val="00924AC3"/>
    <w:rsid w:val="00927252"/>
    <w:rsid w:val="00927653"/>
    <w:rsid w:val="009279E2"/>
    <w:rsid w:val="00931579"/>
    <w:rsid w:val="0093524C"/>
    <w:rsid w:val="00936A59"/>
    <w:rsid w:val="00942410"/>
    <w:rsid w:val="00943D3C"/>
    <w:rsid w:val="0094437A"/>
    <w:rsid w:val="009453C1"/>
    <w:rsid w:val="0094606F"/>
    <w:rsid w:val="009517CE"/>
    <w:rsid w:val="00951BC1"/>
    <w:rsid w:val="009545E3"/>
    <w:rsid w:val="009551A4"/>
    <w:rsid w:val="00956560"/>
    <w:rsid w:val="00957340"/>
    <w:rsid w:val="0095798A"/>
    <w:rsid w:val="00960DA5"/>
    <w:rsid w:val="00961846"/>
    <w:rsid w:val="00963C80"/>
    <w:rsid w:val="009640CE"/>
    <w:rsid w:val="00964D9A"/>
    <w:rsid w:val="0096546A"/>
    <w:rsid w:val="009665BE"/>
    <w:rsid w:val="009667F1"/>
    <w:rsid w:val="00966ECD"/>
    <w:rsid w:val="009704B4"/>
    <w:rsid w:val="009711C2"/>
    <w:rsid w:val="00971E49"/>
    <w:rsid w:val="00972F58"/>
    <w:rsid w:val="009749D0"/>
    <w:rsid w:val="00974E1B"/>
    <w:rsid w:val="00974E50"/>
    <w:rsid w:val="00975EBE"/>
    <w:rsid w:val="0098191B"/>
    <w:rsid w:val="009823EC"/>
    <w:rsid w:val="00983E8E"/>
    <w:rsid w:val="0098795B"/>
    <w:rsid w:val="00990D6A"/>
    <w:rsid w:val="009914B9"/>
    <w:rsid w:val="00992356"/>
    <w:rsid w:val="00995301"/>
    <w:rsid w:val="00995BCC"/>
    <w:rsid w:val="00996F0C"/>
    <w:rsid w:val="00997BD2"/>
    <w:rsid w:val="00997C87"/>
    <w:rsid w:val="009A0A0D"/>
    <w:rsid w:val="009A0E4E"/>
    <w:rsid w:val="009A49A1"/>
    <w:rsid w:val="009A53BF"/>
    <w:rsid w:val="009A6EA9"/>
    <w:rsid w:val="009A7ABA"/>
    <w:rsid w:val="009B0A75"/>
    <w:rsid w:val="009B1339"/>
    <w:rsid w:val="009B135B"/>
    <w:rsid w:val="009B136F"/>
    <w:rsid w:val="009B55A8"/>
    <w:rsid w:val="009B59D4"/>
    <w:rsid w:val="009B65C8"/>
    <w:rsid w:val="009B76D7"/>
    <w:rsid w:val="009B7800"/>
    <w:rsid w:val="009C0ED6"/>
    <w:rsid w:val="009C1CE6"/>
    <w:rsid w:val="009C5C2E"/>
    <w:rsid w:val="009C664A"/>
    <w:rsid w:val="009C6E8D"/>
    <w:rsid w:val="009C7157"/>
    <w:rsid w:val="009D12DB"/>
    <w:rsid w:val="009D1775"/>
    <w:rsid w:val="009D1795"/>
    <w:rsid w:val="009D1C9B"/>
    <w:rsid w:val="009D2B26"/>
    <w:rsid w:val="009D380E"/>
    <w:rsid w:val="009D6760"/>
    <w:rsid w:val="009D797E"/>
    <w:rsid w:val="009D7E03"/>
    <w:rsid w:val="009E085F"/>
    <w:rsid w:val="009E0BC9"/>
    <w:rsid w:val="009E0E97"/>
    <w:rsid w:val="009E22F3"/>
    <w:rsid w:val="009E3498"/>
    <w:rsid w:val="009E3A9C"/>
    <w:rsid w:val="009F0485"/>
    <w:rsid w:val="009F07C4"/>
    <w:rsid w:val="009F0977"/>
    <w:rsid w:val="009F0B48"/>
    <w:rsid w:val="009F0EB4"/>
    <w:rsid w:val="009F0FE3"/>
    <w:rsid w:val="009F1CBE"/>
    <w:rsid w:val="009F45F6"/>
    <w:rsid w:val="009F5864"/>
    <w:rsid w:val="009F5A4B"/>
    <w:rsid w:val="009F6083"/>
    <w:rsid w:val="009F67A7"/>
    <w:rsid w:val="009F7223"/>
    <w:rsid w:val="009F7A5A"/>
    <w:rsid w:val="00A010DB"/>
    <w:rsid w:val="00A017FA"/>
    <w:rsid w:val="00A018D1"/>
    <w:rsid w:val="00A02D32"/>
    <w:rsid w:val="00A03B64"/>
    <w:rsid w:val="00A059D0"/>
    <w:rsid w:val="00A07AD7"/>
    <w:rsid w:val="00A115B0"/>
    <w:rsid w:val="00A11D19"/>
    <w:rsid w:val="00A120D4"/>
    <w:rsid w:val="00A138B1"/>
    <w:rsid w:val="00A14881"/>
    <w:rsid w:val="00A14D6C"/>
    <w:rsid w:val="00A166F3"/>
    <w:rsid w:val="00A21361"/>
    <w:rsid w:val="00A2187C"/>
    <w:rsid w:val="00A22A4E"/>
    <w:rsid w:val="00A2529E"/>
    <w:rsid w:val="00A25B4E"/>
    <w:rsid w:val="00A2784F"/>
    <w:rsid w:val="00A330CB"/>
    <w:rsid w:val="00A3531B"/>
    <w:rsid w:val="00A35FB5"/>
    <w:rsid w:val="00A36951"/>
    <w:rsid w:val="00A40B30"/>
    <w:rsid w:val="00A41283"/>
    <w:rsid w:val="00A44C93"/>
    <w:rsid w:val="00A475CE"/>
    <w:rsid w:val="00A476DA"/>
    <w:rsid w:val="00A50FB2"/>
    <w:rsid w:val="00A52F02"/>
    <w:rsid w:val="00A5334D"/>
    <w:rsid w:val="00A54032"/>
    <w:rsid w:val="00A54C69"/>
    <w:rsid w:val="00A550F9"/>
    <w:rsid w:val="00A55214"/>
    <w:rsid w:val="00A575F0"/>
    <w:rsid w:val="00A61FDE"/>
    <w:rsid w:val="00A63C52"/>
    <w:rsid w:val="00A71C23"/>
    <w:rsid w:val="00A71E51"/>
    <w:rsid w:val="00A72836"/>
    <w:rsid w:val="00A72B14"/>
    <w:rsid w:val="00A750D7"/>
    <w:rsid w:val="00A758A6"/>
    <w:rsid w:val="00A76C28"/>
    <w:rsid w:val="00A80540"/>
    <w:rsid w:val="00A81277"/>
    <w:rsid w:val="00A854F9"/>
    <w:rsid w:val="00A9067D"/>
    <w:rsid w:val="00A909FE"/>
    <w:rsid w:val="00A90DFF"/>
    <w:rsid w:val="00A925C5"/>
    <w:rsid w:val="00A94786"/>
    <w:rsid w:val="00A951B3"/>
    <w:rsid w:val="00A96E36"/>
    <w:rsid w:val="00AA1B51"/>
    <w:rsid w:val="00AA28F0"/>
    <w:rsid w:val="00AA3F2E"/>
    <w:rsid w:val="00AA400E"/>
    <w:rsid w:val="00AA5164"/>
    <w:rsid w:val="00AA54CF"/>
    <w:rsid w:val="00AA6D89"/>
    <w:rsid w:val="00AA7727"/>
    <w:rsid w:val="00AA7782"/>
    <w:rsid w:val="00AA7A26"/>
    <w:rsid w:val="00AB0DF1"/>
    <w:rsid w:val="00AB3A4D"/>
    <w:rsid w:val="00AB3B62"/>
    <w:rsid w:val="00AB40DA"/>
    <w:rsid w:val="00AB6275"/>
    <w:rsid w:val="00AC099E"/>
    <w:rsid w:val="00AC0D74"/>
    <w:rsid w:val="00AC0DA7"/>
    <w:rsid w:val="00AC106B"/>
    <w:rsid w:val="00AC198C"/>
    <w:rsid w:val="00AC19D1"/>
    <w:rsid w:val="00AC209E"/>
    <w:rsid w:val="00AC258E"/>
    <w:rsid w:val="00AC28F1"/>
    <w:rsid w:val="00AC365E"/>
    <w:rsid w:val="00AC4CF0"/>
    <w:rsid w:val="00AC659E"/>
    <w:rsid w:val="00AC66A3"/>
    <w:rsid w:val="00AC69FE"/>
    <w:rsid w:val="00AC76B8"/>
    <w:rsid w:val="00AC7944"/>
    <w:rsid w:val="00AD030B"/>
    <w:rsid w:val="00AD1045"/>
    <w:rsid w:val="00AD2AB3"/>
    <w:rsid w:val="00AD47E1"/>
    <w:rsid w:val="00AD4C5E"/>
    <w:rsid w:val="00AD5285"/>
    <w:rsid w:val="00AD5A75"/>
    <w:rsid w:val="00AD7149"/>
    <w:rsid w:val="00AD7BCB"/>
    <w:rsid w:val="00AE0365"/>
    <w:rsid w:val="00AE161A"/>
    <w:rsid w:val="00AE1EFC"/>
    <w:rsid w:val="00AE20D2"/>
    <w:rsid w:val="00AE2A38"/>
    <w:rsid w:val="00AE4536"/>
    <w:rsid w:val="00AF0F4A"/>
    <w:rsid w:val="00AF1655"/>
    <w:rsid w:val="00AF1EED"/>
    <w:rsid w:val="00AF2043"/>
    <w:rsid w:val="00AF41B7"/>
    <w:rsid w:val="00AF7909"/>
    <w:rsid w:val="00B02D38"/>
    <w:rsid w:val="00B04651"/>
    <w:rsid w:val="00B05FAB"/>
    <w:rsid w:val="00B10FA5"/>
    <w:rsid w:val="00B124A5"/>
    <w:rsid w:val="00B151CE"/>
    <w:rsid w:val="00B162B1"/>
    <w:rsid w:val="00B16916"/>
    <w:rsid w:val="00B16CFE"/>
    <w:rsid w:val="00B16D8B"/>
    <w:rsid w:val="00B16F63"/>
    <w:rsid w:val="00B2013A"/>
    <w:rsid w:val="00B20F99"/>
    <w:rsid w:val="00B30353"/>
    <w:rsid w:val="00B30E28"/>
    <w:rsid w:val="00B3328A"/>
    <w:rsid w:val="00B33FDD"/>
    <w:rsid w:val="00B33FEB"/>
    <w:rsid w:val="00B3408A"/>
    <w:rsid w:val="00B35E2F"/>
    <w:rsid w:val="00B37C21"/>
    <w:rsid w:val="00B407CE"/>
    <w:rsid w:val="00B410D9"/>
    <w:rsid w:val="00B417A3"/>
    <w:rsid w:val="00B43E1D"/>
    <w:rsid w:val="00B4553C"/>
    <w:rsid w:val="00B45A74"/>
    <w:rsid w:val="00B472BC"/>
    <w:rsid w:val="00B47532"/>
    <w:rsid w:val="00B4768B"/>
    <w:rsid w:val="00B476D4"/>
    <w:rsid w:val="00B4795C"/>
    <w:rsid w:val="00B5055B"/>
    <w:rsid w:val="00B5106D"/>
    <w:rsid w:val="00B51AB7"/>
    <w:rsid w:val="00B55E86"/>
    <w:rsid w:val="00B563B6"/>
    <w:rsid w:val="00B564AD"/>
    <w:rsid w:val="00B57257"/>
    <w:rsid w:val="00B57463"/>
    <w:rsid w:val="00B57DCA"/>
    <w:rsid w:val="00B624BF"/>
    <w:rsid w:val="00B62694"/>
    <w:rsid w:val="00B62780"/>
    <w:rsid w:val="00B63E5E"/>
    <w:rsid w:val="00B64EE7"/>
    <w:rsid w:val="00B66156"/>
    <w:rsid w:val="00B71292"/>
    <w:rsid w:val="00B71A62"/>
    <w:rsid w:val="00B72EF2"/>
    <w:rsid w:val="00B74490"/>
    <w:rsid w:val="00B74F88"/>
    <w:rsid w:val="00B756F1"/>
    <w:rsid w:val="00B7682B"/>
    <w:rsid w:val="00B769C0"/>
    <w:rsid w:val="00B76C8E"/>
    <w:rsid w:val="00B777D3"/>
    <w:rsid w:val="00B82496"/>
    <w:rsid w:val="00B849BB"/>
    <w:rsid w:val="00B903F4"/>
    <w:rsid w:val="00B9147C"/>
    <w:rsid w:val="00B93821"/>
    <w:rsid w:val="00B93942"/>
    <w:rsid w:val="00B95271"/>
    <w:rsid w:val="00B95F32"/>
    <w:rsid w:val="00BA2CCD"/>
    <w:rsid w:val="00BA3EF4"/>
    <w:rsid w:val="00BA46D3"/>
    <w:rsid w:val="00BA5690"/>
    <w:rsid w:val="00BA5928"/>
    <w:rsid w:val="00BA675A"/>
    <w:rsid w:val="00BB05AB"/>
    <w:rsid w:val="00BB2DAC"/>
    <w:rsid w:val="00BB4CD6"/>
    <w:rsid w:val="00BB6A37"/>
    <w:rsid w:val="00BB7ADF"/>
    <w:rsid w:val="00BC1375"/>
    <w:rsid w:val="00BC1AD9"/>
    <w:rsid w:val="00BC207B"/>
    <w:rsid w:val="00BC22F9"/>
    <w:rsid w:val="00BC59A1"/>
    <w:rsid w:val="00BC646A"/>
    <w:rsid w:val="00BD05B8"/>
    <w:rsid w:val="00BD06DD"/>
    <w:rsid w:val="00BD5C27"/>
    <w:rsid w:val="00BE036A"/>
    <w:rsid w:val="00BE11EA"/>
    <w:rsid w:val="00BE1C73"/>
    <w:rsid w:val="00BE2B1F"/>
    <w:rsid w:val="00BE30CE"/>
    <w:rsid w:val="00BE6365"/>
    <w:rsid w:val="00BE6554"/>
    <w:rsid w:val="00BE701D"/>
    <w:rsid w:val="00BF4EC3"/>
    <w:rsid w:val="00BF6092"/>
    <w:rsid w:val="00BF706D"/>
    <w:rsid w:val="00C00DFA"/>
    <w:rsid w:val="00C02138"/>
    <w:rsid w:val="00C06465"/>
    <w:rsid w:val="00C06510"/>
    <w:rsid w:val="00C07EC8"/>
    <w:rsid w:val="00C1398A"/>
    <w:rsid w:val="00C1445B"/>
    <w:rsid w:val="00C16587"/>
    <w:rsid w:val="00C16792"/>
    <w:rsid w:val="00C1702C"/>
    <w:rsid w:val="00C17BAA"/>
    <w:rsid w:val="00C20DDC"/>
    <w:rsid w:val="00C218FB"/>
    <w:rsid w:val="00C22866"/>
    <w:rsid w:val="00C233A7"/>
    <w:rsid w:val="00C23D5A"/>
    <w:rsid w:val="00C265AD"/>
    <w:rsid w:val="00C2752A"/>
    <w:rsid w:val="00C300F0"/>
    <w:rsid w:val="00C30B75"/>
    <w:rsid w:val="00C31380"/>
    <w:rsid w:val="00C3169D"/>
    <w:rsid w:val="00C33627"/>
    <w:rsid w:val="00C33E6C"/>
    <w:rsid w:val="00C35220"/>
    <w:rsid w:val="00C368A4"/>
    <w:rsid w:val="00C40B0D"/>
    <w:rsid w:val="00C40D69"/>
    <w:rsid w:val="00C42742"/>
    <w:rsid w:val="00C45013"/>
    <w:rsid w:val="00C45028"/>
    <w:rsid w:val="00C455BA"/>
    <w:rsid w:val="00C47FD0"/>
    <w:rsid w:val="00C5015B"/>
    <w:rsid w:val="00C505F7"/>
    <w:rsid w:val="00C50E1A"/>
    <w:rsid w:val="00C512F8"/>
    <w:rsid w:val="00C51889"/>
    <w:rsid w:val="00C518B3"/>
    <w:rsid w:val="00C52E19"/>
    <w:rsid w:val="00C53274"/>
    <w:rsid w:val="00C554CB"/>
    <w:rsid w:val="00C55967"/>
    <w:rsid w:val="00C57158"/>
    <w:rsid w:val="00C61B44"/>
    <w:rsid w:val="00C6259D"/>
    <w:rsid w:val="00C66A97"/>
    <w:rsid w:val="00C67686"/>
    <w:rsid w:val="00C71C87"/>
    <w:rsid w:val="00C7223B"/>
    <w:rsid w:val="00C77D45"/>
    <w:rsid w:val="00C8054F"/>
    <w:rsid w:val="00C806AA"/>
    <w:rsid w:val="00C82FE6"/>
    <w:rsid w:val="00C8498D"/>
    <w:rsid w:val="00C8598C"/>
    <w:rsid w:val="00C90B52"/>
    <w:rsid w:val="00C90D76"/>
    <w:rsid w:val="00C929BD"/>
    <w:rsid w:val="00C92CF5"/>
    <w:rsid w:val="00C939B2"/>
    <w:rsid w:val="00C944B0"/>
    <w:rsid w:val="00C944B4"/>
    <w:rsid w:val="00C94A5B"/>
    <w:rsid w:val="00C94BCE"/>
    <w:rsid w:val="00C95701"/>
    <w:rsid w:val="00C9583A"/>
    <w:rsid w:val="00C96BE3"/>
    <w:rsid w:val="00CA057C"/>
    <w:rsid w:val="00CA0ADB"/>
    <w:rsid w:val="00CA0EF0"/>
    <w:rsid w:val="00CA1F49"/>
    <w:rsid w:val="00CA25C2"/>
    <w:rsid w:val="00CA4484"/>
    <w:rsid w:val="00CA652F"/>
    <w:rsid w:val="00CA6661"/>
    <w:rsid w:val="00CB0EC5"/>
    <w:rsid w:val="00CB18B4"/>
    <w:rsid w:val="00CB1AC0"/>
    <w:rsid w:val="00CB210C"/>
    <w:rsid w:val="00CB4D79"/>
    <w:rsid w:val="00CB55F1"/>
    <w:rsid w:val="00CB6079"/>
    <w:rsid w:val="00CB69A3"/>
    <w:rsid w:val="00CB7F5C"/>
    <w:rsid w:val="00CC0B99"/>
    <w:rsid w:val="00CC11B2"/>
    <w:rsid w:val="00CC1A6C"/>
    <w:rsid w:val="00CC1C7F"/>
    <w:rsid w:val="00CC2FD5"/>
    <w:rsid w:val="00CC5B5F"/>
    <w:rsid w:val="00CC6C02"/>
    <w:rsid w:val="00CC6F96"/>
    <w:rsid w:val="00CC7C8E"/>
    <w:rsid w:val="00CD11FD"/>
    <w:rsid w:val="00CD13D3"/>
    <w:rsid w:val="00CD1770"/>
    <w:rsid w:val="00CD1A4F"/>
    <w:rsid w:val="00CD1FD0"/>
    <w:rsid w:val="00CD211B"/>
    <w:rsid w:val="00CD2F30"/>
    <w:rsid w:val="00CD38C2"/>
    <w:rsid w:val="00CD398B"/>
    <w:rsid w:val="00CD4719"/>
    <w:rsid w:val="00CD7188"/>
    <w:rsid w:val="00CD78EB"/>
    <w:rsid w:val="00CD7A23"/>
    <w:rsid w:val="00CE3B20"/>
    <w:rsid w:val="00CE41BE"/>
    <w:rsid w:val="00CE44FB"/>
    <w:rsid w:val="00CE52B2"/>
    <w:rsid w:val="00CE68BD"/>
    <w:rsid w:val="00CF12E4"/>
    <w:rsid w:val="00CF1D41"/>
    <w:rsid w:val="00CF3196"/>
    <w:rsid w:val="00CF3E13"/>
    <w:rsid w:val="00CF3F79"/>
    <w:rsid w:val="00CF4027"/>
    <w:rsid w:val="00CF4937"/>
    <w:rsid w:val="00CF6477"/>
    <w:rsid w:val="00D005A4"/>
    <w:rsid w:val="00D02672"/>
    <w:rsid w:val="00D04083"/>
    <w:rsid w:val="00D056F2"/>
    <w:rsid w:val="00D0647C"/>
    <w:rsid w:val="00D07243"/>
    <w:rsid w:val="00D106F5"/>
    <w:rsid w:val="00D1155D"/>
    <w:rsid w:val="00D125C0"/>
    <w:rsid w:val="00D12AA3"/>
    <w:rsid w:val="00D12CA9"/>
    <w:rsid w:val="00D13123"/>
    <w:rsid w:val="00D13813"/>
    <w:rsid w:val="00D16F45"/>
    <w:rsid w:val="00D23ACF"/>
    <w:rsid w:val="00D24084"/>
    <w:rsid w:val="00D25CC4"/>
    <w:rsid w:val="00D27B78"/>
    <w:rsid w:val="00D27D5A"/>
    <w:rsid w:val="00D302BB"/>
    <w:rsid w:val="00D305BF"/>
    <w:rsid w:val="00D3183D"/>
    <w:rsid w:val="00D3275F"/>
    <w:rsid w:val="00D34BC2"/>
    <w:rsid w:val="00D357AC"/>
    <w:rsid w:val="00D4270A"/>
    <w:rsid w:val="00D42DB3"/>
    <w:rsid w:val="00D435EC"/>
    <w:rsid w:val="00D4519D"/>
    <w:rsid w:val="00D452AC"/>
    <w:rsid w:val="00D45481"/>
    <w:rsid w:val="00D46A61"/>
    <w:rsid w:val="00D50C57"/>
    <w:rsid w:val="00D50D18"/>
    <w:rsid w:val="00D53818"/>
    <w:rsid w:val="00D54922"/>
    <w:rsid w:val="00D555B6"/>
    <w:rsid w:val="00D574D5"/>
    <w:rsid w:val="00D60F7D"/>
    <w:rsid w:val="00D62E94"/>
    <w:rsid w:val="00D631A4"/>
    <w:rsid w:val="00D650B4"/>
    <w:rsid w:val="00D650BF"/>
    <w:rsid w:val="00D67E8B"/>
    <w:rsid w:val="00D728AC"/>
    <w:rsid w:val="00D75061"/>
    <w:rsid w:val="00D76AD6"/>
    <w:rsid w:val="00D77491"/>
    <w:rsid w:val="00D82B88"/>
    <w:rsid w:val="00D8317E"/>
    <w:rsid w:val="00D83A1C"/>
    <w:rsid w:val="00D87877"/>
    <w:rsid w:val="00D878AD"/>
    <w:rsid w:val="00D94041"/>
    <w:rsid w:val="00D94B93"/>
    <w:rsid w:val="00D94C1D"/>
    <w:rsid w:val="00DA06F8"/>
    <w:rsid w:val="00DA1CAB"/>
    <w:rsid w:val="00DA4E3C"/>
    <w:rsid w:val="00DB023E"/>
    <w:rsid w:val="00DB0A67"/>
    <w:rsid w:val="00DB0C59"/>
    <w:rsid w:val="00DB1261"/>
    <w:rsid w:val="00DB32CF"/>
    <w:rsid w:val="00DB38EF"/>
    <w:rsid w:val="00DB3C07"/>
    <w:rsid w:val="00DB4448"/>
    <w:rsid w:val="00DC311D"/>
    <w:rsid w:val="00DC3F8D"/>
    <w:rsid w:val="00DC4E79"/>
    <w:rsid w:val="00DC6818"/>
    <w:rsid w:val="00DC6EE4"/>
    <w:rsid w:val="00DC6EF4"/>
    <w:rsid w:val="00DD0292"/>
    <w:rsid w:val="00DD091A"/>
    <w:rsid w:val="00DD3596"/>
    <w:rsid w:val="00DD3ED3"/>
    <w:rsid w:val="00DD3FFF"/>
    <w:rsid w:val="00DD53D4"/>
    <w:rsid w:val="00DD5E2A"/>
    <w:rsid w:val="00DE0471"/>
    <w:rsid w:val="00DE08D2"/>
    <w:rsid w:val="00DE412F"/>
    <w:rsid w:val="00DE68E8"/>
    <w:rsid w:val="00DE7225"/>
    <w:rsid w:val="00DE7631"/>
    <w:rsid w:val="00DF0294"/>
    <w:rsid w:val="00DF1D51"/>
    <w:rsid w:val="00DF29A1"/>
    <w:rsid w:val="00DF3A97"/>
    <w:rsid w:val="00DF50FF"/>
    <w:rsid w:val="00DF763B"/>
    <w:rsid w:val="00E000BA"/>
    <w:rsid w:val="00E0076B"/>
    <w:rsid w:val="00E0132A"/>
    <w:rsid w:val="00E013C8"/>
    <w:rsid w:val="00E01974"/>
    <w:rsid w:val="00E034C2"/>
    <w:rsid w:val="00E03B01"/>
    <w:rsid w:val="00E04233"/>
    <w:rsid w:val="00E05061"/>
    <w:rsid w:val="00E051E1"/>
    <w:rsid w:val="00E060BB"/>
    <w:rsid w:val="00E10680"/>
    <w:rsid w:val="00E1111C"/>
    <w:rsid w:val="00E11DAA"/>
    <w:rsid w:val="00E12910"/>
    <w:rsid w:val="00E12BA4"/>
    <w:rsid w:val="00E141CB"/>
    <w:rsid w:val="00E154AF"/>
    <w:rsid w:val="00E15E97"/>
    <w:rsid w:val="00E16F0B"/>
    <w:rsid w:val="00E204BD"/>
    <w:rsid w:val="00E20E73"/>
    <w:rsid w:val="00E212EC"/>
    <w:rsid w:val="00E21D66"/>
    <w:rsid w:val="00E2290F"/>
    <w:rsid w:val="00E25064"/>
    <w:rsid w:val="00E2706F"/>
    <w:rsid w:val="00E27527"/>
    <w:rsid w:val="00E30A6C"/>
    <w:rsid w:val="00E30E56"/>
    <w:rsid w:val="00E314CD"/>
    <w:rsid w:val="00E323CC"/>
    <w:rsid w:val="00E325A7"/>
    <w:rsid w:val="00E32C4E"/>
    <w:rsid w:val="00E32F26"/>
    <w:rsid w:val="00E366DF"/>
    <w:rsid w:val="00E37765"/>
    <w:rsid w:val="00E37F9B"/>
    <w:rsid w:val="00E40748"/>
    <w:rsid w:val="00E4132C"/>
    <w:rsid w:val="00E4138F"/>
    <w:rsid w:val="00E41F6C"/>
    <w:rsid w:val="00E42E0E"/>
    <w:rsid w:val="00E43A9E"/>
    <w:rsid w:val="00E440E4"/>
    <w:rsid w:val="00E44BA4"/>
    <w:rsid w:val="00E451D5"/>
    <w:rsid w:val="00E45FC6"/>
    <w:rsid w:val="00E4666E"/>
    <w:rsid w:val="00E50642"/>
    <w:rsid w:val="00E50796"/>
    <w:rsid w:val="00E512F0"/>
    <w:rsid w:val="00E52223"/>
    <w:rsid w:val="00E52BA3"/>
    <w:rsid w:val="00E534EE"/>
    <w:rsid w:val="00E53CC0"/>
    <w:rsid w:val="00E54BB4"/>
    <w:rsid w:val="00E54EAC"/>
    <w:rsid w:val="00E55967"/>
    <w:rsid w:val="00E56384"/>
    <w:rsid w:val="00E56DB5"/>
    <w:rsid w:val="00E57BB6"/>
    <w:rsid w:val="00E60CF5"/>
    <w:rsid w:val="00E61034"/>
    <w:rsid w:val="00E618A2"/>
    <w:rsid w:val="00E63699"/>
    <w:rsid w:val="00E63EC4"/>
    <w:rsid w:val="00E64CF9"/>
    <w:rsid w:val="00E65D6D"/>
    <w:rsid w:val="00E70C9C"/>
    <w:rsid w:val="00E71B70"/>
    <w:rsid w:val="00E739AA"/>
    <w:rsid w:val="00E73A88"/>
    <w:rsid w:val="00E73FBD"/>
    <w:rsid w:val="00E77B4B"/>
    <w:rsid w:val="00E81C5B"/>
    <w:rsid w:val="00E82363"/>
    <w:rsid w:val="00E82959"/>
    <w:rsid w:val="00E83F8E"/>
    <w:rsid w:val="00E840C3"/>
    <w:rsid w:val="00E855C1"/>
    <w:rsid w:val="00E85910"/>
    <w:rsid w:val="00E940F3"/>
    <w:rsid w:val="00E959FC"/>
    <w:rsid w:val="00E96162"/>
    <w:rsid w:val="00E979F3"/>
    <w:rsid w:val="00EA164A"/>
    <w:rsid w:val="00EA30B5"/>
    <w:rsid w:val="00EA354B"/>
    <w:rsid w:val="00EA74EE"/>
    <w:rsid w:val="00EB446E"/>
    <w:rsid w:val="00EB601E"/>
    <w:rsid w:val="00EC25B8"/>
    <w:rsid w:val="00EC5515"/>
    <w:rsid w:val="00EC5A27"/>
    <w:rsid w:val="00EC653C"/>
    <w:rsid w:val="00EC7230"/>
    <w:rsid w:val="00ED0CA7"/>
    <w:rsid w:val="00ED2478"/>
    <w:rsid w:val="00ED3DC2"/>
    <w:rsid w:val="00ED4386"/>
    <w:rsid w:val="00ED4513"/>
    <w:rsid w:val="00ED4826"/>
    <w:rsid w:val="00ED5BE1"/>
    <w:rsid w:val="00ED5DAC"/>
    <w:rsid w:val="00ED62CF"/>
    <w:rsid w:val="00ED67D8"/>
    <w:rsid w:val="00EE1642"/>
    <w:rsid w:val="00EE1EAA"/>
    <w:rsid w:val="00EE3B6C"/>
    <w:rsid w:val="00EE5D3D"/>
    <w:rsid w:val="00EE6BE5"/>
    <w:rsid w:val="00EE7099"/>
    <w:rsid w:val="00EE75DC"/>
    <w:rsid w:val="00EE78B7"/>
    <w:rsid w:val="00EF3785"/>
    <w:rsid w:val="00EF6EA5"/>
    <w:rsid w:val="00EF6EB6"/>
    <w:rsid w:val="00EF7DC9"/>
    <w:rsid w:val="00F009DC"/>
    <w:rsid w:val="00F00B83"/>
    <w:rsid w:val="00F01CF1"/>
    <w:rsid w:val="00F0319A"/>
    <w:rsid w:val="00F068BD"/>
    <w:rsid w:val="00F0767A"/>
    <w:rsid w:val="00F1108E"/>
    <w:rsid w:val="00F1220A"/>
    <w:rsid w:val="00F13A10"/>
    <w:rsid w:val="00F13D9D"/>
    <w:rsid w:val="00F1432F"/>
    <w:rsid w:val="00F1645C"/>
    <w:rsid w:val="00F16C08"/>
    <w:rsid w:val="00F2025D"/>
    <w:rsid w:val="00F20686"/>
    <w:rsid w:val="00F219AB"/>
    <w:rsid w:val="00F23DA8"/>
    <w:rsid w:val="00F27B8C"/>
    <w:rsid w:val="00F3037A"/>
    <w:rsid w:val="00F305B3"/>
    <w:rsid w:val="00F308CD"/>
    <w:rsid w:val="00F30DCC"/>
    <w:rsid w:val="00F31E44"/>
    <w:rsid w:val="00F3352A"/>
    <w:rsid w:val="00F355C3"/>
    <w:rsid w:val="00F3624B"/>
    <w:rsid w:val="00F37164"/>
    <w:rsid w:val="00F421BD"/>
    <w:rsid w:val="00F4256F"/>
    <w:rsid w:val="00F4400D"/>
    <w:rsid w:val="00F467F0"/>
    <w:rsid w:val="00F51750"/>
    <w:rsid w:val="00F52146"/>
    <w:rsid w:val="00F527C5"/>
    <w:rsid w:val="00F531C2"/>
    <w:rsid w:val="00F53B10"/>
    <w:rsid w:val="00F548BA"/>
    <w:rsid w:val="00F55632"/>
    <w:rsid w:val="00F56FFC"/>
    <w:rsid w:val="00F579D1"/>
    <w:rsid w:val="00F62ABC"/>
    <w:rsid w:val="00F63AF2"/>
    <w:rsid w:val="00F6440E"/>
    <w:rsid w:val="00F64547"/>
    <w:rsid w:val="00F66277"/>
    <w:rsid w:val="00F71086"/>
    <w:rsid w:val="00F71C73"/>
    <w:rsid w:val="00F71E81"/>
    <w:rsid w:val="00F737EA"/>
    <w:rsid w:val="00F74233"/>
    <w:rsid w:val="00F75681"/>
    <w:rsid w:val="00F760F9"/>
    <w:rsid w:val="00F765EB"/>
    <w:rsid w:val="00F77836"/>
    <w:rsid w:val="00F779C2"/>
    <w:rsid w:val="00F77C01"/>
    <w:rsid w:val="00F84367"/>
    <w:rsid w:val="00F86DDA"/>
    <w:rsid w:val="00F87842"/>
    <w:rsid w:val="00F87ED0"/>
    <w:rsid w:val="00F90EBB"/>
    <w:rsid w:val="00F94A03"/>
    <w:rsid w:val="00F965FB"/>
    <w:rsid w:val="00F97447"/>
    <w:rsid w:val="00F979B1"/>
    <w:rsid w:val="00F97D43"/>
    <w:rsid w:val="00FA3DB4"/>
    <w:rsid w:val="00FA3F67"/>
    <w:rsid w:val="00FA4CD3"/>
    <w:rsid w:val="00FA5205"/>
    <w:rsid w:val="00FA5BB5"/>
    <w:rsid w:val="00FA6CBA"/>
    <w:rsid w:val="00FB00E5"/>
    <w:rsid w:val="00FB09DC"/>
    <w:rsid w:val="00FB12A0"/>
    <w:rsid w:val="00FB16CD"/>
    <w:rsid w:val="00FB1FC4"/>
    <w:rsid w:val="00FB22CA"/>
    <w:rsid w:val="00FB43FF"/>
    <w:rsid w:val="00FB6146"/>
    <w:rsid w:val="00FB78BA"/>
    <w:rsid w:val="00FC274F"/>
    <w:rsid w:val="00FC2AE4"/>
    <w:rsid w:val="00FC3A67"/>
    <w:rsid w:val="00FC59F1"/>
    <w:rsid w:val="00FC67B0"/>
    <w:rsid w:val="00FC6927"/>
    <w:rsid w:val="00FD064E"/>
    <w:rsid w:val="00FD109C"/>
    <w:rsid w:val="00FD1836"/>
    <w:rsid w:val="00FD1880"/>
    <w:rsid w:val="00FD32B8"/>
    <w:rsid w:val="00FD4885"/>
    <w:rsid w:val="00FD65F4"/>
    <w:rsid w:val="00FD7112"/>
    <w:rsid w:val="00FE1530"/>
    <w:rsid w:val="00FE26A0"/>
    <w:rsid w:val="00FE2AED"/>
    <w:rsid w:val="00FE304B"/>
    <w:rsid w:val="00FE5041"/>
    <w:rsid w:val="00FE635A"/>
    <w:rsid w:val="00FE6ED3"/>
    <w:rsid w:val="00FF088C"/>
    <w:rsid w:val="00FF1715"/>
    <w:rsid w:val="00FF3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179C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B7ADF"/>
    <w:pPr>
      <w:widowControl w:val="0"/>
      <w:jc w:val="both"/>
    </w:pPr>
  </w:style>
  <w:style w:type="paragraph" w:styleId="1">
    <w:name w:val="heading 1"/>
    <w:aliases w:val="第1章"/>
    <w:basedOn w:val="a1"/>
    <w:next w:val="a1"/>
    <w:link w:val="10"/>
    <w:qFormat/>
    <w:rsid w:val="00990D6A"/>
    <w:pPr>
      <w:outlineLvl w:val="0"/>
    </w:pPr>
    <w:rPr>
      <w:rFonts w:asciiTheme="majorEastAsia" w:eastAsiaTheme="majorEastAsia" w:hAnsiTheme="majorEastAsia"/>
      <w:b/>
      <w:spacing w:val="-6"/>
      <w:sz w:val="24"/>
      <w:szCs w:val="24"/>
    </w:rPr>
  </w:style>
  <w:style w:type="paragraph" w:styleId="2">
    <w:name w:val="heading 2"/>
    <w:aliases w:val="1"/>
    <w:basedOn w:val="a1"/>
    <w:next w:val="a1"/>
    <w:link w:val="20"/>
    <w:qFormat/>
    <w:rsid w:val="000D2E11"/>
    <w:pPr>
      <w:ind w:leftChars="100" w:left="100"/>
      <w:outlineLvl w:val="1"/>
    </w:pPr>
    <w:rPr>
      <w:rFonts w:asciiTheme="majorEastAsia" w:eastAsiaTheme="majorEastAsia" w:hAnsiTheme="majorEastAsia"/>
      <w:b/>
    </w:rPr>
  </w:style>
  <w:style w:type="paragraph" w:styleId="3">
    <w:name w:val="heading 3"/>
    <w:aliases w:val="(1)①"/>
    <w:basedOn w:val="a1"/>
    <w:next w:val="a1"/>
    <w:link w:val="30"/>
    <w:qFormat/>
    <w:rsid w:val="001F4CD9"/>
    <w:pPr>
      <w:ind w:leftChars="200" w:left="200"/>
      <w:outlineLvl w:val="2"/>
    </w:pPr>
    <w:rPr>
      <w:rFonts w:asciiTheme="majorEastAsia" w:eastAsiaTheme="majorEastAsia" w:hAnsiTheme="majorEastAsia"/>
    </w:rPr>
  </w:style>
  <w:style w:type="paragraph" w:styleId="4">
    <w:name w:val="heading 4"/>
    <w:aliases w:val="ア"/>
    <w:basedOn w:val="a1"/>
    <w:next w:val="a1"/>
    <w:link w:val="40"/>
    <w:qFormat/>
    <w:rsid w:val="00F4400D"/>
    <w:pPr>
      <w:keepNext/>
      <w:keepLines/>
      <w:widowControl/>
      <w:numPr>
        <w:numId w:val="3"/>
      </w:numPr>
      <w:spacing w:after="100" w:line="300" w:lineRule="exact"/>
      <w:ind w:left="1554"/>
      <w:outlineLvl w:val="3"/>
    </w:pPr>
    <w:rPr>
      <w:rFonts w:ascii="游明朝" w:eastAsia="游明朝" w:hAnsi="游明朝"/>
      <w:color w:val="000000"/>
    </w:rPr>
  </w:style>
  <w:style w:type="paragraph" w:styleId="50">
    <w:name w:val="heading 5"/>
    <w:aliases w:val="(ｱ)"/>
    <w:basedOn w:val="a1"/>
    <w:next w:val="a1"/>
    <w:link w:val="51"/>
    <w:qFormat/>
    <w:rsid w:val="000D2E11"/>
    <w:pPr>
      <w:ind w:leftChars="400" w:left="600" w:hangingChars="200" w:hanging="200"/>
      <w:outlineLvl w:val="4"/>
    </w:pPr>
    <w:rPr>
      <w:rFonts w:asciiTheme="minorEastAsia" w:hAnsiTheme="minorEastAsia"/>
    </w:rPr>
  </w:style>
  <w:style w:type="paragraph" w:styleId="6">
    <w:name w:val="heading 6"/>
    <w:aliases w:val="a"/>
    <w:basedOn w:val="a1"/>
    <w:next w:val="a1"/>
    <w:link w:val="60"/>
    <w:qFormat/>
    <w:rsid w:val="00E534EE"/>
    <w:pPr>
      <w:ind w:leftChars="500" w:left="500"/>
      <w:outlineLvl w:val="5"/>
    </w:pPr>
    <w:rPr>
      <w:rFonts w:ascii="ＭＳ 明朝" w:eastAsia="ＭＳ 明朝" w:hAnsi="ＭＳ 明朝" w:cs="Times New Roman"/>
      <w:bCs/>
      <w:szCs w:val="24"/>
    </w:rPr>
  </w:style>
  <w:style w:type="paragraph" w:styleId="7">
    <w:name w:val="heading 7"/>
    <w:aliases w:val="(a)"/>
    <w:basedOn w:val="a1"/>
    <w:next w:val="a1"/>
    <w:link w:val="70"/>
    <w:qFormat/>
    <w:rsid w:val="005B6491"/>
    <w:pPr>
      <w:ind w:leftChars="600" w:left="750" w:hangingChars="150" w:hanging="150"/>
      <w:outlineLvl w:val="6"/>
    </w:pPr>
    <w:rPr>
      <w:rFonts w:ascii="ＭＳ 明朝" w:eastAsia="ＭＳ 明朝" w:hAnsi="ＭＳ 明朝" w:cs="Times New Roman"/>
      <w:szCs w:val="24"/>
    </w:rPr>
  </w:style>
  <w:style w:type="paragraph" w:styleId="8">
    <w:name w:val="heading 8"/>
    <w:basedOn w:val="a1"/>
    <w:next w:val="a1"/>
    <w:link w:val="80"/>
    <w:qFormat/>
    <w:rsid w:val="00832FF8"/>
    <w:pPr>
      <w:keepNext/>
      <w:numPr>
        <w:ilvl w:val="7"/>
        <w:numId w:val="1"/>
      </w:numPr>
      <w:outlineLvl w:val="7"/>
    </w:pPr>
    <w:rPr>
      <w:rFonts w:ascii="ＭＳ 明朝" w:eastAsia="ＭＳ 明朝" w:hAnsi="Century" w:cs="Times New Roman"/>
      <w:szCs w:val="24"/>
    </w:rPr>
  </w:style>
  <w:style w:type="paragraph" w:styleId="9">
    <w:name w:val="heading 9"/>
    <w:basedOn w:val="a1"/>
    <w:next w:val="a1"/>
    <w:link w:val="90"/>
    <w:qFormat/>
    <w:rsid w:val="00832FF8"/>
    <w:pPr>
      <w:keepNext/>
      <w:numPr>
        <w:ilvl w:val="8"/>
        <w:numId w:val="1"/>
      </w:numPr>
      <w:outlineLvl w:val="8"/>
    </w:pPr>
    <w:rPr>
      <w:rFonts w:ascii="ＭＳ 明朝"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a6"/>
    <w:uiPriority w:val="99"/>
    <w:semiHidden/>
    <w:unhideWhenUsed/>
    <w:rsid w:val="00412DB4"/>
  </w:style>
  <w:style w:type="character" w:customStyle="1" w:styleId="a6">
    <w:name w:val="日付 (文字)"/>
    <w:basedOn w:val="a2"/>
    <w:link w:val="a5"/>
    <w:uiPriority w:val="99"/>
    <w:semiHidden/>
    <w:rsid w:val="00412DB4"/>
  </w:style>
  <w:style w:type="table" w:styleId="a7">
    <w:name w:val="Table Grid"/>
    <w:basedOn w:val="a3"/>
    <w:uiPriority w:val="59"/>
    <w:rsid w:val="0077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1"/>
    <w:link w:val="a9"/>
    <w:uiPriority w:val="99"/>
    <w:unhideWhenUsed/>
    <w:rsid w:val="009E0E97"/>
    <w:pPr>
      <w:tabs>
        <w:tab w:val="center" w:pos="4252"/>
        <w:tab w:val="right" w:pos="8504"/>
      </w:tabs>
      <w:snapToGrid w:val="0"/>
    </w:pPr>
  </w:style>
  <w:style w:type="character" w:customStyle="1" w:styleId="a9">
    <w:name w:val="ヘッダー (文字)"/>
    <w:basedOn w:val="a2"/>
    <w:link w:val="a8"/>
    <w:uiPriority w:val="99"/>
    <w:rsid w:val="009E0E97"/>
  </w:style>
  <w:style w:type="paragraph" w:styleId="aa">
    <w:name w:val="footer"/>
    <w:basedOn w:val="a1"/>
    <w:link w:val="ab"/>
    <w:uiPriority w:val="99"/>
    <w:unhideWhenUsed/>
    <w:rsid w:val="009E0E97"/>
    <w:pPr>
      <w:tabs>
        <w:tab w:val="center" w:pos="4252"/>
        <w:tab w:val="right" w:pos="8504"/>
      </w:tabs>
      <w:snapToGrid w:val="0"/>
    </w:pPr>
  </w:style>
  <w:style w:type="character" w:customStyle="1" w:styleId="ab">
    <w:name w:val="フッター (文字)"/>
    <w:basedOn w:val="a2"/>
    <w:link w:val="aa"/>
    <w:uiPriority w:val="99"/>
    <w:rsid w:val="009E0E97"/>
  </w:style>
  <w:style w:type="character" w:customStyle="1" w:styleId="21">
    <w:name w:val="本文 2 (文字)"/>
    <w:link w:val="22"/>
    <w:rsid w:val="00BB7ADF"/>
    <w:rPr>
      <w:rFonts w:asciiTheme="minorEastAsia" w:hAnsiTheme="minorEastAsia"/>
      <w:szCs w:val="24"/>
    </w:rPr>
  </w:style>
  <w:style w:type="paragraph" w:styleId="22">
    <w:name w:val="Body Text 2"/>
    <w:basedOn w:val="a1"/>
    <w:link w:val="21"/>
    <w:rsid w:val="00BB7ADF"/>
    <w:pPr>
      <w:ind w:leftChars="200" w:left="420" w:firstLineChars="100" w:firstLine="210"/>
    </w:pPr>
    <w:rPr>
      <w:rFonts w:asciiTheme="minorEastAsia" w:hAnsiTheme="minorEastAsia"/>
      <w:szCs w:val="24"/>
    </w:rPr>
  </w:style>
  <w:style w:type="character" w:customStyle="1" w:styleId="210">
    <w:name w:val="本文 2 (文字)1"/>
    <w:basedOn w:val="a2"/>
    <w:uiPriority w:val="99"/>
    <w:semiHidden/>
    <w:rsid w:val="00CB7F5C"/>
  </w:style>
  <w:style w:type="character" w:customStyle="1" w:styleId="10">
    <w:name w:val="見出し 1 (文字)"/>
    <w:aliases w:val="第1章 (文字)"/>
    <w:basedOn w:val="a2"/>
    <w:link w:val="1"/>
    <w:rsid w:val="0035429B"/>
    <w:rPr>
      <w:rFonts w:asciiTheme="majorEastAsia" w:eastAsiaTheme="majorEastAsia" w:hAnsiTheme="majorEastAsia"/>
      <w:b/>
      <w:spacing w:val="-6"/>
      <w:sz w:val="24"/>
      <w:szCs w:val="24"/>
    </w:rPr>
  </w:style>
  <w:style w:type="character" w:customStyle="1" w:styleId="20">
    <w:name w:val="見出し 2 (文字)"/>
    <w:aliases w:val="1 (文字)"/>
    <w:basedOn w:val="a2"/>
    <w:link w:val="2"/>
    <w:rsid w:val="000D2E11"/>
    <w:rPr>
      <w:rFonts w:asciiTheme="majorEastAsia" w:eastAsiaTheme="majorEastAsia" w:hAnsiTheme="majorEastAsia"/>
      <w:b/>
    </w:rPr>
  </w:style>
  <w:style w:type="character" w:customStyle="1" w:styleId="30">
    <w:name w:val="見出し 3 (文字)"/>
    <w:aliases w:val="(1)① (文字)"/>
    <w:basedOn w:val="a2"/>
    <w:link w:val="3"/>
    <w:rsid w:val="001F4CD9"/>
    <w:rPr>
      <w:rFonts w:asciiTheme="majorEastAsia" w:eastAsiaTheme="majorEastAsia" w:hAnsiTheme="majorEastAsia"/>
    </w:rPr>
  </w:style>
  <w:style w:type="character" w:customStyle="1" w:styleId="40">
    <w:name w:val="見出し 4 (文字)"/>
    <w:aliases w:val="ア (文字)"/>
    <w:basedOn w:val="a2"/>
    <w:link w:val="4"/>
    <w:rsid w:val="00F4400D"/>
    <w:rPr>
      <w:rFonts w:ascii="游明朝" w:eastAsia="游明朝" w:hAnsi="游明朝"/>
      <w:color w:val="000000"/>
    </w:rPr>
  </w:style>
  <w:style w:type="character" w:customStyle="1" w:styleId="51">
    <w:name w:val="見出し 5 (文字)"/>
    <w:aliases w:val="(ｱ) (文字)"/>
    <w:basedOn w:val="a2"/>
    <w:link w:val="50"/>
    <w:rsid w:val="000D2E11"/>
    <w:rPr>
      <w:rFonts w:asciiTheme="minorEastAsia" w:hAnsiTheme="minorEastAsia"/>
    </w:rPr>
  </w:style>
  <w:style w:type="character" w:customStyle="1" w:styleId="60">
    <w:name w:val="見出し 6 (文字)"/>
    <w:aliases w:val="a (文字)"/>
    <w:basedOn w:val="a2"/>
    <w:link w:val="6"/>
    <w:rsid w:val="00E534EE"/>
    <w:rPr>
      <w:rFonts w:ascii="ＭＳ 明朝" w:eastAsia="ＭＳ 明朝" w:hAnsi="ＭＳ 明朝" w:cs="Times New Roman"/>
      <w:bCs/>
      <w:szCs w:val="24"/>
    </w:rPr>
  </w:style>
  <w:style w:type="character" w:customStyle="1" w:styleId="70">
    <w:name w:val="見出し 7 (文字)"/>
    <w:aliases w:val="(a) (文字)"/>
    <w:basedOn w:val="a2"/>
    <w:link w:val="7"/>
    <w:rsid w:val="005B6491"/>
    <w:rPr>
      <w:rFonts w:ascii="ＭＳ 明朝" w:eastAsia="ＭＳ 明朝" w:hAnsi="ＭＳ 明朝" w:cs="Times New Roman"/>
      <w:szCs w:val="24"/>
    </w:rPr>
  </w:style>
  <w:style w:type="character" w:customStyle="1" w:styleId="80">
    <w:name w:val="見出し 8 (文字)"/>
    <w:basedOn w:val="a2"/>
    <w:link w:val="8"/>
    <w:rsid w:val="00832FF8"/>
    <w:rPr>
      <w:rFonts w:ascii="ＭＳ 明朝" w:eastAsia="ＭＳ 明朝" w:hAnsi="Century" w:cs="Times New Roman"/>
      <w:szCs w:val="24"/>
    </w:rPr>
  </w:style>
  <w:style w:type="character" w:customStyle="1" w:styleId="90">
    <w:name w:val="見出し 9 (文字)"/>
    <w:basedOn w:val="a2"/>
    <w:link w:val="9"/>
    <w:rsid w:val="00832FF8"/>
    <w:rPr>
      <w:rFonts w:ascii="ＭＳ 明朝" w:eastAsia="ＭＳ 明朝" w:hAnsi="Century" w:cs="Times New Roman"/>
      <w:szCs w:val="24"/>
    </w:rPr>
  </w:style>
  <w:style w:type="paragraph" w:styleId="ac">
    <w:name w:val="Balloon Text"/>
    <w:basedOn w:val="a1"/>
    <w:link w:val="ad"/>
    <w:uiPriority w:val="99"/>
    <w:semiHidden/>
    <w:unhideWhenUsed/>
    <w:rsid w:val="00995301"/>
    <w:rPr>
      <w:rFonts w:asciiTheme="majorHAnsi" w:eastAsiaTheme="majorEastAsia" w:hAnsiTheme="majorHAnsi" w:cstheme="majorBidi"/>
      <w:sz w:val="18"/>
      <w:szCs w:val="18"/>
    </w:rPr>
  </w:style>
  <w:style w:type="character" w:customStyle="1" w:styleId="ad">
    <w:name w:val="吹き出し (文字)"/>
    <w:basedOn w:val="a2"/>
    <w:link w:val="ac"/>
    <w:uiPriority w:val="99"/>
    <w:semiHidden/>
    <w:rsid w:val="00995301"/>
    <w:rPr>
      <w:rFonts w:asciiTheme="majorHAnsi" w:eastAsiaTheme="majorEastAsia" w:hAnsiTheme="majorHAnsi" w:cstheme="majorBidi"/>
      <w:sz w:val="18"/>
      <w:szCs w:val="18"/>
    </w:rPr>
  </w:style>
  <w:style w:type="paragraph" w:styleId="23">
    <w:name w:val="List Bullet 2"/>
    <w:aliases w:val="箇条書き 2ア"/>
    <w:basedOn w:val="a1"/>
    <w:rsid w:val="008348A3"/>
    <w:pPr>
      <w:ind w:leftChars="300" w:left="840" w:hangingChars="100" w:hanging="210"/>
    </w:pPr>
    <w:rPr>
      <w:rFonts w:asciiTheme="minorEastAsia" w:hAnsiTheme="minorEastAsia"/>
    </w:rPr>
  </w:style>
  <w:style w:type="paragraph" w:styleId="ae">
    <w:name w:val="List Bullet"/>
    <w:aliases w:val="・"/>
    <w:basedOn w:val="23"/>
    <w:uiPriority w:val="99"/>
    <w:unhideWhenUsed/>
    <w:rsid w:val="008348A3"/>
    <w:pPr>
      <w:ind w:leftChars="400" w:left="1050"/>
    </w:pPr>
  </w:style>
  <w:style w:type="paragraph" w:styleId="af">
    <w:name w:val="Body Text"/>
    <w:basedOn w:val="22"/>
    <w:link w:val="af0"/>
    <w:uiPriority w:val="99"/>
    <w:unhideWhenUsed/>
    <w:rsid w:val="00BB7ADF"/>
    <w:pPr>
      <w:ind w:leftChars="100" w:left="210"/>
    </w:pPr>
  </w:style>
  <w:style w:type="character" w:customStyle="1" w:styleId="af0">
    <w:name w:val="本文 (文字)"/>
    <w:basedOn w:val="a2"/>
    <w:link w:val="af"/>
    <w:uiPriority w:val="99"/>
    <w:rsid w:val="00BB7ADF"/>
    <w:rPr>
      <w:rFonts w:asciiTheme="minorEastAsia" w:hAnsiTheme="minorEastAsia"/>
      <w:szCs w:val="24"/>
    </w:rPr>
  </w:style>
  <w:style w:type="paragraph" w:styleId="5">
    <w:name w:val="List Bullet 5"/>
    <w:basedOn w:val="a1"/>
    <w:uiPriority w:val="99"/>
    <w:semiHidden/>
    <w:unhideWhenUsed/>
    <w:rsid w:val="002D09BE"/>
    <w:pPr>
      <w:numPr>
        <w:numId w:val="2"/>
      </w:numPr>
      <w:contextualSpacing/>
    </w:pPr>
  </w:style>
  <w:style w:type="paragraph" w:customStyle="1" w:styleId="11">
    <w:name w:val="(1)箇条書き"/>
    <w:basedOn w:val="a1"/>
    <w:next w:val="ae"/>
    <w:rsid w:val="002D09BE"/>
    <w:pPr>
      <w:ind w:leftChars="100" w:left="525" w:hangingChars="150" w:hanging="315"/>
    </w:pPr>
    <w:rPr>
      <w:rFonts w:ascii="ＭＳ 明朝" w:eastAsia="ＭＳ 明朝" w:hAnsi="Century" w:cs="Times New Roman"/>
      <w:szCs w:val="24"/>
    </w:rPr>
  </w:style>
  <w:style w:type="paragraph" w:styleId="31">
    <w:name w:val="List Bullet 3"/>
    <w:aliases w:val="箇条書き 3、①"/>
    <w:basedOn w:val="a1"/>
    <w:uiPriority w:val="99"/>
    <w:unhideWhenUsed/>
    <w:rsid w:val="008348A3"/>
    <w:pPr>
      <w:ind w:leftChars="200" w:left="630" w:hangingChars="100" w:hanging="210"/>
    </w:pPr>
    <w:rPr>
      <w:rFonts w:asciiTheme="minorEastAsia" w:hAnsiTheme="minorEastAsia"/>
    </w:rPr>
  </w:style>
  <w:style w:type="paragraph" w:styleId="af1">
    <w:name w:val="Note Heading"/>
    <w:basedOn w:val="a1"/>
    <w:next w:val="a1"/>
    <w:link w:val="af2"/>
    <w:rsid w:val="00B45A74"/>
    <w:pPr>
      <w:jc w:val="center"/>
    </w:pPr>
    <w:rPr>
      <w:rFonts w:ascii="ＭＳ 明朝" w:eastAsia="ＭＳ 明朝" w:hAnsi="Century" w:cs="Times New Roman"/>
      <w:szCs w:val="20"/>
    </w:rPr>
  </w:style>
  <w:style w:type="character" w:customStyle="1" w:styleId="af2">
    <w:name w:val="記 (文字)"/>
    <w:basedOn w:val="a2"/>
    <w:link w:val="af1"/>
    <w:rsid w:val="00B45A74"/>
    <w:rPr>
      <w:rFonts w:ascii="ＭＳ 明朝" w:eastAsia="ＭＳ 明朝" w:hAnsi="Century" w:cs="Times New Roman"/>
      <w:szCs w:val="20"/>
    </w:rPr>
  </w:style>
  <w:style w:type="paragraph" w:styleId="12">
    <w:name w:val="toc 1"/>
    <w:basedOn w:val="a1"/>
    <w:next w:val="a1"/>
    <w:autoRedefine/>
    <w:uiPriority w:val="39"/>
    <w:unhideWhenUsed/>
    <w:rsid w:val="003E34FB"/>
    <w:pPr>
      <w:tabs>
        <w:tab w:val="right" w:leader="dot" w:pos="8494"/>
      </w:tabs>
    </w:pPr>
    <w:rPr>
      <w:rFonts w:ascii="ＭＳ ゴシック" w:eastAsia="ＭＳ ゴシック" w:hAnsi="ＭＳ ゴシック"/>
      <w:noProof/>
      <w:sz w:val="22"/>
    </w:rPr>
  </w:style>
  <w:style w:type="paragraph" w:styleId="24">
    <w:name w:val="toc 2"/>
    <w:basedOn w:val="a1"/>
    <w:next w:val="a1"/>
    <w:autoRedefine/>
    <w:uiPriority w:val="39"/>
    <w:unhideWhenUsed/>
    <w:rsid w:val="00C45013"/>
    <w:pPr>
      <w:tabs>
        <w:tab w:val="right" w:leader="dot" w:pos="8494"/>
      </w:tabs>
      <w:ind w:leftChars="100" w:left="210"/>
    </w:pPr>
    <w:rPr>
      <w:rFonts w:ascii="ＭＳ 明朝" w:eastAsia="ＭＳ 明朝" w:hAnsi="ＭＳ 明朝"/>
      <w:noProof/>
    </w:rPr>
  </w:style>
  <w:style w:type="character" w:styleId="af3">
    <w:name w:val="Hyperlink"/>
    <w:basedOn w:val="a2"/>
    <w:uiPriority w:val="99"/>
    <w:unhideWhenUsed/>
    <w:rsid w:val="004C6CAC"/>
    <w:rPr>
      <w:color w:val="0000FF" w:themeColor="hyperlink"/>
      <w:u w:val="single"/>
    </w:rPr>
  </w:style>
  <w:style w:type="character" w:styleId="af4">
    <w:name w:val="annotation reference"/>
    <w:basedOn w:val="a2"/>
    <w:semiHidden/>
    <w:unhideWhenUsed/>
    <w:rsid w:val="00E01974"/>
    <w:rPr>
      <w:sz w:val="18"/>
      <w:szCs w:val="18"/>
    </w:rPr>
  </w:style>
  <w:style w:type="paragraph" w:styleId="af5">
    <w:name w:val="annotation text"/>
    <w:basedOn w:val="a1"/>
    <w:link w:val="af6"/>
    <w:uiPriority w:val="99"/>
    <w:unhideWhenUsed/>
    <w:rsid w:val="00E01974"/>
    <w:pPr>
      <w:jc w:val="left"/>
    </w:pPr>
  </w:style>
  <w:style w:type="character" w:customStyle="1" w:styleId="af6">
    <w:name w:val="コメント文字列 (文字)"/>
    <w:basedOn w:val="a2"/>
    <w:link w:val="af5"/>
    <w:uiPriority w:val="99"/>
    <w:rsid w:val="00E01974"/>
  </w:style>
  <w:style w:type="paragraph" w:styleId="af7">
    <w:name w:val="annotation subject"/>
    <w:basedOn w:val="af5"/>
    <w:next w:val="af5"/>
    <w:link w:val="af8"/>
    <w:semiHidden/>
    <w:unhideWhenUsed/>
    <w:rsid w:val="00E01974"/>
    <w:rPr>
      <w:b/>
      <w:bCs/>
    </w:rPr>
  </w:style>
  <w:style w:type="character" w:customStyle="1" w:styleId="af8">
    <w:name w:val="コメント内容 (文字)"/>
    <w:basedOn w:val="af6"/>
    <w:link w:val="af7"/>
    <w:semiHidden/>
    <w:rsid w:val="00E01974"/>
    <w:rPr>
      <w:b/>
      <w:bCs/>
    </w:rPr>
  </w:style>
  <w:style w:type="paragraph" w:customStyle="1" w:styleId="af9">
    <w:name w:val="本文①"/>
    <w:basedOn w:val="a1"/>
    <w:link w:val="afa"/>
    <w:rsid w:val="00D34BC2"/>
    <w:pPr>
      <w:ind w:leftChars="300" w:left="300" w:firstLineChars="100" w:firstLine="100"/>
    </w:pPr>
    <w:rPr>
      <w:rFonts w:ascii="ＭＳ 明朝" w:eastAsia="ＭＳ 明朝" w:hAnsi="Century" w:cs="Times New Roman"/>
      <w:szCs w:val="24"/>
    </w:rPr>
  </w:style>
  <w:style w:type="character" w:customStyle="1" w:styleId="afa">
    <w:name w:val="本文① (文字)"/>
    <w:basedOn w:val="a2"/>
    <w:link w:val="af9"/>
    <w:rsid w:val="00D34BC2"/>
    <w:rPr>
      <w:rFonts w:ascii="ＭＳ 明朝" w:eastAsia="ＭＳ 明朝" w:hAnsi="Century" w:cs="Times New Roman"/>
      <w:szCs w:val="24"/>
    </w:rPr>
  </w:style>
  <w:style w:type="paragraph" w:customStyle="1" w:styleId="afb">
    <w:name w:val="テキスト"/>
    <w:basedOn w:val="a1"/>
    <w:semiHidden/>
    <w:rsid w:val="00D34BC2"/>
    <w:rPr>
      <w:rFonts w:ascii="Times New Roman" w:eastAsia="ＭＳ 明朝" w:hAnsi="Times New Roman" w:cs="Times New Roman"/>
      <w:sz w:val="20"/>
      <w:szCs w:val="20"/>
    </w:rPr>
  </w:style>
  <w:style w:type="paragraph" w:customStyle="1" w:styleId="111">
    <w:name w:val="タイトル1.1.1"/>
    <w:basedOn w:val="a1"/>
    <w:semiHidden/>
    <w:rsid w:val="00D34BC2"/>
    <w:rPr>
      <w:rFonts w:ascii="Arial" w:eastAsia="ＭＳ ゴシック" w:hAnsi="Arial" w:cs="Times New Roman"/>
      <w:b/>
      <w:sz w:val="20"/>
      <w:szCs w:val="20"/>
    </w:rPr>
  </w:style>
  <w:style w:type="paragraph" w:styleId="afc">
    <w:name w:val="List Paragraph"/>
    <w:basedOn w:val="a1"/>
    <w:uiPriority w:val="34"/>
    <w:qFormat/>
    <w:rsid w:val="00D34BC2"/>
    <w:pPr>
      <w:ind w:leftChars="400" w:left="840"/>
    </w:pPr>
    <w:rPr>
      <w:rFonts w:ascii="ＭＳ 明朝" w:eastAsia="ＭＳ 明朝" w:hAnsi="Century" w:cs="Times New Roman"/>
      <w:szCs w:val="24"/>
    </w:rPr>
  </w:style>
  <w:style w:type="paragraph" w:customStyle="1" w:styleId="Default">
    <w:name w:val="Default"/>
    <w:rsid w:val="006F49BD"/>
    <w:pPr>
      <w:widowControl w:val="0"/>
      <w:autoSpaceDE w:val="0"/>
      <w:autoSpaceDN w:val="0"/>
      <w:adjustRightInd w:val="0"/>
    </w:pPr>
    <w:rPr>
      <w:rFonts w:ascii="ＭＳ 明朝" w:eastAsia="ＭＳ 明朝" w:cs="ＭＳ 明朝"/>
      <w:color w:val="000000"/>
      <w:kern w:val="0"/>
      <w:sz w:val="24"/>
      <w:szCs w:val="24"/>
    </w:rPr>
  </w:style>
  <w:style w:type="character" w:styleId="afd">
    <w:name w:val="FollowedHyperlink"/>
    <w:basedOn w:val="a2"/>
    <w:uiPriority w:val="99"/>
    <w:semiHidden/>
    <w:unhideWhenUsed/>
    <w:rsid w:val="006355AD"/>
    <w:rPr>
      <w:color w:val="800080" w:themeColor="followedHyperlink"/>
      <w:u w:val="single"/>
    </w:rPr>
  </w:style>
  <w:style w:type="paragraph" w:styleId="afe">
    <w:name w:val="Revision"/>
    <w:hidden/>
    <w:uiPriority w:val="99"/>
    <w:semiHidden/>
    <w:rsid w:val="00224677"/>
  </w:style>
  <w:style w:type="paragraph" w:customStyle="1" w:styleId="Aff">
    <w:name w:val="本文A"/>
    <w:basedOn w:val="Default"/>
    <w:qFormat/>
    <w:rsid w:val="00362350"/>
    <w:pPr>
      <w:ind w:leftChars="200" w:left="420" w:firstLineChars="100" w:firstLine="220"/>
    </w:pPr>
    <w:rPr>
      <w:rFonts w:ascii="ＭＳ" w:eastAsia="ＭＳ" w:hAnsi="Century" w:cs="ＭＳ"/>
      <w:sz w:val="22"/>
      <w:szCs w:val="22"/>
    </w:rPr>
  </w:style>
  <w:style w:type="paragraph" w:styleId="aff0">
    <w:name w:val="TOC Heading"/>
    <w:basedOn w:val="1"/>
    <w:next w:val="a1"/>
    <w:uiPriority w:val="39"/>
    <w:unhideWhenUsed/>
    <w:qFormat/>
    <w:rsid w:val="006E64EE"/>
    <w:pPr>
      <w:keepNext/>
      <w:keepLines/>
      <w:widowControl/>
      <w:spacing w:before="240" w:line="259" w:lineRule="auto"/>
      <w:jc w:val="left"/>
      <w:outlineLvl w:val="9"/>
    </w:pPr>
    <w:rPr>
      <w:rFonts w:asciiTheme="majorHAnsi" w:hAnsiTheme="majorHAnsi" w:cstheme="majorBidi"/>
      <w:b w:val="0"/>
      <w:color w:val="365F91" w:themeColor="accent1" w:themeShade="BF"/>
      <w:spacing w:val="0"/>
      <w:kern w:val="0"/>
      <w:sz w:val="32"/>
      <w:szCs w:val="32"/>
    </w:rPr>
  </w:style>
  <w:style w:type="paragraph" w:styleId="32">
    <w:name w:val="toc 3"/>
    <w:basedOn w:val="a1"/>
    <w:next w:val="a1"/>
    <w:autoRedefine/>
    <w:uiPriority w:val="39"/>
    <w:unhideWhenUsed/>
    <w:rsid w:val="006E64EE"/>
    <w:pPr>
      <w:ind w:leftChars="200" w:left="420"/>
    </w:pPr>
  </w:style>
  <w:style w:type="paragraph" w:customStyle="1" w:styleId="aff1">
    <w:name w:val="□表紙タイトル"/>
    <w:basedOn w:val="a1"/>
    <w:rsid w:val="00525955"/>
    <w:pPr>
      <w:overflowPunct w:val="0"/>
      <w:autoSpaceDE w:val="0"/>
      <w:autoSpaceDN w:val="0"/>
      <w:adjustRightInd w:val="0"/>
      <w:spacing w:line="360" w:lineRule="atLeast"/>
      <w:jc w:val="center"/>
      <w:textAlignment w:val="baseline"/>
    </w:pPr>
    <w:rPr>
      <w:rFonts w:ascii="Arial" w:eastAsia="ＭＳ ゴシック" w:hAnsi="Arial" w:cs="ＭＳ 明朝"/>
      <w:color w:val="000000"/>
      <w:kern w:val="0"/>
      <w:sz w:val="28"/>
      <w:szCs w:val="20"/>
    </w:rPr>
  </w:style>
  <w:style w:type="paragraph" w:customStyle="1" w:styleId="41">
    <w:name w:val="タイトル 4"/>
    <w:basedOn w:val="af"/>
    <w:next w:val="a1"/>
    <w:rsid w:val="00525955"/>
    <w:pPr>
      <w:ind w:leftChars="0" w:left="0" w:firstLineChars="0" w:firstLine="0"/>
      <w:jc w:val="center"/>
    </w:pPr>
    <w:rPr>
      <w:rFonts w:ascii="Arial" w:eastAsia="ＭＳ ゴシック" w:hAnsi="Arial" w:cs="Times New Roman"/>
      <w:sz w:val="28"/>
    </w:rPr>
  </w:style>
  <w:style w:type="paragraph" w:customStyle="1" w:styleId="42">
    <w:name w:val="本文 4"/>
    <w:basedOn w:val="af"/>
    <w:link w:val="4Char"/>
    <w:rsid w:val="00E21D66"/>
    <w:pPr>
      <w:widowControl/>
      <w:ind w:leftChars="200" w:left="200" w:firstLine="100"/>
    </w:pPr>
    <w:rPr>
      <w:rFonts w:ascii="Century" w:eastAsia="ＭＳ 明朝" w:hAnsi="Century" w:cs="Times New Roman"/>
    </w:rPr>
  </w:style>
  <w:style w:type="character" w:customStyle="1" w:styleId="4Char">
    <w:name w:val="本文 4 Char"/>
    <w:link w:val="42"/>
    <w:rsid w:val="00E21D66"/>
    <w:rPr>
      <w:rFonts w:ascii="Century" w:eastAsia="ＭＳ 明朝" w:hAnsi="Century" w:cs="Times New Roman"/>
      <w:szCs w:val="24"/>
    </w:rPr>
  </w:style>
  <w:style w:type="paragraph" w:customStyle="1" w:styleId="aff2">
    <w:name w:val="図"/>
    <w:basedOn w:val="a1"/>
    <w:link w:val="aff3"/>
    <w:qFormat/>
    <w:rsid w:val="002B3F9D"/>
    <w:pPr>
      <w:suppressAutoHyphens/>
      <w:spacing w:line="320" w:lineRule="exact"/>
      <w:ind w:right="28"/>
    </w:pPr>
    <w:rPr>
      <w:rFonts w:ascii="ＭＳ 明朝" w:eastAsia="ＭＳ 明朝" w:hAnsi="ＭＳ 明朝" w:cs="Century"/>
      <w:kern w:val="21"/>
      <w:szCs w:val="24"/>
    </w:rPr>
  </w:style>
  <w:style w:type="character" w:customStyle="1" w:styleId="aff3">
    <w:name w:val="図 (文字)"/>
    <w:link w:val="aff2"/>
    <w:rsid w:val="002B3F9D"/>
    <w:rPr>
      <w:rFonts w:ascii="ＭＳ 明朝" w:eastAsia="ＭＳ 明朝" w:hAnsi="ＭＳ 明朝" w:cs="Century"/>
      <w:kern w:val="21"/>
      <w:szCs w:val="24"/>
    </w:rPr>
  </w:style>
  <w:style w:type="paragraph" w:styleId="33">
    <w:name w:val="Body Text 3"/>
    <w:basedOn w:val="af"/>
    <w:link w:val="34"/>
    <w:rsid w:val="001158D6"/>
    <w:pPr>
      <w:widowControl/>
      <w:ind w:leftChars="200" w:left="200" w:firstLine="100"/>
    </w:pPr>
    <w:rPr>
      <w:rFonts w:ascii="Century" w:eastAsia="ＭＳ 明朝" w:hAnsi="Century" w:cs="Times New Roman"/>
      <w:szCs w:val="16"/>
    </w:rPr>
  </w:style>
  <w:style w:type="character" w:customStyle="1" w:styleId="34">
    <w:name w:val="本文 3 (文字)"/>
    <w:basedOn w:val="a2"/>
    <w:link w:val="33"/>
    <w:rsid w:val="001158D6"/>
    <w:rPr>
      <w:rFonts w:ascii="Century" w:eastAsia="ＭＳ 明朝" w:hAnsi="Century" w:cs="Times New Roman"/>
      <w:szCs w:val="16"/>
    </w:rPr>
  </w:style>
  <w:style w:type="paragraph" w:styleId="35">
    <w:name w:val="List Number 3"/>
    <w:basedOn w:val="a1"/>
    <w:rsid w:val="00173027"/>
    <w:pPr>
      <w:ind w:left="1271" w:hanging="420"/>
      <w:contextualSpacing/>
    </w:pPr>
    <w:rPr>
      <w:rFonts w:ascii="Century" w:eastAsia="ＭＳ 明朝" w:hAnsi="Century" w:cs="Times New Roman"/>
      <w:szCs w:val="24"/>
    </w:rPr>
  </w:style>
  <w:style w:type="paragraph" w:customStyle="1" w:styleId="71">
    <w:name w:val="本文 7"/>
    <w:basedOn w:val="af"/>
    <w:rsid w:val="00861F42"/>
    <w:pPr>
      <w:widowControl/>
      <w:ind w:leftChars="400" w:left="400" w:firstLine="100"/>
    </w:pPr>
    <w:rPr>
      <w:rFonts w:ascii="Century" w:eastAsia="ＭＳ 明朝" w:hAnsi="Century" w:cs="Times New Roman"/>
    </w:rPr>
  </w:style>
  <w:style w:type="paragraph" w:customStyle="1" w:styleId="91">
    <w:name w:val="本文 9"/>
    <w:basedOn w:val="a1"/>
    <w:rsid w:val="000845BC"/>
    <w:pPr>
      <w:widowControl/>
      <w:ind w:leftChars="550" w:left="550" w:firstLineChars="100" w:firstLine="100"/>
    </w:pPr>
    <w:rPr>
      <w:rFonts w:ascii="Century" w:eastAsia="ＭＳ 明朝" w:hAnsi="Century" w:cs="Times New Roman"/>
      <w:szCs w:val="24"/>
    </w:rPr>
  </w:style>
  <w:style w:type="paragraph" w:customStyle="1" w:styleId="a0">
    <w:name w:val="見出し５"/>
    <w:basedOn w:val="a1"/>
    <w:rsid w:val="000845BC"/>
    <w:pPr>
      <w:numPr>
        <w:numId w:val="9"/>
      </w:numPr>
      <w:autoSpaceDE w:val="0"/>
      <w:autoSpaceDN w:val="0"/>
    </w:pPr>
    <w:rPr>
      <w:rFonts w:ascii="Tahoma" w:eastAsia="ＭＳ 明朝" w:hAnsi="Tahoma" w:cs="Times New Roman"/>
      <w:kern w:val="0"/>
      <w:sz w:val="22"/>
      <w:szCs w:val="24"/>
    </w:rPr>
  </w:style>
  <w:style w:type="paragraph" w:customStyle="1" w:styleId="36">
    <w:name w:val="見3本文"/>
    <w:basedOn w:val="a1"/>
    <w:link w:val="37"/>
    <w:qFormat/>
    <w:rsid w:val="00184CC5"/>
    <w:pPr>
      <w:ind w:leftChars="250" w:left="525" w:firstLineChars="100" w:firstLine="200"/>
    </w:pPr>
    <w:rPr>
      <w:rFonts w:ascii="ＭＳ 明朝" w:eastAsia="ＭＳ 明朝" w:hAnsi="Century" w:cs="Times New Roman"/>
      <w:sz w:val="20"/>
    </w:rPr>
  </w:style>
  <w:style w:type="character" w:customStyle="1" w:styleId="37">
    <w:name w:val="見3本文 (文字)"/>
    <w:link w:val="36"/>
    <w:rsid w:val="00184CC5"/>
    <w:rPr>
      <w:rFonts w:ascii="ＭＳ 明朝" w:eastAsia="ＭＳ 明朝" w:hAnsi="Century" w:cs="Times New Roman"/>
      <w:sz w:val="20"/>
    </w:rPr>
  </w:style>
  <w:style w:type="character" w:customStyle="1" w:styleId="13">
    <w:name w:val="未解決のメンション1"/>
    <w:basedOn w:val="a2"/>
    <w:uiPriority w:val="99"/>
    <w:semiHidden/>
    <w:unhideWhenUsed/>
    <w:rsid w:val="00016670"/>
    <w:rPr>
      <w:color w:val="605E5C"/>
      <w:shd w:val="clear" w:color="auto" w:fill="E1DFDD"/>
    </w:rPr>
  </w:style>
  <w:style w:type="paragraph" w:customStyle="1" w:styleId="52">
    <w:name w:val="本文 5"/>
    <w:basedOn w:val="af"/>
    <w:rsid w:val="00016670"/>
    <w:pPr>
      <w:widowControl/>
      <w:ind w:leftChars="250" w:left="250" w:firstLine="100"/>
    </w:pPr>
    <w:rPr>
      <w:rFonts w:ascii="Century" w:eastAsia="ＭＳ 明朝" w:hAnsi="Century" w:cs="Times New Roman"/>
    </w:rPr>
  </w:style>
  <w:style w:type="numbering" w:customStyle="1" w:styleId="a">
    <w:name w:val="スタイル 箇条書き"/>
    <w:basedOn w:val="a4"/>
    <w:rsid w:val="00E32C4E"/>
    <w:pPr>
      <w:numPr>
        <w:numId w:val="50"/>
      </w:numPr>
    </w:pPr>
  </w:style>
  <w:style w:type="paragraph" w:customStyle="1" w:styleId="25">
    <w:name w:val="タイトル 2"/>
    <w:basedOn w:val="af"/>
    <w:next w:val="a1"/>
    <w:rsid w:val="002B226D"/>
    <w:pPr>
      <w:ind w:leftChars="0" w:left="0" w:firstLineChars="0" w:firstLine="0"/>
      <w:jc w:val="center"/>
    </w:pPr>
    <w:rPr>
      <w:rFonts w:ascii="Arial" w:eastAsia="ＭＳ ゴシック" w:hAnsi="Arial" w:cs="Times New Roman"/>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4259">
      <w:bodyDiv w:val="1"/>
      <w:marLeft w:val="0"/>
      <w:marRight w:val="0"/>
      <w:marTop w:val="0"/>
      <w:marBottom w:val="0"/>
      <w:divBdr>
        <w:top w:val="none" w:sz="0" w:space="0" w:color="auto"/>
        <w:left w:val="none" w:sz="0" w:space="0" w:color="auto"/>
        <w:bottom w:val="none" w:sz="0" w:space="0" w:color="auto"/>
        <w:right w:val="none" w:sz="0" w:space="0" w:color="auto"/>
      </w:divBdr>
      <w:divsChild>
        <w:div w:id="1477524451">
          <w:marLeft w:val="0"/>
          <w:marRight w:val="0"/>
          <w:marTop w:val="0"/>
          <w:marBottom w:val="0"/>
          <w:divBdr>
            <w:top w:val="none" w:sz="0" w:space="0" w:color="auto"/>
            <w:left w:val="none" w:sz="0" w:space="0" w:color="auto"/>
            <w:bottom w:val="none" w:sz="0" w:space="0" w:color="auto"/>
            <w:right w:val="none" w:sz="0" w:space="0" w:color="auto"/>
          </w:divBdr>
          <w:divsChild>
            <w:div w:id="81640988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56469827">
      <w:bodyDiv w:val="1"/>
      <w:marLeft w:val="0"/>
      <w:marRight w:val="0"/>
      <w:marTop w:val="0"/>
      <w:marBottom w:val="0"/>
      <w:divBdr>
        <w:top w:val="none" w:sz="0" w:space="0" w:color="auto"/>
        <w:left w:val="none" w:sz="0" w:space="0" w:color="auto"/>
        <w:bottom w:val="none" w:sz="0" w:space="0" w:color="auto"/>
        <w:right w:val="none" w:sz="0" w:space="0" w:color="auto"/>
      </w:divBdr>
    </w:div>
    <w:div w:id="415135444">
      <w:bodyDiv w:val="1"/>
      <w:marLeft w:val="0"/>
      <w:marRight w:val="0"/>
      <w:marTop w:val="0"/>
      <w:marBottom w:val="0"/>
      <w:divBdr>
        <w:top w:val="none" w:sz="0" w:space="0" w:color="auto"/>
        <w:left w:val="none" w:sz="0" w:space="0" w:color="auto"/>
        <w:bottom w:val="none" w:sz="0" w:space="0" w:color="auto"/>
        <w:right w:val="none" w:sz="0" w:space="0" w:color="auto"/>
      </w:divBdr>
    </w:div>
    <w:div w:id="1124076175">
      <w:bodyDiv w:val="1"/>
      <w:marLeft w:val="0"/>
      <w:marRight w:val="0"/>
      <w:marTop w:val="0"/>
      <w:marBottom w:val="0"/>
      <w:divBdr>
        <w:top w:val="none" w:sz="0" w:space="0" w:color="auto"/>
        <w:left w:val="none" w:sz="0" w:space="0" w:color="auto"/>
        <w:bottom w:val="none" w:sz="0" w:space="0" w:color="auto"/>
        <w:right w:val="none" w:sz="0" w:space="0" w:color="auto"/>
      </w:divBdr>
      <w:divsChild>
        <w:div w:id="1074157175">
          <w:marLeft w:val="0"/>
          <w:marRight w:val="0"/>
          <w:marTop w:val="0"/>
          <w:marBottom w:val="0"/>
          <w:divBdr>
            <w:top w:val="none" w:sz="0" w:space="0" w:color="auto"/>
            <w:left w:val="none" w:sz="0" w:space="0" w:color="auto"/>
            <w:bottom w:val="none" w:sz="0" w:space="0" w:color="auto"/>
            <w:right w:val="none" w:sz="0" w:space="0" w:color="auto"/>
          </w:divBdr>
          <w:divsChild>
            <w:div w:id="29689985">
              <w:marLeft w:val="0"/>
              <w:marRight w:val="0"/>
              <w:marTop w:val="0"/>
              <w:marBottom w:val="0"/>
              <w:divBdr>
                <w:top w:val="none" w:sz="0" w:space="0" w:color="auto"/>
                <w:left w:val="none" w:sz="0" w:space="0" w:color="auto"/>
                <w:bottom w:val="none" w:sz="0" w:space="0" w:color="auto"/>
                <w:right w:val="none" w:sz="0" w:space="0" w:color="auto"/>
              </w:divBdr>
              <w:divsChild>
                <w:div w:id="1938948530">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12042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94FFF-33E1-483A-B543-C36E3E89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2845</Words>
  <Characters>16219</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2023-05-13T05:47:00Z</dcterms:created>
  <dcterms:modified xsi:type="dcterms:W3CDTF">2023-08-04T00:04:00Z</dcterms:modified>
</cp:coreProperties>
</file>