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5B352" w14:textId="3F50C459" w:rsidR="00886484" w:rsidRDefault="00886484" w:rsidP="00886484">
      <w:pPr>
        <w:jc w:val="right"/>
      </w:pPr>
      <w:r>
        <w:rPr>
          <w:rFonts w:ascii="ＭＳ ゴシック" w:eastAsia="ＭＳ ゴシック" w:hAnsi="ＭＳ ゴシック" w:hint="eastAsia"/>
          <w:sz w:val="18"/>
          <w:szCs w:val="18"/>
        </w:rPr>
        <w:t>自然景観保全</w:t>
      </w:r>
      <w:r w:rsidRPr="00DF5919">
        <w:rPr>
          <w:rFonts w:ascii="ＭＳ ゴシック" w:eastAsia="ＭＳ ゴシック" w:hAnsi="ＭＳ ゴシック" w:hint="eastAsia"/>
          <w:sz w:val="18"/>
          <w:szCs w:val="18"/>
        </w:rPr>
        <w:t>エリア－</w:t>
      </w:r>
      <w:r>
        <w:rPr>
          <w:rFonts w:ascii="ＭＳ ゴシック" w:eastAsia="ＭＳ ゴシック" w:hAnsi="ＭＳ ゴシック" w:hint="eastAsia"/>
          <w:sz w:val="18"/>
          <w:szCs w:val="18"/>
        </w:rPr>
        <w:t>その他の行為</w:t>
      </w:r>
      <w:r w:rsidR="003806B8">
        <w:rPr>
          <w:rFonts w:ascii="ＭＳ ゴシック" w:eastAsia="ＭＳ ゴシック" w:hAnsi="ＭＳ ゴシック" w:hint="eastAsia"/>
          <w:sz w:val="18"/>
          <w:szCs w:val="18"/>
        </w:rPr>
        <w:t>１</w:t>
      </w:r>
    </w:p>
    <w:p w14:paraId="5CF0FBB7" w14:textId="48032315" w:rsidR="003E6F68" w:rsidRPr="0005639C" w:rsidRDefault="003E6F68" w:rsidP="003E6F68">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3E6F68" w14:paraId="4F505A2F" w14:textId="77777777" w:rsidTr="00E80170">
        <w:tc>
          <w:tcPr>
            <w:tcW w:w="846" w:type="dxa"/>
            <w:shd w:val="clear" w:color="auto" w:fill="D9D9D9" w:themeFill="background1" w:themeFillShade="D9"/>
          </w:tcPr>
          <w:p w14:paraId="23F57E2A"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1BF5CD34" w14:textId="6C455AAE" w:rsidR="003E6F68" w:rsidRPr="007A68F1" w:rsidRDefault="00901149" w:rsidP="00E80170">
            <w:pPr>
              <w:rPr>
                <w:rFonts w:ascii="ＭＳ ゴシック" w:eastAsia="ＭＳ ゴシック" w:hAnsi="ＭＳ ゴシック"/>
              </w:rPr>
            </w:pPr>
            <w:r w:rsidRPr="00901149">
              <w:rPr>
                <w:rFonts w:ascii="ＭＳ ゴシック" w:eastAsia="ＭＳ ゴシック" w:hAnsi="ＭＳ ゴシック" w:hint="eastAsia"/>
              </w:rPr>
              <w:t>自然景観</w:t>
            </w:r>
            <w:r w:rsidR="00E16C13">
              <w:rPr>
                <w:rFonts w:ascii="ＭＳ ゴシック" w:eastAsia="ＭＳ ゴシック" w:hAnsi="ＭＳ ゴシック" w:hint="eastAsia"/>
              </w:rPr>
              <w:t>保全</w:t>
            </w:r>
            <w:r w:rsidR="003E6F68"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3FCE035B"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5D638E20" w14:textId="7C7A87A4" w:rsidR="003E6F68" w:rsidRPr="007A68F1" w:rsidRDefault="003E6F68" w:rsidP="00E80170">
            <w:pPr>
              <w:rPr>
                <w:rFonts w:ascii="ＭＳ ゴシック" w:eastAsia="ＭＳ ゴシック" w:hAnsi="ＭＳ ゴシック"/>
              </w:rPr>
            </w:pPr>
            <w:r>
              <w:rPr>
                <w:rFonts w:ascii="ＭＳ ゴシック" w:eastAsia="ＭＳ ゴシック" w:hAnsi="ＭＳ ゴシック" w:hint="eastAsia"/>
              </w:rPr>
              <w:t>その他の行為</w:t>
            </w:r>
          </w:p>
        </w:tc>
      </w:tr>
    </w:tbl>
    <w:p w14:paraId="26592DB3" w14:textId="2D47419C" w:rsidR="003E6F68" w:rsidRDefault="003E6F68" w:rsidP="003E6F6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配慮基準</w:t>
      </w:r>
    </w:p>
    <w:tbl>
      <w:tblPr>
        <w:tblStyle w:val="2"/>
        <w:tblW w:w="9634" w:type="dxa"/>
        <w:tblLayout w:type="fixed"/>
        <w:tblLook w:val="04A0" w:firstRow="1" w:lastRow="0" w:firstColumn="1" w:lastColumn="0" w:noHBand="0" w:noVBand="1"/>
      </w:tblPr>
      <w:tblGrid>
        <w:gridCol w:w="1413"/>
        <w:gridCol w:w="709"/>
        <w:gridCol w:w="3685"/>
        <w:gridCol w:w="3827"/>
      </w:tblGrid>
      <w:tr w:rsidR="009142CD" w:rsidRPr="003E6F68" w14:paraId="6D013862" w14:textId="4A213515" w:rsidTr="009142CD">
        <w:tc>
          <w:tcPr>
            <w:tcW w:w="1413" w:type="dxa"/>
            <w:shd w:val="clear" w:color="auto" w:fill="D9D9D9" w:themeFill="background1" w:themeFillShade="D9"/>
          </w:tcPr>
          <w:p w14:paraId="08874C0E" w14:textId="77777777"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3E9D9E47" w14:textId="781E4F0D"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該当</w:t>
            </w:r>
          </w:p>
        </w:tc>
        <w:tc>
          <w:tcPr>
            <w:tcW w:w="3685" w:type="dxa"/>
            <w:tcBorders>
              <w:bottom w:val="single" w:sz="4" w:space="0" w:color="auto"/>
            </w:tcBorders>
            <w:shd w:val="clear" w:color="auto" w:fill="D9D9D9" w:themeFill="background1" w:themeFillShade="D9"/>
          </w:tcPr>
          <w:p w14:paraId="497D7513" w14:textId="0BA4715C"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tcPr>
          <w:p w14:paraId="76FE3EAB" w14:textId="62AC297B"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B249AA" w:rsidRPr="003E6F68" w14:paraId="41B51AE2" w14:textId="12B7105F" w:rsidTr="00B249AA">
        <w:tc>
          <w:tcPr>
            <w:tcW w:w="1413" w:type="dxa"/>
            <w:shd w:val="clear" w:color="auto" w:fill="D9D9D9" w:themeFill="background1" w:themeFillShade="D9"/>
            <w:vAlign w:val="center"/>
          </w:tcPr>
          <w:p w14:paraId="62DD09AD" w14:textId="77777777" w:rsidR="00B249AA" w:rsidRPr="003E6F68" w:rsidRDefault="00B249AA" w:rsidP="00B249AA">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特定照明</w:t>
            </w:r>
          </w:p>
        </w:tc>
        <w:tc>
          <w:tcPr>
            <w:tcW w:w="709" w:type="dxa"/>
            <w:shd w:val="clear" w:color="auto" w:fill="auto"/>
          </w:tcPr>
          <w:p w14:paraId="59BF22B8" w14:textId="77777777" w:rsidR="00B249AA" w:rsidRPr="003E6F68" w:rsidRDefault="00B249AA" w:rsidP="00B249AA">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54C91846" w14:textId="1EEAB1F5" w:rsidR="00B249AA" w:rsidRPr="00576E77" w:rsidRDefault="00B249AA" w:rsidP="00B249AA">
            <w:pPr>
              <w:snapToGrid w:val="0"/>
              <w:spacing w:line="220" w:lineRule="exact"/>
              <w:rPr>
                <w:rFonts w:ascii="ＭＳ 明朝" w:hAnsi="ＭＳ 明朝"/>
                <w:color w:val="000000" w:themeColor="text1"/>
              </w:rPr>
            </w:pPr>
            <w:r w:rsidRPr="00576E77">
              <w:rPr>
                <w:rFonts w:ascii="ＭＳ 明朝" w:hAnsi="ＭＳ 明朝" w:hint="eastAsia"/>
                <w:color w:val="000000" w:themeColor="text1"/>
              </w:rPr>
              <w:t>地域の夜間景観を損なう、過度の明るさや色彩の照明を用いないこと。</w:t>
            </w:r>
          </w:p>
        </w:tc>
        <w:tc>
          <w:tcPr>
            <w:tcW w:w="3827" w:type="dxa"/>
          </w:tcPr>
          <w:p w14:paraId="76155BDE" w14:textId="77777777" w:rsidR="00B249AA" w:rsidRDefault="00B249AA" w:rsidP="00B249AA">
            <w:pPr>
              <w:spacing w:line="220" w:lineRule="exact"/>
              <w:ind w:left="200" w:hangingChars="100" w:hanging="200"/>
              <w:rPr>
                <w:rFonts w:ascii="ＭＳ 明朝" w:hAnsi="ＭＳ 明朝"/>
              </w:rPr>
            </w:pPr>
          </w:p>
          <w:p w14:paraId="2C723D26" w14:textId="77777777" w:rsidR="00B249AA" w:rsidRDefault="00B249AA" w:rsidP="00B249AA">
            <w:pPr>
              <w:spacing w:line="220" w:lineRule="exact"/>
              <w:ind w:left="200" w:hangingChars="100" w:hanging="200"/>
              <w:rPr>
                <w:rFonts w:ascii="ＭＳ 明朝" w:hAnsi="ＭＳ 明朝"/>
              </w:rPr>
            </w:pPr>
          </w:p>
          <w:p w14:paraId="35A0AB0E" w14:textId="77777777" w:rsidR="00B249AA" w:rsidRDefault="00B249AA" w:rsidP="00B249AA">
            <w:pPr>
              <w:spacing w:line="220" w:lineRule="exact"/>
              <w:ind w:left="200" w:hangingChars="100" w:hanging="200"/>
              <w:rPr>
                <w:rFonts w:ascii="ＭＳ 明朝" w:hAnsi="ＭＳ 明朝"/>
              </w:rPr>
            </w:pPr>
            <w:bookmarkStart w:id="0" w:name="_GoBack"/>
            <w:bookmarkEnd w:id="0"/>
          </w:p>
          <w:p w14:paraId="13FBD5DF" w14:textId="77777777" w:rsidR="00B249AA" w:rsidRPr="00BA3C04" w:rsidRDefault="00B249AA" w:rsidP="00B249AA">
            <w:pPr>
              <w:spacing w:line="220" w:lineRule="exact"/>
              <w:ind w:left="200" w:hangingChars="100" w:hanging="200"/>
              <w:rPr>
                <w:rFonts w:ascii="ＭＳ 明朝" w:hAnsi="ＭＳ 明朝"/>
              </w:rPr>
            </w:pPr>
          </w:p>
        </w:tc>
      </w:tr>
      <w:tr w:rsidR="00B249AA" w:rsidRPr="003E6F68" w14:paraId="65024661" w14:textId="3F4878D2" w:rsidTr="00B249AA">
        <w:tc>
          <w:tcPr>
            <w:tcW w:w="1413" w:type="dxa"/>
            <w:shd w:val="clear" w:color="auto" w:fill="D9D9D9" w:themeFill="background1" w:themeFillShade="D9"/>
            <w:vAlign w:val="center"/>
          </w:tcPr>
          <w:p w14:paraId="5BD527B1" w14:textId="77777777" w:rsidR="00B249AA" w:rsidRPr="003E6F68" w:rsidRDefault="00B249AA" w:rsidP="00B249AA">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物品の堆積</w:t>
            </w:r>
          </w:p>
        </w:tc>
        <w:tc>
          <w:tcPr>
            <w:tcW w:w="709" w:type="dxa"/>
            <w:shd w:val="clear" w:color="auto" w:fill="auto"/>
          </w:tcPr>
          <w:p w14:paraId="6C1241D6" w14:textId="77777777" w:rsidR="00B249AA" w:rsidRPr="003E6F68" w:rsidRDefault="00B249AA" w:rsidP="00B249AA">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24CCEF3A" w14:textId="7AFFBFE9" w:rsidR="00B249AA" w:rsidRPr="00576E77" w:rsidRDefault="00B249AA" w:rsidP="00B249AA">
            <w:pPr>
              <w:snapToGrid w:val="0"/>
              <w:spacing w:line="220" w:lineRule="exact"/>
              <w:rPr>
                <w:rFonts w:ascii="ＭＳ 明朝" w:hAnsi="ＭＳ 明朝"/>
                <w:color w:val="000000" w:themeColor="text1"/>
              </w:rPr>
            </w:pPr>
            <w:r w:rsidRPr="00576E77">
              <w:rPr>
                <w:rFonts w:ascii="ＭＳ 明朝" w:hAnsi="ＭＳ 明朝" w:hint="eastAsia"/>
                <w:color w:val="000000" w:themeColor="text1"/>
              </w:rPr>
              <w:t>堆積を行う場合、道路側から堆積物が見えないよう、配置を工夫し、植栽や塀を設け、積み上げ高さを低く抑える等の配慮をする。</w:t>
            </w:r>
          </w:p>
        </w:tc>
        <w:tc>
          <w:tcPr>
            <w:tcW w:w="3827" w:type="dxa"/>
          </w:tcPr>
          <w:p w14:paraId="6FCF002A" w14:textId="77777777" w:rsidR="00B249AA" w:rsidRDefault="00B249AA" w:rsidP="00B249AA">
            <w:pPr>
              <w:spacing w:line="220" w:lineRule="exact"/>
              <w:ind w:left="200" w:hangingChars="100" w:hanging="200"/>
              <w:rPr>
                <w:rFonts w:ascii="ＭＳ 明朝" w:hAnsi="ＭＳ 明朝"/>
              </w:rPr>
            </w:pPr>
          </w:p>
          <w:p w14:paraId="7346416B" w14:textId="77777777" w:rsidR="00B249AA" w:rsidRDefault="00B249AA" w:rsidP="00B249AA">
            <w:pPr>
              <w:spacing w:line="220" w:lineRule="exact"/>
              <w:ind w:left="200" w:hangingChars="100" w:hanging="200"/>
              <w:rPr>
                <w:rFonts w:ascii="ＭＳ 明朝" w:hAnsi="ＭＳ 明朝"/>
              </w:rPr>
            </w:pPr>
          </w:p>
          <w:p w14:paraId="694890F1" w14:textId="77777777" w:rsidR="00B249AA" w:rsidRDefault="00B249AA" w:rsidP="00B249AA">
            <w:pPr>
              <w:spacing w:line="220" w:lineRule="exact"/>
              <w:ind w:left="200" w:hangingChars="100" w:hanging="200"/>
              <w:rPr>
                <w:rFonts w:ascii="ＭＳ 明朝" w:hAnsi="ＭＳ 明朝"/>
              </w:rPr>
            </w:pPr>
          </w:p>
          <w:p w14:paraId="5A4FDB97" w14:textId="77777777" w:rsidR="00B249AA" w:rsidRPr="00BA3C04" w:rsidRDefault="00B249AA" w:rsidP="00B249AA">
            <w:pPr>
              <w:spacing w:line="220" w:lineRule="exact"/>
              <w:ind w:left="200" w:hangingChars="100" w:hanging="200"/>
              <w:rPr>
                <w:rFonts w:ascii="ＭＳ 明朝" w:hAnsi="ＭＳ 明朝"/>
              </w:rPr>
            </w:pPr>
          </w:p>
        </w:tc>
      </w:tr>
      <w:tr w:rsidR="00B249AA" w:rsidRPr="003E6F68" w14:paraId="1523F438" w14:textId="44A81EC0" w:rsidTr="00B249AA">
        <w:trPr>
          <w:trHeight w:val="351"/>
        </w:trPr>
        <w:tc>
          <w:tcPr>
            <w:tcW w:w="1413" w:type="dxa"/>
            <w:vMerge w:val="restart"/>
            <w:shd w:val="clear" w:color="auto" w:fill="D9D9D9" w:themeFill="background1" w:themeFillShade="D9"/>
            <w:vAlign w:val="center"/>
          </w:tcPr>
          <w:p w14:paraId="2352EDED" w14:textId="77777777" w:rsidR="00B249AA" w:rsidRPr="003E6F68" w:rsidRDefault="00B249AA" w:rsidP="00B249AA">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共通事項</w:t>
            </w:r>
          </w:p>
          <w:p w14:paraId="3F7E6C26" w14:textId="77777777" w:rsidR="00B249AA" w:rsidRPr="003E6F68" w:rsidRDefault="00B249AA" w:rsidP="00B249AA">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開発行為</w:t>
            </w:r>
          </w:p>
          <w:p w14:paraId="7007B97B" w14:textId="77777777" w:rsidR="00B249AA" w:rsidRPr="003E6F68" w:rsidRDefault="00B249AA" w:rsidP="00B249AA">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土石類の採取</w:t>
            </w:r>
          </w:p>
          <w:p w14:paraId="73638F0E" w14:textId="77777777" w:rsidR="00B249AA" w:rsidRPr="003E6F68" w:rsidRDefault="00B249AA" w:rsidP="00B249AA">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その他の土地の形質の変更</w:t>
            </w:r>
          </w:p>
        </w:tc>
        <w:tc>
          <w:tcPr>
            <w:tcW w:w="709" w:type="dxa"/>
            <w:shd w:val="clear" w:color="auto" w:fill="auto"/>
          </w:tcPr>
          <w:p w14:paraId="7BCA89DE" w14:textId="77777777" w:rsidR="00B249AA" w:rsidRPr="003E6F68" w:rsidRDefault="00B249AA" w:rsidP="00B249AA">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4F1FE1BD" w14:textId="50651EB7" w:rsidR="00B249AA" w:rsidRPr="003E6F68" w:rsidRDefault="00B249AA" w:rsidP="00B249AA">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行為後及び行為中の土地の</w:t>
            </w:r>
            <w:r w:rsidRPr="00BA3C04">
              <w:rPr>
                <w:rFonts w:ascii="ＭＳ 明朝" w:hAnsi="ＭＳ 明朝"/>
                <w:color w:val="000000" w:themeColor="text1"/>
              </w:rPr>
              <w:t>地貌</w:t>
            </w:r>
            <w:r w:rsidRPr="00BA3C04">
              <w:rPr>
                <w:rFonts w:ascii="ＭＳ 明朝" w:hAnsi="ＭＳ 明朝" w:hint="eastAsia"/>
                <w:color w:val="000000" w:themeColor="text1"/>
              </w:rPr>
              <w:t>及び景観が、周囲の景観と不調和でないこと。</w:t>
            </w:r>
          </w:p>
        </w:tc>
        <w:tc>
          <w:tcPr>
            <w:tcW w:w="3827" w:type="dxa"/>
          </w:tcPr>
          <w:p w14:paraId="1FED5D1F" w14:textId="77777777" w:rsidR="00B249AA" w:rsidRDefault="00B249AA" w:rsidP="00B249AA">
            <w:pPr>
              <w:spacing w:line="220" w:lineRule="exact"/>
              <w:ind w:left="200" w:hangingChars="100" w:hanging="200"/>
              <w:rPr>
                <w:rFonts w:ascii="ＭＳ 明朝" w:hAnsi="ＭＳ 明朝"/>
              </w:rPr>
            </w:pPr>
          </w:p>
          <w:p w14:paraId="701A337E" w14:textId="77777777" w:rsidR="00B249AA" w:rsidRDefault="00B249AA" w:rsidP="00B249AA">
            <w:pPr>
              <w:spacing w:line="220" w:lineRule="exact"/>
              <w:ind w:left="200" w:hangingChars="100" w:hanging="200"/>
              <w:rPr>
                <w:rFonts w:ascii="ＭＳ 明朝" w:hAnsi="ＭＳ 明朝"/>
              </w:rPr>
            </w:pPr>
          </w:p>
          <w:p w14:paraId="383662AF" w14:textId="77777777" w:rsidR="00B249AA" w:rsidRDefault="00B249AA" w:rsidP="00B249AA">
            <w:pPr>
              <w:spacing w:line="220" w:lineRule="exact"/>
              <w:ind w:left="200" w:hangingChars="100" w:hanging="200"/>
              <w:rPr>
                <w:rFonts w:ascii="ＭＳ 明朝" w:hAnsi="ＭＳ 明朝"/>
              </w:rPr>
            </w:pPr>
          </w:p>
          <w:p w14:paraId="00B07F00" w14:textId="77777777" w:rsidR="00B249AA" w:rsidRPr="00BA3C04"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r w:rsidR="00B249AA" w:rsidRPr="003E6F68" w14:paraId="6CA038EE" w14:textId="0E04CEE9" w:rsidTr="00B249AA">
        <w:trPr>
          <w:trHeight w:val="351"/>
        </w:trPr>
        <w:tc>
          <w:tcPr>
            <w:tcW w:w="1413" w:type="dxa"/>
            <w:vMerge/>
            <w:shd w:val="clear" w:color="auto" w:fill="D9D9D9" w:themeFill="background1" w:themeFillShade="D9"/>
            <w:vAlign w:val="center"/>
          </w:tcPr>
          <w:p w14:paraId="196BB595" w14:textId="77777777" w:rsidR="00B249AA" w:rsidRPr="003E6F68" w:rsidRDefault="00B249AA" w:rsidP="00B249AA">
            <w:pPr>
              <w:spacing w:line="240" w:lineRule="exact"/>
              <w:jc w:val="center"/>
              <w:rPr>
                <w:rFonts w:ascii="ＭＳ ゴシック" w:eastAsia="ＭＳ ゴシック" w:hAnsi="ＭＳ ゴシック"/>
                <w:sz w:val="18"/>
              </w:rPr>
            </w:pPr>
          </w:p>
        </w:tc>
        <w:tc>
          <w:tcPr>
            <w:tcW w:w="709" w:type="dxa"/>
            <w:shd w:val="clear" w:color="auto" w:fill="auto"/>
          </w:tcPr>
          <w:p w14:paraId="5421C4EF" w14:textId="77777777" w:rsidR="00B249AA" w:rsidRPr="003E6F68" w:rsidRDefault="00B249AA" w:rsidP="00B249AA">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2E8CDA52" w14:textId="0AAA0927" w:rsidR="00B249AA" w:rsidRPr="00BA3C04" w:rsidRDefault="00B249AA" w:rsidP="00B249AA">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行為は、必要上最小限のものとし、既存の</w:t>
            </w:r>
            <w:r w:rsidRPr="00BA3C04">
              <w:rPr>
                <w:rFonts w:ascii="ＭＳ 明朝" w:hAnsi="ＭＳ 明朝"/>
                <w:color w:val="000000" w:themeColor="text1"/>
              </w:rPr>
              <w:t>地貌</w:t>
            </w:r>
            <w:r w:rsidRPr="00BA3C04">
              <w:rPr>
                <w:rFonts w:ascii="ＭＳ 明朝" w:hAnsi="ＭＳ 明朝" w:hint="eastAsia"/>
                <w:color w:val="000000" w:themeColor="text1"/>
              </w:rPr>
              <w:t>及び景観と著しく変更されるものでないこと。</w:t>
            </w:r>
          </w:p>
        </w:tc>
        <w:tc>
          <w:tcPr>
            <w:tcW w:w="3827" w:type="dxa"/>
          </w:tcPr>
          <w:p w14:paraId="19749B6F" w14:textId="77777777" w:rsidR="00B249AA" w:rsidRDefault="00B249AA" w:rsidP="00B249AA">
            <w:pPr>
              <w:spacing w:line="220" w:lineRule="exact"/>
              <w:ind w:left="200" w:hangingChars="100" w:hanging="200"/>
              <w:rPr>
                <w:rFonts w:ascii="ＭＳ 明朝" w:hAnsi="ＭＳ 明朝"/>
              </w:rPr>
            </w:pPr>
          </w:p>
          <w:p w14:paraId="297BAC38" w14:textId="77777777" w:rsidR="00B249AA" w:rsidRDefault="00B249AA" w:rsidP="00B249AA">
            <w:pPr>
              <w:spacing w:line="220" w:lineRule="exact"/>
              <w:ind w:left="200" w:hangingChars="100" w:hanging="200"/>
              <w:rPr>
                <w:rFonts w:ascii="ＭＳ 明朝" w:hAnsi="ＭＳ 明朝"/>
              </w:rPr>
            </w:pPr>
          </w:p>
          <w:p w14:paraId="088AB158" w14:textId="77777777" w:rsidR="00B249AA" w:rsidRDefault="00B249AA" w:rsidP="00B249AA">
            <w:pPr>
              <w:spacing w:line="220" w:lineRule="exact"/>
              <w:ind w:left="200" w:hangingChars="100" w:hanging="200"/>
              <w:rPr>
                <w:rFonts w:ascii="ＭＳ 明朝" w:hAnsi="ＭＳ 明朝"/>
              </w:rPr>
            </w:pPr>
          </w:p>
          <w:p w14:paraId="6982850E" w14:textId="77777777" w:rsidR="00B249AA" w:rsidRPr="00BA3C04"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r w:rsidR="00B249AA" w:rsidRPr="003E6F68" w14:paraId="71F231B4" w14:textId="4F374935" w:rsidTr="00B249AA">
        <w:trPr>
          <w:trHeight w:val="351"/>
        </w:trPr>
        <w:tc>
          <w:tcPr>
            <w:tcW w:w="1413" w:type="dxa"/>
            <w:vMerge/>
            <w:shd w:val="clear" w:color="auto" w:fill="D9D9D9" w:themeFill="background1" w:themeFillShade="D9"/>
            <w:vAlign w:val="center"/>
          </w:tcPr>
          <w:p w14:paraId="59B4E4B1" w14:textId="77777777" w:rsidR="00B249AA" w:rsidRPr="003E6F68" w:rsidRDefault="00B249AA" w:rsidP="00B249AA">
            <w:pPr>
              <w:spacing w:line="240" w:lineRule="exact"/>
              <w:jc w:val="center"/>
              <w:rPr>
                <w:rFonts w:ascii="ＭＳ ゴシック" w:eastAsia="ＭＳ ゴシック" w:hAnsi="ＭＳ ゴシック"/>
                <w:sz w:val="18"/>
              </w:rPr>
            </w:pPr>
          </w:p>
        </w:tc>
        <w:tc>
          <w:tcPr>
            <w:tcW w:w="709" w:type="dxa"/>
            <w:shd w:val="clear" w:color="auto" w:fill="auto"/>
          </w:tcPr>
          <w:p w14:paraId="0BB6393D" w14:textId="77777777" w:rsidR="00B249AA" w:rsidRPr="003E6F68" w:rsidRDefault="00B249AA" w:rsidP="00B249AA">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68BE91F4" w14:textId="61A178F4" w:rsidR="00B249AA" w:rsidRPr="00BA3C04" w:rsidRDefault="00B249AA" w:rsidP="00B249AA">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眺望点からの眺望に配慮したものであること。</w:t>
            </w:r>
          </w:p>
        </w:tc>
        <w:tc>
          <w:tcPr>
            <w:tcW w:w="3827" w:type="dxa"/>
          </w:tcPr>
          <w:p w14:paraId="4BC23E02" w14:textId="77777777" w:rsidR="00B249AA" w:rsidRDefault="00B249AA" w:rsidP="00B249AA">
            <w:pPr>
              <w:spacing w:line="220" w:lineRule="exact"/>
              <w:ind w:left="200" w:hangingChars="100" w:hanging="200"/>
              <w:rPr>
                <w:rFonts w:ascii="ＭＳ 明朝" w:hAnsi="ＭＳ 明朝"/>
              </w:rPr>
            </w:pPr>
          </w:p>
          <w:p w14:paraId="75D19FAD" w14:textId="77777777" w:rsidR="00B249AA" w:rsidRDefault="00B249AA" w:rsidP="00B249AA">
            <w:pPr>
              <w:spacing w:line="220" w:lineRule="exact"/>
              <w:ind w:left="200" w:hangingChars="100" w:hanging="200"/>
              <w:rPr>
                <w:rFonts w:ascii="ＭＳ 明朝" w:hAnsi="ＭＳ 明朝"/>
              </w:rPr>
            </w:pPr>
          </w:p>
          <w:p w14:paraId="05E79E98" w14:textId="77777777" w:rsidR="00B249AA" w:rsidRDefault="00B249AA" w:rsidP="00B249AA">
            <w:pPr>
              <w:spacing w:line="220" w:lineRule="exact"/>
              <w:ind w:left="200" w:hangingChars="100" w:hanging="200"/>
              <w:rPr>
                <w:rFonts w:ascii="ＭＳ 明朝" w:hAnsi="ＭＳ 明朝"/>
              </w:rPr>
            </w:pPr>
          </w:p>
          <w:p w14:paraId="1700539E" w14:textId="77777777" w:rsidR="00B249AA" w:rsidRPr="00BA3C04"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r w:rsidR="00B249AA" w:rsidRPr="003E6F68" w14:paraId="53354A22" w14:textId="02949451" w:rsidTr="00B249AA">
        <w:trPr>
          <w:trHeight w:val="351"/>
        </w:trPr>
        <w:tc>
          <w:tcPr>
            <w:tcW w:w="1413" w:type="dxa"/>
            <w:vMerge/>
            <w:shd w:val="clear" w:color="auto" w:fill="D9D9D9" w:themeFill="background1" w:themeFillShade="D9"/>
            <w:vAlign w:val="center"/>
          </w:tcPr>
          <w:p w14:paraId="7369AE17" w14:textId="77777777" w:rsidR="00B249AA" w:rsidRPr="003E6F68" w:rsidRDefault="00B249AA" w:rsidP="00B249AA">
            <w:pPr>
              <w:spacing w:line="240" w:lineRule="exact"/>
              <w:jc w:val="center"/>
              <w:rPr>
                <w:rFonts w:ascii="ＭＳ ゴシック" w:eastAsia="ＭＳ ゴシック" w:hAnsi="ＭＳ ゴシック"/>
                <w:sz w:val="18"/>
              </w:rPr>
            </w:pPr>
          </w:p>
        </w:tc>
        <w:tc>
          <w:tcPr>
            <w:tcW w:w="709" w:type="dxa"/>
            <w:shd w:val="clear" w:color="auto" w:fill="auto"/>
          </w:tcPr>
          <w:p w14:paraId="3848912E" w14:textId="77777777" w:rsidR="00B249AA" w:rsidRPr="003E6F68" w:rsidRDefault="00B249AA" w:rsidP="00B249AA">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2F6700B" w14:textId="536BEA39" w:rsidR="00B249AA" w:rsidRPr="00BA3C04" w:rsidRDefault="00B249AA" w:rsidP="00B249AA">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稜線や、行為の結果生じる法面前面及び頂部などの眺望景観上重要な部分においては、既存の</w:t>
            </w:r>
            <w:r w:rsidRPr="00BA3C04">
              <w:rPr>
                <w:rFonts w:ascii="ＭＳ 明朝" w:hAnsi="ＭＳ 明朝"/>
                <w:color w:val="000000" w:themeColor="text1"/>
              </w:rPr>
              <w:t>地貌</w:t>
            </w:r>
            <w:r w:rsidRPr="00BA3C04">
              <w:rPr>
                <w:rFonts w:ascii="ＭＳ 明朝" w:hAnsi="ＭＳ 明朝" w:hint="eastAsia"/>
                <w:color w:val="000000" w:themeColor="text1"/>
              </w:rPr>
              <w:t>・樹木を保全する。</w:t>
            </w:r>
          </w:p>
        </w:tc>
        <w:tc>
          <w:tcPr>
            <w:tcW w:w="3827" w:type="dxa"/>
          </w:tcPr>
          <w:p w14:paraId="21BBF2AE" w14:textId="77777777" w:rsidR="00B249AA" w:rsidRDefault="00B249AA" w:rsidP="00B249AA">
            <w:pPr>
              <w:spacing w:line="220" w:lineRule="exact"/>
              <w:ind w:left="200" w:hangingChars="100" w:hanging="200"/>
              <w:rPr>
                <w:rFonts w:ascii="ＭＳ 明朝" w:hAnsi="ＭＳ 明朝"/>
              </w:rPr>
            </w:pPr>
          </w:p>
          <w:p w14:paraId="4259BF4C" w14:textId="77777777" w:rsidR="00B249AA" w:rsidRDefault="00B249AA" w:rsidP="00B249AA">
            <w:pPr>
              <w:spacing w:line="220" w:lineRule="exact"/>
              <w:ind w:left="200" w:hangingChars="100" w:hanging="200"/>
              <w:rPr>
                <w:rFonts w:ascii="ＭＳ 明朝" w:hAnsi="ＭＳ 明朝"/>
              </w:rPr>
            </w:pPr>
          </w:p>
          <w:p w14:paraId="080CA865" w14:textId="77777777" w:rsidR="00B249AA" w:rsidRDefault="00B249AA" w:rsidP="00B249AA">
            <w:pPr>
              <w:spacing w:line="220" w:lineRule="exact"/>
              <w:ind w:left="200" w:hangingChars="100" w:hanging="200"/>
              <w:rPr>
                <w:rFonts w:ascii="ＭＳ 明朝" w:hAnsi="ＭＳ 明朝"/>
              </w:rPr>
            </w:pPr>
          </w:p>
          <w:p w14:paraId="190A9895" w14:textId="77777777" w:rsidR="00B249AA" w:rsidRPr="00BA3C04"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r w:rsidR="00B249AA" w:rsidRPr="003E6F68" w14:paraId="0146C0EF" w14:textId="468C459A" w:rsidTr="00B249AA">
        <w:trPr>
          <w:trHeight w:val="351"/>
        </w:trPr>
        <w:tc>
          <w:tcPr>
            <w:tcW w:w="1413" w:type="dxa"/>
            <w:vMerge/>
            <w:shd w:val="clear" w:color="auto" w:fill="D9D9D9" w:themeFill="background1" w:themeFillShade="D9"/>
            <w:vAlign w:val="center"/>
          </w:tcPr>
          <w:p w14:paraId="3E69E905" w14:textId="77777777" w:rsidR="00B249AA" w:rsidRPr="003E6F68" w:rsidRDefault="00B249AA" w:rsidP="00B249AA">
            <w:pPr>
              <w:spacing w:line="240" w:lineRule="exact"/>
              <w:jc w:val="center"/>
              <w:rPr>
                <w:rFonts w:ascii="ＭＳ ゴシック" w:eastAsia="ＭＳ ゴシック" w:hAnsi="ＭＳ ゴシック"/>
                <w:sz w:val="18"/>
              </w:rPr>
            </w:pPr>
          </w:p>
        </w:tc>
        <w:tc>
          <w:tcPr>
            <w:tcW w:w="709" w:type="dxa"/>
            <w:shd w:val="clear" w:color="auto" w:fill="auto"/>
          </w:tcPr>
          <w:p w14:paraId="001D4986" w14:textId="77777777" w:rsidR="00B249AA" w:rsidRPr="003E6F68" w:rsidRDefault="00B249AA" w:rsidP="00B249AA">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E9A51F3" w14:textId="0306355C" w:rsidR="00B249AA" w:rsidRPr="00BA3C04" w:rsidRDefault="00B249AA" w:rsidP="00B249AA">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生じた法面などに関しては、緑化、素材の工夫などにより周囲の景観になじむものとする。</w:t>
            </w:r>
          </w:p>
        </w:tc>
        <w:tc>
          <w:tcPr>
            <w:tcW w:w="3827" w:type="dxa"/>
          </w:tcPr>
          <w:p w14:paraId="68A4DFBD" w14:textId="77777777" w:rsidR="00B249AA" w:rsidRDefault="00B249AA" w:rsidP="00B249AA">
            <w:pPr>
              <w:spacing w:line="220" w:lineRule="exact"/>
              <w:ind w:left="200" w:hangingChars="100" w:hanging="200"/>
              <w:rPr>
                <w:rFonts w:ascii="ＭＳ 明朝" w:hAnsi="ＭＳ 明朝"/>
              </w:rPr>
            </w:pPr>
          </w:p>
          <w:p w14:paraId="18284694" w14:textId="77777777" w:rsidR="00B249AA" w:rsidRDefault="00B249AA" w:rsidP="00B249AA">
            <w:pPr>
              <w:spacing w:line="220" w:lineRule="exact"/>
              <w:ind w:left="200" w:hangingChars="100" w:hanging="200"/>
              <w:rPr>
                <w:rFonts w:ascii="ＭＳ 明朝" w:hAnsi="ＭＳ 明朝"/>
              </w:rPr>
            </w:pPr>
          </w:p>
          <w:p w14:paraId="5C286B57" w14:textId="77777777" w:rsidR="00B249AA" w:rsidRDefault="00B249AA" w:rsidP="00B249AA">
            <w:pPr>
              <w:spacing w:line="220" w:lineRule="exact"/>
              <w:ind w:left="200" w:hangingChars="100" w:hanging="200"/>
              <w:rPr>
                <w:rFonts w:ascii="ＭＳ 明朝" w:hAnsi="ＭＳ 明朝"/>
              </w:rPr>
            </w:pPr>
          </w:p>
          <w:p w14:paraId="0E56FBA4" w14:textId="77777777" w:rsidR="00B249AA" w:rsidRPr="00BA3C04"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r w:rsidR="00B249AA" w:rsidRPr="003E6F68" w14:paraId="7534801F" w14:textId="3A007C20" w:rsidTr="00B249AA">
        <w:trPr>
          <w:trHeight w:val="515"/>
        </w:trPr>
        <w:tc>
          <w:tcPr>
            <w:tcW w:w="1413" w:type="dxa"/>
            <w:vMerge w:val="restart"/>
            <w:shd w:val="clear" w:color="auto" w:fill="D9D9D9" w:themeFill="background1" w:themeFillShade="D9"/>
            <w:vAlign w:val="center"/>
          </w:tcPr>
          <w:p w14:paraId="1F5CB2AE" w14:textId="77777777" w:rsidR="00B249AA" w:rsidRPr="003E6F68" w:rsidRDefault="00B249AA" w:rsidP="00B249AA">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開発行為</w:t>
            </w:r>
          </w:p>
        </w:tc>
        <w:tc>
          <w:tcPr>
            <w:tcW w:w="709" w:type="dxa"/>
            <w:shd w:val="clear" w:color="auto" w:fill="auto"/>
          </w:tcPr>
          <w:p w14:paraId="45AF8B03" w14:textId="77777777" w:rsidR="00B249AA" w:rsidRPr="003E6F68" w:rsidRDefault="00B249AA" w:rsidP="00B249AA">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6496D87F" w14:textId="77777777" w:rsidR="00B249AA" w:rsidRDefault="00B249AA" w:rsidP="00B249AA">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既存の地形・樹木などの自然条件を活かした造成及び街路計画とし、景観上の違和感を生じさせる様態を避ける。</w:t>
            </w:r>
          </w:p>
          <w:p w14:paraId="7970BDF6" w14:textId="5650609A" w:rsidR="00B249AA" w:rsidRPr="003E6F68" w:rsidRDefault="00B249AA" w:rsidP="00B249AA">
            <w:pPr>
              <w:snapToGrid w:val="0"/>
              <w:spacing w:line="220" w:lineRule="exact"/>
              <w:rPr>
                <w:rFonts w:ascii="ＭＳ 明朝" w:hAnsi="ＭＳ 明朝"/>
                <w:color w:val="000000" w:themeColor="text1"/>
              </w:rPr>
            </w:pPr>
          </w:p>
        </w:tc>
        <w:tc>
          <w:tcPr>
            <w:tcW w:w="3827" w:type="dxa"/>
          </w:tcPr>
          <w:p w14:paraId="15AABEB3" w14:textId="77777777" w:rsidR="00B249AA" w:rsidRDefault="00B249AA" w:rsidP="00B249AA">
            <w:pPr>
              <w:spacing w:line="220" w:lineRule="exact"/>
              <w:ind w:left="200" w:hangingChars="100" w:hanging="200"/>
              <w:rPr>
                <w:rFonts w:ascii="ＭＳ 明朝" w:hAnsi="ＭＳ 明朝"/>
              </w:rPr>
            </w:pPr>
          </w:p>
          <w:p w14:paraId="5262A78D" w14:textId="77777777" w:rsidR="00B249AA" w:rsidRDefault="00B249AA" w:rsidP="00B249AA">
            <w:pPr>
              <w:spacing w:line="220" w:lineRule="exact"/>
              <w:ind w:left="200" w:hangingChars="100" w:hanging="200"/>
              <w:rPr>
                <w:rFonts w:ascii="ＭＳ 明朝" w:hAnsi="ＭＳ 明朝"/>
              </w:rPr>
            </w:pPr>
          </w:p>
          <w:p w14:paraId="2DC2B3DA" w14:textId="77777777" w:rsidR="00B249AA" w:rsidRDefault="00B249AA" w:rsidP="00B249AA">
            <w:pPr>
              <w:spacing w:line="220" w:lineRule="exact"/>
              <w:ind w:left="200" w:hangingChars="100" w:hanging="200"/>
              <w:rPr>
                <w:rFonts w:ascii="ＭＳ 明朝" w:hAnsi="ＭＳ 明朝"/>
              </w:rPr>
            </w:pPr>
          </w:p>
          <w:p w14:paraId="3FA69E48" w14:textId="77777777" w:rsidR="00B249AA" w:rsidRPr="00BA3C04"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r w:rsidR="00B249AA" w:rsidRPr="003E6F68" w14:paraId="3043B1CD" w14:textId="76131502" w:rsidTr="00B249AA">
        <w:trPr>
          <w:trHeight w:val="515"/>
        </w:trPr>
        <w:tc>
          <w:tcPr>
            <w:tcW w:w="1413" w:type="dxa"/>
            <w:vMerge/>
            <w:shd w:val="clear" w:color="auto" w:fill="D9D9D9" w:themeFill="background1" w:themeFillShade="D9"/>
            <w:vAlign w:val="center"/>
          </w:tcPr>
          <w:p w14:paraId="41254E7D" w14:textId="77777777" w:rsidR="00B249AA" w:rsidRPr="003E6F68" w:rsidRDefault="00B249AA" w:rsidP="00B249AA">
            <w:pPr>
              <w:spacing w:line="240" w:lineRule="exact"/>
              <w:jc w:val="center"/>
              <w:rPr>
                <w:rFonts w:ascii="ＭＳ ゴシック" w:eastAsia="ＭＳ ゴシック" w:hAnsi="ＭＳ ゴシック"/>
                <w:sz w:val="18"/>
              </w:rPr>
            </w:pPr>
          </w:p>
        </w:tc>
        <w:tc>
          <w:tcPr>
            <w:tcW w:w="709" w:type="dxa"/>
            <w:shd w:val="clear" w:color="auto" w:fill="auto"/>
          </w:tcPr>
          <w:p w14:paraId="4F40F510" w14:textId="77777777" w:rsidR="00B249AA" w:rsidRPr="003E6F68" w:rsidRDefault="00B249AA" w:rsidP="00B249AA">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0A0656FC" w14:textId="1876600D" w:rsidR="00B249AA" w:rsidRPr="00BA3C04" w:rsidRDefault="00B249AA" w:rsidP="00B249AA">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開発後及び開発中の</w:t>
            </w:r>
            <w:r w:rsidRPr="00BA3C04">
              <w:rPr>
                <w:rFonts w:ascii="ＭＳ 明朝" w:hAnsi="ＭＳ 明朝"/>
                <w:color w:val="000000" w:themeColor="text1"/>
              </w:rPr>
              <w:t>地貌</w:t>
            </w:r>
            <w:r w:rsidRPr="00BA3C04">
              <w:rPr>
                <w:rFonts w:ascii="ＭＳ 明朝" w:hAnsi="ＭＳ 明朝" w:hint="eastAsia"/>
                <w:color w:val="000000" w:themeColor="text1"/>
              </w:rPr>
              <w:t>及び景観が、地域の景観と不調和である場合には、樹木の保全、又は植栽などにより、隠ぺいを図るとともに、景観に与える影響を低減する。</w:t>
            </w:r>
          </w:p>
        </w:tc>
        <w:tc>
          <w:tcPr>
            <w:tcW w:w="3827" w:type="dxa"/>
          </w:tcPr>
          <w:p w14:paraId="217A6DB1" w14:textId="77777777" w:rsidR="00B249AA" w:rsidRDefault="00B249AA" w:rsidP="00B249AA">
            <w:pPr>
              <w:spacing w:line="220" w:lineRule="exact"/>
              <w:ind w:left="200" w:hangingChars="100" w:hanging="200"/>
              <w:rPr>
                <w:rFonts w:ascii="ＭＳ 明朝" w:hAnsi="ＭＳ 明朝"/>
              </w:rPr>
            </w:pPr>
          </w:p>
          <w:p w14:paraId="70CEDB51" w14:textId="77777777" w:rsidR="00B249AA" w:rsidRDefault="00B249AA" w:rsidP="00B249AA">
            <w:pPr>
              <w:spacing w:line="220" w:lineRule="exact"/>
              <w:ind w:left="200" w:hangingChars="100" w:hanging="200"/>
              <w:rPr>
                <w:rFonts w:ascii="ＭＳ 明朝" w:hAnsi="ＭＳ 明朝"/>
              </w:rPr>
            </w:pPr>
          </w:p>
          <w:p w14:paraId="4AC09F39" w14:textId="77777777" w:rsidR="00B249AA" w:rsidRDefault="00B249AA" w:rsidP="00B249AA">
            <w:pPr>
              <w:spacing w:line="220" w:lineRule="exact"/>
              <w:ind w:left="200" w:hangingChars="100" w:hanging="200"/>
              <w:rPr>
                <w:rFonts w:ascii="ＭＳ 明朝" w:hAnsi="ＭＳ 明朝"/>
              </w:rPr>
            </w:pPr>
          </w:p>
          <w:p w14:paraId="5519DA4C" w14:textId="77777777" w:rsidR="00B249AA" w:rsidRPr="00BA3C04"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r w:rsidR="00B249AA" w:rsidRPr="003E6F68" w14:paraId="5C2C55BA" w14:textId="5BD87717" w:rsidTr="00B249AA">
        <w:trPr>
          <w:trHeight w:val="515"/>
        </w:trPr>
        <w:tc>
          <w:tcPr>
            <w:tcW w:w="1413" w:type="dxa"/>
            <w:vMerge/>
            <w:shd w:val="clear" w:color="auto" w:fill="D9D9D9" w:themeFill="background1" w:themeFillShade="D9"/>
            <w:vAlign w:val="center"/>
          </w:tcPr>
          <w:p w14:paraId="3008DE6A" w14:textId="77777777" w:rsidR="00B249AA" w:rsidRPr="003E6F68" w:rsidRDefault="00B249AA" w:rsidP="00B249AA">
            <w:pPr>
              <w:spacing w:line="240" w:lineRule="exact"/>
              <w:jc w:val="center"/>
              <w:rPr>
                <w:rFonts w:ascii="ＭＳ ゴシック" w:eastAsia="ＭＳ ゴシック" w:hAnsi="ＭＳ ゴシック"/>
                <w:sz w:val="18"/>
              </w:rPr>
            </w:pPr>
          </w:p>
        </w:tc>
        <w:tc>
          <w:tcPr>
            <w:tcW w:w="709" w:type="dxa"/>
            <w:shd w:val="clear" w:color="auto" w:fill="auto"/>
          </w:tcPr>
          <w:p w14:paraId="5F495349" w14:textId="77777777" w:rsidR="00B249AA" w:rsidRPr="003E6F68" w:rsidRDefault="00B249AA" w:rsidP="00B249AA">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1B0CFC00" w14:textId="104F8048" w:rsidR="00B249AA" w:rsidRPr="00BA3C04" w:rsidRDefault="00B249AA" w:rsidP="00B249AA">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開発の区域内部や周囲に、既存の樹木樹林や他の自然要素を残す区域を積極的に設け、周囲の景観との調和を図るとともに、既存の景観的特徴の継承を図る。</w:t>
            </w:r>
          </w:p>
        </w:tc>
        <w:tc>
          <w:tcPr>
            <w:tcW w:w="3827" w:type="dxa"/>
          </w:tcPr>
          <w:p w14:paraId="5AA91DA7" w14:textId="77777777" w:rsidR="00B249AA" w:rsidRDefault="00B249AA" w:rsidP="00B249AA">
            <w:pPr>
              <w:spacing w:line="220" w:lineRule="exact"/>
              <w:ind w:left="200" w:hangingChars="100" w:hanging="200"/>
              <w:rPr>
                <w:rFonts w:ascii="ＭＳ 明朝" w:hAnsi="ＭＳ 明朝"/>
              </w:rPr>
            </w:pPr>
          </w:p>
          <w:p w14:paraId="24E3889B" w14:textId="77777777" w:rsidR="00B249AA" w:rsidRDefault="00B249AA" w:rsidP="00B249AA">
            <w:pPr>
              <w:spacing w:line="220" w:lineRule="exact"/>
              <w:ind w:left="200" w:hangingChars="100" w:hanging="200"/>
              <w:rPr>
                <w:rFonts w:ascii="ＭＳ 明朝" w:hAnsi="ＭＳ 明朝"/>
              </w:rPr>
            </w:pPr>
          </w:p>
          <w:p w14:paraId="47FC5C3A" w14:textId="77777777" w:rsidR="00B249AA" w:rsidRDefault="00B249AA" w:rsidP="00B249AA">
            <w:pPr>
              <w:spacing w:line="220" w:lineRule="exact"/>
              <w:ind w:left="200" w:hangingChars="100" w:hanging="200"/>
              <w:rPr>
                <w:rFonts w:ascii="ＭＳ 明朝" w:hAnsi="ＭＳ 明朝"/>
              </w:rPr>
            </w:pPr>
          </w:p>
          <w:p w14:paraId="1A5D9343" w14:textId="77777777" w:rsidR="00B249AA" w:rsidRPr="00BA3C04"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r w:rsidR="00B249AA" w:rsidRPr="003E6F68" w14:paraId="75282A1F" w14:textId="12E72604" w:rsidTr="00B249AA">
        <w:trPr>
          <w:trHeight w:val="443"/>
        </w:trPr>
        <w:tc>
          <w:tcPr>
            <w:tcW w:w="1413" w:type="dxa"/>
            <w:vMerge w:val="restart"/>
            <w:shd w:val="clear" w:color="auto" w:fill="D9D9D9" w:themeFill="background1" w:themeFillShade="D9"/>
            <w:vAlign w:val="center"/>
          </w:tcPr>
          <w:p w14:paraId="7A242BE8" w14:textId="77777777" w:rsidR="00B249AA" w:rsidRPr="003E6F68" w:rsidRDefault="00B249AA" w:rsidP="00B249AA">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土石類の採取</w:t>
            </w:r>
          </w:p>
        </w:tc>
        <w:tc>
          <w:tcPr>
            <w:tcW w:w="709" w:type="dxa"/>
            <w:shd w:val="clear" w:color="auto" w:fill="auto"/>
          </w:tcPr>
          <w:p w14:paraId="7013405C" w14:textId="77777777" w:rsidR="00B249AA" w:rsidRPr="003E6F68" w:rsidRDefault="00B249AA" w:rsidP="00B249AA">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E5244DA" w14:textId="54F90E6A" w:rsidR="00B249AA" w:rsidRPr="003E6F68" w:rsidRDefault="00B249AA" w:rsidP="00B249AA">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採取地が周囲から目立たないよう、採取位置及び方法の工夫や敷地周辺において既存樹木の保全や緑化などの措置を行う。</w:t>
            </w:r>
          </w:p>
        </w:tc>
        <w:tc>
          <w:tcPr>
            <w:tcW w:w="3827" w:type="dxa"/>
          </w:tcPr>
          <w:p w14:paraId="376B0692" w14:textId="77777777" w:rsidR="00B249AA" w:rsidRDefault="00B249AA" w:rsidP="00B249AA">
            <w:pPr>
              <w:spacing w:line="220" w:lineRule="exact"/>
              <w:ind w:left="200" w:hangingChars="100" w:hanging="200"/>
              <w:rPr>
                <w:rFonts w:ascii="ＭＳ 明朝" w:hAnsi="ＭＳ 明朝"/>
              </w:rPr>
            </w:pPr>
          </w:p>
          <w:p w14:paraId="1FE7DF4A" w14:textId="77777777" w:rsidR="00B249AA" w:rsidRDefault="00B249AA" w:rsidP="00B249AA">
            <w:pPr>
              <w:spacing w:line="220" w:lineRule="exact"/>
              <w:ind w:left="200" w:hangingChars="100" w:hanging="200"/>
              <w:rPr>
                <w:rFonts w:ascii="ＭＳ 明朝" w:hAnsi="ＭＳ 明朝"/>
              </w:rPr>
            </w:pPr>
          </w:p>
          <w:p w14:paraId="1D6DE1F7" w14:textId="77777777" w:rsidR="00B249AA" w:rsidRDefault="00B249AA" w:rsidP="00B249AA">
            <w:pPr>
              <w:spacing w:line="220" w:lineRule="exact"/>
              <w:ind w:left="200" w:hangingChars="100" w:hanging="200"/>
              <w:rPr>
                <w:rFonts w:ascii="ＭＳ 明朝" w:hAnsi="ＭＳ 明朝"/>
              </w:rPr>
            </w:pPr>
          </w:p>
          <w:p w14:paraId="48AA3587" w14:textId="77777777" w:rsidR="00B249AA" w:rsidRPr="00BA3C04"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r w:rsidR="00B249AA" w:rsidRPr="003E6F68" w14:paraId="1C486501" w14:textId="44D46039" w:rsidTr="00B249AA">
        <w:trPr>
          <w:trHeight w:val="442"/>
        </w:trPr>
        <w:tc>
          <w:tcPr>
            <w:tcW w:w="1413" w:type="dxa"/>
            <w:vMerge/>
            <w:shd w:val="clear" w:color="auto" w:fill="D9D9D9" w:themeFill="background1" w:themeFillShade="D9"/>
            <w:vAlign w:val="center"/>
          </w:tcPr>
          <w:p w14:paraId="76863B68" w14:textId="77777777" w:rsidR="00B249AA" w:rsidRPr="003E6F68" w:rsidRDefault="00B249AA" w:rsidP="00B249AA">
            <w:pPr>
              <w:spacing w:line="240" w:lineRule="exact"/>
              <w:jc w:val="center"/>
              <w:rPr>
                <w:rFonts w:ascii="ＭＳ ゴシック" w:eastAsia="ＭＳ ゴシック" w:hAnsi="ＭＳ ゴシック"/>
                <w:sz w:val="18"/>
              </w:rPr>
            </w:pPr>
          </w:p>
        </w:tc>
        <w:tc>
          <w:tcPr>
            <w:tcW w:w="709" w:type="dxa"/>
            <w:shd w:val="clear" w:color="auto" w:fill="auto"/>
          </w:tcPr>
          <w:p w14:paraId="16A1F028" w14:textId="77777777" w:rsidR="00B249AA" w:rsidRPr="003E6F68" w:rsidRDefault="00B249AA" w:rsidP="00B249AA">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D86ED3F" w14:textId="71AAE48D" w:rsidR="00B249AA" w:rsidRPr="00BA3C04" w:rsidRDefault="00B249AA" w:rsidP="00B249AA">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採取後は、既存の植生、又は周囲の植生、地域の自然植生と調和した緑化を行い、自然環境及び景観を復元する。</w:t>
            </w:r>
          </w:p>
        </w:tc>
        <w:tc>
          <w:tcPr>
            <w:tcW w:w="3827" w:type="dxa"/>
          </w:tcPr>
          <w:p w14:paraId="1B829088" w14:textId="77777777" w:rsidR="00B249AA" w:rsidRDefault="00B249AA" w:rsidP="00B249AA">
            <w:pPr>
              <w:spacing w:line="220" w:lineRule="exact"/>
              <w:ind w:left="200" w:hangingChars="100" w:hanging="200"/>
              <w:rPr>
                <w:rFonts w:ascii="ＭＳ 明朝" w:hAnsi="ＭＳ 明朝"/>
              </w:rPr>
            </w:pPr>
          </w:p>
          <w:p w14:paraId="7AEF760A" w14:textId="77777777" w:rsidR="00B249AA" w:rsidRDefault="00B249AA" w:rsidP="00B249AA">
            <w:pPr>
              <w:spacing w:line="220" w:lineRule="exact"/>
              <w:ind w:left="200" w:hangingChars="100" w:hanging="200"/>
              <w:rPr>
                <w:rFonts w:ascii="ＭＳ 明朝" w:hAnsi="ＭＳ 明朝"/>
              </w:rPr>
            </w:pPr>
          </w:p>
          <w:p w14:paraId="4F904628" w14:textId="77777777" w:rsidR="00B249AA" w:rsidRDefault="00B249AA" w:rsidP="00B249AA">
            <w:pPr>
              <w:spacing w:line="220" w:lineRule="exact"/>
              <w:ind w:left="200" w:hangingChars="100" w:hanging="200"/>
              <w:rPr>
                <w:rFonts w:ascii="ＭＳ 明朝" w:hAnsi="ＭＳ 明朝"/>
              </w:rPr>
            </w:pPr>
          </w:p>
          <w:p w14:paraId="227C3EEE" w14:textId="77777777" w:rsidR="00B249AA" w:rsidRPr="00BA3C04"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r w:rsidR="00B249AA" w:rsidRPr="003E6F68" w14:paraId="2667AC29" w14:textId="1386EA3C" w:rsidTr="00B249AA">
        <w:trPr>
          <w:trHeight w:val="498"/>
        </w:trPr>
        <w:tc>
          <w:tcPr>
            <w:tcW w:w="1413" w:type="dxa"/>
            <w:vMerge w:val="restart"/>
            <w:shd w:val="clear" w:color="auto" w:fill="D9D9D9" w:themeFill="background1" w:themeFillShade="D9"/>
            <w:vAlign w:val="center"/>
          </w:tcPr>
          <w:p w14:paraId="20E4D9AE" w14:textId="77777777" w:rsidR="00B249AA" w:rsidRPr="003E6F68" w:rsidRDefault="00B249AA" w:rsidP="00B249AA">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その他の土地</w:t>
            </w:r>
          </w:p>
          <w:p w14:paraId="067FA9C7" w14:textId="77777777" w:rsidR="00B249AA" w:rsidRPr="003E6F68" w:rsidRDefault="00B249AA" w:rsidP="00B249AA">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の形質の変更</w:t>
            </w:r>
          </w:p>
        </w:tc>
        <w:tc>
          <w:tcPr>
            <w:tcW w:w="709" w:type="dxa"/>
            <w:shd w:val="clear" w:color="auto" w:fill="auto"/>
          </w:tcPr>
          <w:p w14:paraId="61A8E12A" w14:textId="77777777" w:rsidR="00B249AA" w:rsidRPr="003E6F68" w:rsidRDefault="00B249AA" w:rsidP="00B249AA">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9FC7D82" w14:textId="440EF294" w:rsidR="00B249AA" w:rsidRPr="003E6F68" w:rsidRDefault="00B249AA" w:rsidP="00B249AA">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既存の地形・樹木などの自然条件を活かした造成及び街路計画とし、景観上の違和感を生じさせる様態を避ける。</w:t>
            </w:r>
          </w:p>
        </w:tc>
        <w:tc>
          <w:tcPr>
            <w:tcW w:w="3827" w:type="dxa"/>
          </w:tcPr>
          <w:p w14:paraId="6CE0555A" w14:textId="77777777" w:rsidR="00B249AA" w:rsidRDefault="00B249AA" w:rsidP="00B249AA">
            <w:pPr>
              <w:spacing w:line="220" w:lineRule="exact"/>
              <w:ind w:left="200" w:hangingChars="100" w:hanging="200"/>
              <w:rPr>
                <w:rFonts w:ascii="ＭＳ 明朝" w:hAnsi="ＭＳ 明朝"/>
              </w:rPr>
            </w:pPr>
          </w:p>
          <w:p w14:paraId="75376251" w14:textId="77777777" w:rsidR="00B249AA" w:rsidRDefault="00B249AA" w:rsidP="00B249AA">
            <w:pPr>
              <w:spacing w:line="220" w:lineRule="exact"/>
              <w:ind w:left="200" w:hangingChars="100" w:hanging="200"/>
              <w:rPr>
                <w:rFonts w:ascii="ＭＳ 明朝" w:hAnsi="ＭＳ 明朝"/>
              </w:rPr>
            </w:pPr>
          </w:p>
          <w:p w14:paraId="68C3AABE" w14:textId="77777777" w:rsidR="00B249AA" w:rsidRDefault="00B249AA" w:rsidP="00B249AA">
            <w:pPr>
              <w:spacing w:line="220" w:lineRule="exact"/>
              <w:ind w:left="200" w:hangingChars="100" w:hanging="200"/>
              <w:rPr>
                <w:rFonts w:ascii="ＭＳ 明朝" w:hAnsi="ＭＳ 明朝"/>
              </w:rPr>
            </w:pPr>
          </w:p>
          <w:p w14:paraId="39D4B4FF" w14:textId="77777777" w:rsidR="00B249AA" w:rsidRPr="00BA3C04"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r w:rsidR="00B249AA" w:rsidRPr="003E6F68" w14:paraId="711DB2EE" w14:textId="30307321" w:rsidTr="00B249AA">
        <w:trPr>
          <w:trHeight w:val="660"/>
        </w:trPr>
        <w:tc>
          <w:tcPr>
            <w:tcW w:w="1413" w:type="dxa"/>
            <w:vMerge/>
            <w:tcBorders>
              <w:bottom w:val="single" w:sz="4" w:space="0" w:color="auto"/>
            </w:tcBorders>
            <w:shd w:val="clear" w:color="auto" w:fill="D9D9D9" w:themeFill="background1" w:themeFillShade="D9"/>
            <w:vAlign w:val="center"/>
          </w:tcPr>
          <w:p w14:paraId="14AAB3B6" w14:textId="77777777" w:rsidR="00B249AA" w:rsidRPr="003E6F68" w:rsidRDefault="00B249AA" w:rsidP="00B249AA">
            <w:pPr>
              <w:spacing w:line="240" w:lineRule="exact"/>
              <w:jc w:val="center"/>
              <w:rPr>
                <w:rFonts w:ascii="ＭＳ ゴシック" w:eastAsia="ＭＳ ゴシック" w:hAnsi="ＭＳ ゴシック"/>
                <w:sz w:val="18"/>
              </w:rPr>
            </w:pPr>
          </w:p>
        </w:tc>
        <w:tc>
          <w:tcPr>
            <w:tcW w:w="709" w:type="dxa"/>
            <w:shd w:val="clear" w:color="auto" w:fill="auto"/>
          </w:tcPr>
          <w:p w14:paraId="73BCF93F" w14:textId="77777777" w:rsidR="00B249AA" w:rsidRPr="003E6F68" w:rsidRDefault="00B249AA" w:rsidP="00B249AA">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3B2E591" w14:textId="0C7CED43" w:rsidR="00B249AA" w:rsidRDefault="00B249AA" w:rsidP="00B249AA">
            <w:pPr>
              <w:snapToGrid w:val="0"/>
              <w:spacing w:line="220" w:lineRule="exact"/>
              <w:rPr>
                <w:rFonts w:ascii="ＭＳ 明朝" w:hAnsi="ＭＳ 明朝"/>
                <w:color w:val="000000" w:themeColor="text1"/>
              </w:rPr>
            </w:pPr>
            <w:r w:rsidRPr="00BA3C04">
              <w:rPr>
                <w:rFonts w:ascii="ＭＳ 明朝" w:hAnsi="ＭＳ 明朝" w:hint="eastAsia"/>
                <w:color w:val="000000" w:themeColor="text1"/>
              </w:rPr>
              <w:t>開発後及び開発中の</w:t>
            </w:r>
            <w:r w:rsidRPr="00BA3C04">
              <w:rPr>
                <w:rFonts w:ascii="ＭＳ 明朝" w:hAnsi="ＭＳ 明朝"/>
                <w:color w:val="000000" w:themeColor="text1"/>
              </w:rPr>
              <w:t>地貌</w:t>
            </w:r>
            <w:r w:rsidRPr="00BA3C04">
              <w:rPr>
                <w:rFonts w:ascii="ＭＳ 明朝" w:hAnsi="ＭＳ 明朝" w:hint="eastAsia"/>
                <w:color w:val="000000" w:themeColor="text1"/>
              </w:rPr>
              <w:t>及び景観が、地域の景観と不調和である場合には、樹木の保全、又は植栽などにより、隠ぺいを図るとともに、景観に与える影響を低減する。</w:t>
            </w:r>
          </w:p>
        </w:tc>
        <w:tc>
          <w:tcPr>
            <w:tcW w:w="3827" w:type="dxa"/>
          </w:tcPr>
          <w:p w14:paraId="357A3BD3" w14:textId="77777777" w:rsidR="00B249AA" w:rsidRDefault="00B249AA" w:rsidP="00B249AA">
            <w:pPr>
              <w:spacing w:line="220" w:lineRule="exact"/>
              <w:ind w:left="200" w:hangingChars="100" w:hanging="200"/>
              <w:rPr>
                <w:rFonts w:ascii="ＭＳ 明朝" w:hAnsi="ＭＳ 明朝"/>
              </w:rPr>
            </w:pPr>
          </w:p>
          <w:p w14:paraId="2D55F0B6" w14:textId="77777777" w:rsidR="00B249AA" w:rsidRDefault="00B249AA" w:rsidP="00B249AA">
            <w:pPr>
              <w:spacing w:line="220" w:lineRule="exact"/>
              <w:ind w:left="200" w:hangingChars="100" w:hanging="200"/>
              <w:rPr>
                <w:rFonts w:ascii="ＭＳ 明朝" w:hAnsi="ＭＳ 明朝"/>
              </w:rPr>
            </w:pPr>
          </w:p>
          <w:p w14:paraId="55002E8A" w14:textId="77777777" w:rsidR="00B249AA" w:rsidRDefault="00B249AA" w:rsidP="00B249AA">
            <w:pPr>
              <w:spacing w:line="220" w:lineRule="exact"/>
              <w:ind w:left="200" w:hangingChars="100" w:hanging="200"/>
              <w:rPr>
                <w:rFonts w:ascii="ＭＳ 明朝" w:hAnsi="ＭＳ 明朝"/>
              </w:rPr>
            </w:pPr>
          </w:p>
          <w:p w14:paraId="4DBD8052" w14:textId="77777777" w:rsidR="00B249AA" w:rsidRPr="00BA3C04"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bl>
    <w:p w14:paraId="52EFD923" w14:textId="4A3DC3EA" w:rsidR="003E6F68" w:rsidRPr="003E6F68" w:rsidRDefault="003E6F68" w:rsidP="003E6F68">
      <w:pPr>
        <w:rPr>
          <w:rFonts w:ascii="ＭＳ ゴシック" w:eastAsia="ＭＳ ゴシック" w:hAnsi="ＭＳ ゴシック"/>
        </w:rPr>
      </w:pPr>
    </w:p>
    <w:p w14:paraId="593A020B" w14:textId="77777777" w:rsidR="00332950" w:rsidRDefault="00332950" w:rsidP="003E6F68">
      <w:pPr>
        <w:rPr>
          <w:rFonts w:ascii="ＭＳ ゴシック" w:eastAsia="ＭＳ ゴシック" w:hAnsi="ＭＳ ゴシック"/>
        </w:rPr>
      </w:pPr>
      <w:r>
        <w:rPr>
          <w:rFonts w:ascii="ＭＳ ゴシック" w:eastAsia="ＭＳ ゴシック" w:hAnsi="ＭＳ ゴシック"/>
        </w:rPr>
        <w:br w:type="page"/>
      </w:r>
    </w:p>
    <w:p w14:paraId="263B4176" w14:textId="06BF5029" w:rsidR="000A2751" w:rsidRDefault="000435E3" w:rsidP="000A2751">
      <w:pPr>
        <w:jc w:val="right"/>
        <w:rPr>
          <w:rFonts w:ascii="ＭＳ ゴシック" w:eastAsia="ＭＳ ゴシック" w:hAnsi="ＭＳ ゴシック"/>
        </w:rPr>
      </w:pPr>
      <w:r>
        <w:rPr>
          <w:rFonts w:ascii="ＭＳ ゴシック" w:eastAsia="ＭＳ ゴシック" w:hAnsi="ＭＳ ゴシック" w:hint="eastAsia"/>
          <w:sz w:val="18"/>
          <w:szCs w:val="18"/>
        </w:rPr>
        <w:t>自然景観保全</w:t>
      </w:r>
      <w:r w:rsidRPr="00DF5919">
        <w:rPr>
          <w:rFonts w:ascii="ＭＳ ゴシック" w:eastAsia="ＭＳ ゴシック" w:hAnsi="ＭＳ ゴシック" w:hint="eastAsia"/>
          <w:sz w:val="18"/>
          <w:szCs w:val="18"/>
        </w:rPr>
        <w:t>エリア</w:t>
      </w:r>
      <w:r w:rsidR="000A2751" w:rsidRPr="00DF5919">
        <w:rPr>
          <w:rFonts w:ascii="ＭＳ ゴシック" w:eastAsia="ＭＳ ゴシック" w:hAnsi="ＭＳ ゴシック" w:hint="eastAsia"/>
          <w:sz w:val="18"/>
          <w:szCs w:val="18"/>
        </w:rPr>
        <w:t>－</w:t>
      </w:r>
      <w:r w:rsidR="000A2751">
        <w:rPr>
          <w:rFonts w:ascii="ＭＳ ゴシック" w:eastAsia="ＭＳ ゴシック" w:hAnsi="ＭＳ ゴシック" w:hint="eastAsia"/>
          <w:sz w:val="18"/>
          <w:szCs w:val="18"/>
        </w:rPr>
        <w:t>その他の行為２</w:t>
      </w:r>
    </w:p>
    <w:tbl>
      <w:tblPr>
        <w:tblStyle w:val="2"/>
        <w:tblW w:w="9634" w:type="dxa"/>
        <w:tblLayout w:type="fixed"/>
        <w:tblLook w:val="04A0" w:firstRow="1" w:lastRow="0" w:firstColumn="1" w:lastColumn="0" w:noHBand="0" w:noVBand="1"/>
      </w:tblPr>
      <w:tblGrid>
        <w:gridCol w:w="1413"/>
        <w:gridCol w:w="709"/>
        <w:gridCol w:w="3685"/>
        <w:gridCol w:w="3827"/>
      </w:tblGrid>
      <w:tr w:rsidR="000A2751" w:rsidRPr="003E6F68" w14:paraId="1B461186" w14:textId="77777777" w:rsidTr="004B0A00">
        <w:tc>
          <w:tcPr>
            <w:tcW w:w="1413" w:type="dxa"/>
            <w:shd w:val="clear" w:color="auto" w:fill="D9D9D9" w:themeFill="background1" w:themeFillShade="D9"/>
          </w:tcPr>
          <w:p w14:paraId="4A4B0496" w14:textId="77777777" w:rsidR="000A2751" w:rsidRPr="003E6F68" w:rsidRDefault="000A2751" w:rsidP="004B0A00">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3AFBDB97" w14:textId="77777777" w:rsidR="000A2751" w:rsidRPr="003E6F68" w:rsidRDefault="000A2751" w:rsidP="004B0A00">
            <w:pPr>
              <w:jc w:val="center"/>
              <w:rPr>
                <w:rFonts w:ascii="ＭＳ ゴシック" w:eastAsia="ＭＳ ゴシック" w:hAnsi="ＭＳ ゴシック"/>
              </w:rPr>
            </w:pPr>
            <w:r>
              <w:rPr>
                <w:rFonts w:ascii="ＭＳ ゴシック" w:eastAsia="ＭＳ ゴシック" w:hAnsi="ＭＳ ゴシック" w:hint="eastAsia"/>
              </w:rPr>
              <w:t>該当</w:t>
            </w:r>
          </w:p>
        </w:tc>
        <w:tc>
          <w:tcPr>
            <w:tcW w:w="3685" w:type="dxa"/>
            <w:tcBorders>
              <w:bottom w:val="single" w:sz="4" w:space="0" w:color="auto"/>
            </w:tcBorders>
            <w:shd w:val="clear" w:color="auto" w:fill="D9D9D9" w:themeFill="background1" w:themeFillShade="D9"/>
          </w:tcPr>
          <w:p w14:paraId="6B23F550" w14:textId="77777777" w:rsidR="000A2751" w:rsidRPr="003E6F68" w:rsidRDefault="000A2751" w:rsidP="004B0A00">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tcPr>
          <w:p w14:paraId="5D86E683" w14:textId="77777777" w:rsidR="000A2751" w:rsidRPr="003E6F68" w:rsidRDefault="000A2751" w:rsidP="004B0A00">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B249AA" w:rsidRPr="003E6F68" w14:paraId="321C2A4C" w14:textId="77777777" w:rsidTr="00B249AA">
        <w:trPr>
          <w:trHeight w:val="276"/>
        </w:trPr>
        <w:tc>
          <w:tcPr>
            <w:tcW w:w="1413" w:type="dxa"/>
            <w:vMerge w:val="restart"/>
            <w:shd w:val="clear" w:color="auto" w:fill="D9D9D9" w:themeFill="background1" w:themeFillShade="D9"/>
            <w:vAlign w:val="center"/>
          </w:tcPr>
          <w:p w14:paraId="11180467" w14:textId="77777777" w:rsidR="00B249AA" w:rsidRPr="003E6F68" w:rsidRDefault="00B249AA" w:rsidP="00B249AA">
            <w:pPr>
              <w:spacing w:line="240" w:lineRule="exact"/>
              <w:ind w:left="600" w:hanging="600"/>
              <w:jc w:val="center"/>
              <w:rPr>
                <w:rFonts w:ascii="ＭＳ ゴシック" w:eastAsia="ＭＳ ゴシック" w:hAnsi="ＭＳ ゴシック"/>
                <w:sz w:val="18"/>
              </w:rPr>
            </w:pPr>
            <w:r w:rsidRPr="003E6F68">
              <w:rPr>
                <w:rFonts w:ascii="ＭＳ ゴシック" w:eastAsia="ＭＳ ゴシック" w:hAnsi="ＭＳ ゴシック" w:hint="eastAsia"/>
                <w:sz w:val="18"/>
              </w:rPr>
              <w:t>木竹の伐採</w:t>
            </w:r>
          </w:p>
        </w:tc>
        <w:tc>
          <w:tcPr>
            <w:tcW w:w="709" w:type="dxa"/>
            <w:shd w:val="clear" w:color="auto" w:fill="auto"/>
          </w:tcPr>
          <w:p w14:paraId="616D8CA0" w14:textId="77777777" w:rsidR="00B249AA" w:rsidRPr="003E6F68" w:rsidRDefault="00B249AA" w:rsidP="00B249AA">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15B67C91" w14:textId="4796AC24" w:rsidR="00B249AA" w:rsidRDefault="00B249AA" w:rsidP="00B249AA">
            <w:pPr>
              <w:snapToGrid w:val="0"/>
              <w:spacing w:line="220" w:lineRule="exact"/>
              <w:rPr>
                <w:rFonts w:ascii="ＭＳ 明朝" w:hAnsi="ＭＳ 明朝"/>
                <w:color w:val="000000" w:themeColor="text1"/>
              </w:rPr>
            </w:pPr>
            <w:r w:rsidRPr="009142CD">
              <w:rPr>
                <w:rFonts w:ascii="ＭＳ 明朝" w:hAnsi="ＭＳ 明朝" w:hint="eastAsia"/>
                <w:color w:val="000000" w:themeColor="text1"/>
              </w:rPr>
              <w:t>その目的に応じ、伐採が必要上最小限のものであること。</w:t>
            </w:r>
          </w:p>
          <w:p w14:paraId="42B8D295" w14:textId="7E301585" w:rsidR="00B249AA" w:rsidRPr="003E6F68" w:rsidRDefault="00B249AA" w:rsidP="00B249AA">
            <w:pPr>
              <w:snapToGrid w:val="0"/>
              <w:spacing w:line="220" w:lineRule="exact"/>
              <w:rPr>
                <w:rFonts w:ascii="ＭＳ 明朝" w:hAnsi="ＭＳ 明朝"/>
                <w:color w:val="000000" w:themeColor="text1"/>
              </w:rPr>
            </w:pPr>
          </w:p>
        </w:tc>
        <w:tc>
          <w:tcPr>
            <w:tcW w:w="3827" w:type="dxa"/>
          </w:tcPr>
          <w:p w14:paraId="3D15A5D7" w14:textId="77777777" w:rsidR="00B249AA" w:rsidRDefault="00B249AA" w:rsidP="00B249AA">
            <w:pPr>
              <w:spacing w:line="220" w:lineRule="exact"/>
              <w:ind w:left="200" w:hangingChars="100" w:hanging="200"/>
              <w:rPr>
                <w:rFonts w:ascii="ＭＳ 明朝" w:hAnsi="ＭＳ 明朝"/>
              </w:rPr>
            </w:pPr>
          </w:p>
          <w:p w14:paraId="0287F1DD" w14:textId="77777777" w:rsidR="00B249AA" w:rsidRDefault="00B249AA" w:rsidP="00B249AA">
            <w:pPr>
              <w:spacing w:line="220" w:lineRule="exact"/>
              <w:ind w:left="200" w:hangingChars="100" w:hanging="200"/>
              <w:rPr>
                <w:rFonts w:ascii="ＭＳ 明朝" w:hAnsi="ＭＳ 明朝"/>
              </w:rPr>
            </w:pPr>
          </w:p>
          <w:p w14:paraId="34566D13" w14:textId="77777777" w:rsidR="00B249AA" w:rsidRDefault="00B249AA" w:rsidP="00B249AA">
            <w:pPr>
              <w:spacing w:line="220" w:lineRule="exact"/>
              <w:ind w:left="200" w:hangingChars="100" w:hanging="200"/>
              <w:rPr>
                <w:rFonts w:ascii="ＭＳ 明朝" w:hAnsi="ＭＳ 明朝"/>
              </w:rPr>
            </w:pPr>
          </w:p>
          <w:p w14:paraId="47736CA7" w14:textId="77777777" w:rsidR="00B249AA" w:rsidRPr="009142CD"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r w:rsidR="00B249AA" w:rsidRPr="003E6F68" w14:paraId="40745D7F" w14:textId="77777777" w:rsidTr="00B249AA">
        <w:trPr>
          <w:trHeight w:val="273"/>
        </w:trPr>
        <w:tc>
          <w:tcPr>
            <w:tcW w:w="1413" w:type="dxa"/>
            <w:vMerge/>
            <w:shd w:val="clear" w:color="auto" w:fill="D9D9D9" w:themeFill="background1" w:themeFillShade="D9"/>
            <w:vAlign w:val="center"/>
          </w:tcPr>
          <w:p w14:paraId="7D8F6119" w14:textId="77777777" w:rsidR="00B249AA" w:rsidRPr="003E6F68" w:rsidRDefault="00B249AA" w:rsidP="00B249AA">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008D04D5" w14:textId="77777777" w:rsidR="00B249AA" w:rsidRPr="003E6F68" w:rsidRDefault="00B249AA" w:rsidP="00B249AA">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3CFEFF86" w14:textId="6C47DB4D" w:rsidR="00B249AA" w:rsidRPr="009142CD" w:rsidRDefault="00B249AA" w:rsidP="00B249AA">
            <w:pPr>
              <w:snapToGrid w:val="0"/>
              <w:spacing w:line="220" w:lineRule="exact"/>
              <w:rPr>
                <w:rFonts w:ascii="ＭＳ 明朝" w:hAnsi="ＭＳ 明朝"/>
                <w:color w:val="000000" w:themeColor="text1"/>
              </w:rPr>
            </w:pPr>
            <w:r w:rsidRPr="009142CD">
              <w:rPr>
                <w:rFonts w:ascii="ＭＳ 明朝" w:hAnsi="ＭＳ 明朝" w:hint="eastAsia"/>
                <w:color w:val="000000" w:themeColor="text1"/>
              </w:rPr>
              <w:t>既存の景観及び地域の景観を極度に損ねるものでないこと。</w:t>
            </w:r>
          </w:p>
        </w:tc>
        <w:tc>
          <w:tcPr>
            <w:tcW w:w="3827" w:type="dxa"/>
          </w:tcPr>
          <w:p w14:paraId="72A337CF" w14:textId="77777777" w:rsidR="00B249AA" w:rsidRDefault="00B249AA" w:rsidP="00B249AA">
            <w:pPr>
              <w:spacing w:line="220" w:lineRule="exact"/>
              <w:ind w:left="200" w:hangingChars="100" w:hanging="200"/>
              <w:rPr>
                <w:rFonts w:ascii="ＭＳ 明朝" w:hAnsi="ＭＳ 明朝"/>
              </w:rPr>
            </w:pPr>
          </w:p>
          <w:p w14:paraId="7AA10318" w14:textId="77777777" w:rsidR="00B249AA" w:rsidRDefault="00B249AA" w:rsidP="00B249AA">
            <w:pPr>
              <w:spacing w:line="220" w:lineRule="exact"/>
              <w:ind w:left="200" w:hangingChars="100" w:hanging="200"/>
              <w:rPr>
                <w:rFonts w:ascii="ＭＳ 明朝" w:hAnsi="ＭＳ 明朝"/>
              </w:rPr>
            </w:pPr>
          </w:p>
          <w:p w14:paraId="0E00BC83" w14:textId="77777777" w:rsidR="00B249AA" w:rsidRDefault="00B249AA" w:rsidP="00B249AA">
            <w:pPr>
              <w:spacing w:line="220" w:lineRule="exact"/>
              <w:ind w:left="200" w:hangingChars="100" w:hanging="200"/>
              <w:rPr>
                <w:rFonts w:ascii="ＭＳ 明朝" w:hAnsi="ＭＳ 明朝"/>
              </w:rPr>
            </w:pPr>
          </w:p>
          <w:p w14:paraId="1D9D8E9A" w14:textId="77777777" w:rsidR="00B249AA" w:rsidRPr="009142CD"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r w:rsidR="00B249AA" w:rsidRPr="003E6F68" w14:paraId="318004E6" w14:textId="77777777" w:rsidTr="00B249AA">
        <w:trPr>
          <w:trHeight w:val="273"/>
        </w:trPr>
        <w:tc>
          <w:tcPr>
            <w:tcW w:w="1413" w:type="dxa"/>
            <w:vMerge/>
            <w:shd w:val="clear" w:color="auto" w:fill="D9D9D9" w:themeFill="background1" w:themeFillShade="D9"/>
            <w:vAlign w:val="center"/>
          </w:tcPr>
          <w:p w14:paraId="4B33A9C7" w14:textId="77777777" w:rsidR="00B249AA" w:rsidRPr="003E6F68" w:rsidRDefault="00B249AA" w:rsidP="00B249AA">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18050C90" w14:textId="77777777" w:rsidR="00B249AA" w:rsidRPr="003E6F68" w:rsidRDefault="00B249AA" w:rsidP="00B249AA">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14BFBEEA" w14:textId="08FED9DD" w:rsidR="00B249AA" w:rsidRPr="009142CD" w:rsidRDefault="00B249AA" w:rsidP="00B249AA">
            <w:pPr>
              <w:snapToGrid w:val="0"/>
              <w:spacing w:line="220" w:lineRule="exact"/>
              <w:rPr>
                <w:rFonts w:ascii="ＭＳ 明朝" w:hAnsi="ＭＳ 明朝"/>
                <w:color w:val="000000" w:themeColor="text1"/>
              </w:rPr>
            </w:pPr>
            <w:r w:rsidRPr="009142CD">
              <w:rPr>
                <w:rFonts w:ascii="ＭＳ 明朝" w:hAnsi="ＭＳ 明朝" w:hint="eastAsia"/>
                <w:color w:val="000000" w:themeColor="text1"/>
              </w:rPr>
              <w:t>眺望点からの眺望に配慮したものであること。</w:t>
            </w:r>
          </w:p>
        </w:tc>
        <w:tc>
          <w:tcPr>
            <w:tcW w:w="3827" w:type="dxa"/>
          </w:tcPr>
          <w:p w14:paraId="4D4CACC1" w14:textId="77777777" w:rsidR="00B249AA" w:rsidRDefault="00B249AA" w:rsidP="00B249AA">
            <w:pPr>
              <w:spacing w:line="220" w:lineRule="exact"/>
              <w:ind w:left="200" w:hangingChars="100" w:hanging="200"/>
              <w:rPr>
                <w:rFonts w:ascii="ＭＳ 明朝" w:hAnsi="ＭＳ 明朝"/>
              </w:rPr>
            </w:pPr>
          </w:p>
          <w:p w14:paraId="118C46AD" w14:textId="77777777" w:rsidR="00B249AA" w:rsidRDefault="00B249AA" w:rsidP="00B249AA">
            <w:pPr>
              <w:spacing w:line="220" w:lineRule="exact"/>
              <w:ind w:left="200" w:hangingChars="100" w:hanging="200"/>
              <w:rPr>
                <w:rFonts w:ascii="ＭＳ 明朝" w:hAnsi="ＭＳ 明朝"/>
              </w:rPr>
            </w:pPr>
          </w:p>
          <w:p w14:paraId="4D80172A" w14:textId="77777777" w:rsidR="00B249AA" w:rsidRDefault="00B249AA" w:rsidP="00B249AA">
            <w:pPr>
              <w:spacing w:line="220" w:lineRule="exact"/>
              <w:ind w:left="200" w:hangingChars="100" w:hanging="200"/>
              <w:rPr>
                <w:rFonts w:ascii="ＭＳ 明朝" w:hAnsi="ＭＳ 明朝"/>
              </w:rPr>
            </w:pPr>
          </w:p>
          <w:p w14:paraId="1B0BDF3E" w14:textId="77777777" w:rsidR="00B249AA" w:rsidRPr="009142CD"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r w:rsidR="00B249AA" w:rsidRPr="003E6F68" w14:paraId="145E7924" w14:textId="77777777" w:rsidTr="00B249AA">
        <w:trPr>
          <w:trHeight w:val="273"/>
        </w:trPr>
        <w:tc>
          <w:tcPr>
            <w:tcW w:w="1413" w:type="dxa"/>
            <w:vMerge/>
            <w:shd w:val="clear" w:color="auto" w:fill="D9D9D9" w:themeFill="background1" w:themeFillShade="D9"/>
            <w:vAlign w:val="center"/>
          </w:tcPr>
          <w:p w14:paraId="1748A7F3" w14:textId="77777777" w:rsidR="00B249AA" w:rsidRPr="003E6F68" w:rsidRDefault="00B249AA" w:rsidP="00B249AA">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595FD830" w14:textId="77777777" w:rsidR="00B249AA" w:rsidRPr="003E6F68" w:rsidRDefault="00B249AA" w:rsidP="00B249AA">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4CF58B25" w14:textId="33F8A6B0" w:rsidR="00B249AA" w:rsidRPr="009142CD" w:rsidRDefault="00B249AA" w:rsidP="00B249AA">
            <w:pPr>
              <w:snapToGrid w:val="0"/>
              <w:spacing w:line="220" w:lineRule="exact"/>
              <w:rPr>
                <w:rFonts w:ascii="ＭＳ 明朝" w:hAnsi="ＭＳ 明朝"/>
                <w:color w:val="000000" w:themeColor="text1"/>
              </w:rPr>
            </w:pPr>
            <w:r w:rsidRPr="009142CD">
              <w:rPr>
                <w:rFonts w:ascii="ＭＳ 明朝" w:hAnsi="ＭＳ 明朝" w:hint="eastAsia"/>
                <w:color w:val="000000" w:themeColor="text1"/>
              </w:rPr>
              <w:t>樹林の果たしていた景観上の役割に配慮し、一部について保全を行うなど、必要な配慮を行うこと。</w:t>
            </w:r>
          </w:p>
        </w:tc>
        <w:tc>
          <w:tcPr>
            <w:tcW w:w="3827" w:type="dxa"/>
          </w:tcPr>
          <w:p w14:paraId="46058890" w14:textId="77777777" w:rsidR="00B249AA" w:rsidRDefault="00B249AA" w:rsidP="00B249AA">
            <w:pPr>
              <w:spacing w:line="220" w:lineRule="exact"/>
              <w:ind w:left="200" w:hangingChars="100" w:hanging="200"/>
              <w:rPr>
                <w:rFonts w:ascii="ＭＳ 明朝" w:hAnsi="ＭＳ 明朝"/>
              </w:rPr>
            </w:pPr>
          </w:p>
          <w:p w14:paraId="5D54E223" w14:textId="77777777" w:rsidR="00B249AA" w:rsidRDefault="00B249AA" w:rsidP="00B249AA">
            <w:pPr>
              <w:spacing w:line="220" w:lineRule="exact"/>
              <w:ind w:left="200" w:hangingChars="100" w:hanging="200"/>
              <w:rPr>
                <w:rFonts w:ascii="ＭＳ 明朝" w:hAnsi="ＭＳ 明朝"/>
              </w:rPr>
            </w:pPr>
          </w:p>
          <w:p w14:paraId="1C745326" w14:textId="77777777" w:rsidR="00B249AA" w:rsidRDefault="00B249AA" w:rsidP="00B249AA">
            <w:pPr>
              <w:spacing w:line="220" w:lineRule="exact"/>
              <w:ind w:left="200" w:hangingChars="100" w:hanging="200"/>
              <w:rPr>
                <w:rFonts w:ascii="ＭＳ 明朝" w:hAnsi="ＭＳ 明朝"/>
              </w:rPr>
            </w:pPr>
          </w:p>
          <w:p w14:paraId="02E7DEE4" w14:textId="77777777" w:rsidR="00B249AA" w:rsidRPr="009142CD"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r w:rsidR="00B249AA" w:rsidRPr="003E6F68" w14:paraId="2E08F668" w14:textId="77777777" w:rsidTr="00B249AA">
        <w:tc>
          <w:tcPr>
            <w:tcW w:w="1413" w:type="dxa"/>
            <w:shd w:val="clear" w:color="auto" w:fill="D9D9D9" w:themeFill="background1" w:themeFillShade="D9"/>
            <w:vAlign w:val="center"/>
          </w:tcPr>
          <w:p w14:paraId="075A2949" w14:textId="77777777" w:rsidR="00B249AA" w:rsidRPr="003E6F68" w:rsidRDefault="00B249AA" w:rsidP="00B249AA">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街路樹の管理</w:t>
            </w:r>
          </w:p>
        </w:tc>
        <w:tc>
          <w:tcPr>
            <w:tcW w:w="709" w:type="dxa"/>
            <w:shd w:val="clear" w:color="auto" w:fill="auto"/>
          </w:tcPr>
          <w:p w14:paraId="28EE7969" w14:textId="77777777" w:rsidR="00B249AA" w:rsidRPr="003E6F68" w:rsidRDefault="00B249AA" w:rsidP="00B249AA">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5FB48B35" w14:textId="03640918" w:rsidR="00B249AA" w:rsidRPr="003E6F68" w:rsidRDefault="00B249AA" w:rsidP="00B249AA">
            <w:pPr>
              <w:snapToGrid w:val="0"/>
              <w:spacing w:line="220" w:lineRule="exact"/>
              <w:rPr>
                <w:rFonts w:ascii="ＭＳ 明朝" w:hAnsi="ＭＳ 明朝"/>
                <w:color w:val="000000" w:themeColor="text1"/>
              </w:rPr>
            </w:pPr>
            <w:r w:rsidRPr="009142CD">
              <w:rPr>
                <w:rFonts w:ascii="ＭＳ 明朝" w:hAnsi="ＭＳ 明朝" w:hint="eastAsia"/>
                <w:color w:val="000000" w:themeColor="text1"/>
              </w:rPr>
              <w:t>「大分市街路樹景観整備計画」に基づき街路樹の管理を行うこと。</w:t>
            </w:r>
          </w:p>
        </w:tc>
        <w:tc>
          <w:tcPr>
            <w:tcW w:w="3827" w:type="dxa"/>
          </w:tcPr>
          <w:p w14:paraId="35A6AB01" w14:textId="77777777" w:rsidR="00B249AA" w:rsidRDefault="00B249AA" w:rsidP="00B249AA">
            <w:pPr>
              <w:spacing w:line="220" w:lineRule="exact"/>
              <w:ind w:left="200" w:hangingChars="100" w:hanging="200"/>
              <w:rPr>
                <w:rFonts w:ascii="ＭＳ 明朝" w:hAnsi="ＭＳ 明朝"/>
              </w:rPr>
            </w:pPr>
          </w:p>
          <w:p w14:paraId="55FB02CE" w14:textId="77777777" w:rsidR="00B249AA" w:rsidRDefault="00B249AA" w:rsidP="00B249AA">
            <w:pPr>
              <w:spacing w:line="220" w:lineRule="exact"/>
              <w:ind w:left="200" w:hangingChars="100" w:hanging="200"/>
              <w:rPr>
                <w:rFonts w:ascii="ＭＳ 明朝" w:hAnsi="ＭＳ 明朝"/>
              </w:rPr>
            </w:pPr>
          </w:p>
          <w:p w14:paraId="19A77094" w14:textId="77777777" w:rsidR="00B249AA" w:rsidRDefault="00B249AA" w:rsidP="00B249AA">
            <w:pPr>
              <w:spacing w:line="220" w:lineRule="exact"/>
              <w:ind w:left="200" w:hangingChars="100" w:hanging="200"/>
              <w:rPr>
                <w:rFonts w:ascii="ＭＳ 明朝" w:hAnsi="ＭＳ 明朝"/>
              </w:rPr>
            </w:pPr>
          </w:p>
          <w:p w14:paraId="2C4D56D5" w14:textId="77777777" w:rsidR="00B249AA" w:rsidRPr="009142CD"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bl>
    <w:p w14:paraId="28E1C322" w14:textId="77777777" w:rsidR="000A2751" w:rsidRPr="003E6F68" w:rsidRDefault="000A2751" w:rsidP="000A2751">
      <w:pPr>
        <w:rPr>
          <w:rFonts w:ascii="ＭＳ ゴシック" w:eastAsia="ＭＳ ゴシック" w:hAnsi="ＭＳ ゴシック"/>
        </w:rPr>
      </w:pPr>
    </w:p>
    <w:p w14:paraId="42A20EA0" w14:textId="77777777" w:rsidR="000A2751" w:rsidRDefault="000A2751" w:rsidP="003E6F68">
      <w:pPr>
        <w:rPr>
          <w:rFonts w:ascii="ＭＳ ゴシック" w:eastAsia="ＭＳ ゴシック" w:hAnsi="ＭＳ ゴシック"/>
        </w:rPr>
      </w:pPr>
    </w:p>
    <w:p w14:paraId="576F1ABC" w14:textId="1301AEF8" w:rsidR="00332950" w:rsidRDefault="003E6F68" w:rsidP="003E6F6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2"/>
        <w:tblW w:w="9634" w:type="dxa"/>
        <w:tblLayout w:type="fixed"/>
        <w:tblLook w:val="04A0" w:firstRow="1" w:lastRow="0" w:firstColumn="1" w:lastColumn="0" w:noHBand="0" w:noVBand="1"/>
      </w:tblPr>
      <w:tblGrid>
        <w:gridCol w:w="1413"/>
        <w:gridCol w:w="709"/>
        <w:gridCol w:w="3685"/>
        <w:gridCol w:w="3827"/>
      </w:tblGrid>
      <w:tr w:rsidR="005C2B59" w:rsidRPr="003E6F68" w14:paraId="13983F79" w14:textId="7599BBDC" w:rsidTr="007C1D84">
        <w:tc>
          <w:tcPr>
            <w:tcW w:w="1413" w:type="dxa"/>
            <w:shd w:val="clear" w:color="auto" w:fill="D9D9D9" w:themeFill="background1" w:themeFillShade="D9"/>
            <w:vAlign w:val="center"/>
          </w:tcPr>
          <w:p w14:paraId="45E35B34" w14:textId="77777777" w:rsidR="005C2B59" w:rsidRPr="003E6F68" w:rsidRDefault="005C2B59" w:rsidP="005C2B59">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3E2EC198" w14:textId="165D218F" w:rsidR="005C2B59" w:rsidRPr="003E6F68" w:rsidRDefault="005C2B59" w:rsidP="005C2B59">
            <w:pPr>
              <w:spacing w:line="240" w:lineRule="exact"/>
              <w:jc w:val="center"/>
              <w:rPr>
                <w:rFonts w:ascii="ＭＳ ゴシック" w:eastAsia="ＭＳ ゴシック" w:hAnsi="ＭＳ ゴシック"/>
              </w:rPr>
            </w:pPr>
            <w:r w:rsidRPr="007B7304">
              <w:rPr>
                <w:rFonts w:ascii="ＭＳ ゴシック" w:eastAsia="ＭＳ ゴシック" w:hAnsi="ＭＳ ゴシック" w:hint="eastAsia"/>
                <w:w w:val="80"/>
              </w:rPr>
              <w:t>実施の有無</w:t>
            </w:r>
          </w:p>
        </w:tc>
        <w:tc>
          <w:tcPr>
            <w:tcW w:w="3685" w:type="dxa"/>
            <w:tcBorders>
              <w:bottom w:val="single" w:sz="4" w:space="0" w:color="auto"/>
            </w:tcBorders>
            <w:shd w:val="clear" w:color="auto" w:fill="D9D9D9" w:themeFill="background1" w:themeFillShade="D9"/>
            <w:vAlign w:val="center"/>
          </w:tcPr>
          <w:p w14:paraId="22C5A6AF" w14:textId="77777777" w:rsidR="005C2B59" w:rsidRPr="003E6F68" w:rsidRDefault="005C2B59" w:rsidP="005C2B59">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vAlign w:val="center"/>
          </w:tcPr>
          <w:p w14:paraId="25C8D37F" w14:textId="3D1F423A" w:rsidR="005C2B59" w:rsidRPr="003E6F68" w:rsidRDefault="005C2B59" w:rsidP="005C2B59">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B249AA" w:rsidRPr="003E6F68" w14:paraId="6C0F9784" w14:textId="24666A42" w:rsidTr="00B249AA">
        <w:tc>
          <w:tcPr>
            <w:tcW w:w="1413" w:type="dxa"/>
            <w:shd w:val="clear" w:color="auto" w:fill="D9D9D9" w:themeFill="background1" w:themeFillShade="D9"/>
            <w:vAlign w:val="center"/>
          </w:tcPr>
          <w:p w14:paraId="52C7CBC3" w14:textId="77777777" w:rsidR="00B249AA" w:rsidRPr="003E6F68" w:rsidRDefault="00B249AA" w:rsidP="00B249AA">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特定照明</w:t>
            </w:r>
          </w:p>
        </w:tc>
        <w:tc>
          <w:tcPr>
            <w:tcW w:w="709" w:type="dxa"/>
            <w:shd w:val="clear" w:color="auto" w:fill="auto"/>
          </w:tcPr>
          <w:p w14:paraId="55E0EAA1" w14:textId="77777777" w:rsidR="00B249AA" w:rsidRPr="003E6F68" w:rsidRDefault="00B249AA" w:rsidP="00B249AA">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06906216" w14:textId="59F00438" w:rsidR="00B249AA" w:rsidRPr="003E6F68" w:rsidRDefault="00B249AA" w:rsidP="00B249AA">
            <w:pPr>
              <w:snapToGrid w:val="0"/>
              <w:spacing w:line="220" w:lineRule="exact"/>
              <w:rPr>
                <w:rFonts w:ascii="ＭＳ 明朝" w:hAnsi="ＭＳ 明朝"/>
                <w:color w:val="000000" w:themeColor="text1"/>
              </w:rPr>
            </w:pPr>
            <w:r w:rsidRPr="00EA76D6">
              <w:rPr>
                <w:rFonts w:ascii="ＭＳ 明朝" w:hAnsi="ＭＳ 明朝" w:hint="eastAsia"/>
                <w:snapToGrid w:val="0"/>
                <w:color w:val="000000" w:themeColor="text1"/>
                <w:spacing w:val="-4"/>
              </w:rPr>
              <w:t>建造物を照射する場合は、照射対象を</w:t>
            </w:r>
            <w:r w:rsidRPr="00576E77">
              <w:rPr>
                <w:rFonts w:ascii="ＭＳ 明朝" w:hAnsi="ＭＳ 明朝" w:hint="eastAsia"/>
                <w:color w:val="000000" w:themeColor="text1"/>
              </w:rPr>
              <w:t>絞り込み</w:t>
            </w:r>
            <w:r w:rsidRPr="00EA76D6">
              <w:rPr>
                <w:rFonts w:ascii="ＭＳ 明朝" w:hAnsi="ＭＳ 明朝" w:hint="eastAsia"/>
                <w:snapToGrid w:val="0"/>
                <w:color w:val="000000" w:themeColor="text1"/>
                <w:spacing w:val="-4"/>
              </w:rPr>
              <w:t>、過度な照射や色彩を避け、周辺への漏れ光の防止に努める。</w:t>
            </w:r>
          </w:p>
        </w:tc>
        <w:tc>
          <w:tcPr>
            <w:tcW w:w="3827" w:type="dxa"/>
          </w:tcPr>
          <w:p w14:paraId="5FEE90EC" w14:textId="77777777" w:rsidR="00B249AA" w:rsidRDefault="00B249AA" w:rsidP="00B249AA">
            <w:pPr>
              <w:spacing w:line="220" w:lineRule="exact"/>
              <w:ind w:left="200" w:hangingChars="100" w:hanging="200"/>
              <w:rPr>
                <w:rFonts w:ascii="ＭＳ 明朝" w:hAnsi="ＭＳ 明朝"/>
              </w:rPr>
            </w:pPr>
          </w:p>
          <w:p w14:paraId="5E3A907D" w14:textId="77777777" w:rsidR="00B249AA" w:rsidRDefault="00B249AA" w:rsidP="00B249AA">
            <w:pPr>
              <w:spacing w:line="220" w:lineRule="exact"/>
              <w:ind w:left="200" w:hangingChars="100" w:hanging="200"/>
              <w:rPr>
                <w:rFonts w:ascii="ＭＳ 明朝" w:hAnsi="ＭＳ 明朝"/>
              </w:rPr>
            </w:pPr>
          </w:p>
          <w:p w14:paraId="07C5F4B0" w14:textId="77777777" w:rsidR="00B249AA" w:rsidRDefault="00B249AA" w:rsidP="00B249AA">
            <w:pPr>
              <w:spacing w:line="220" w:lineRule="exact"/>
              <w:ind w:left="200" w:hangingChars="100" w:hanging="200"/>
              <w:rPr>
                <w:rFonts w:ascii="ＭＳ 明朝" w:hAnsi="ＭＳ 明朝"/>
              </w:rPr>
            </w:pPr>
          </w:p>
          <w:p w14:paraId="08072585" w14:textId="77777777" w:rsidR="00B249AA" w:rsidRPr="00EA76D6" w:rsidRDefault="00B249AA" w:rsidP="00B249AA">
            <w:pPr>
              <w:spacing w:line="220" w:lineRule="exact"/>
              <w:ind w:left="192" w:hangingChars="100" w:hanging="192"/>
              <w:rPr>
                <w:rFonts w:ascii="ＭＳ 明朝" w:hAnsi="ＭＳ 明朝"/>
                <w:snapToGrid w:val="0"/>
                <w:color w:val="000000" w:themeColor="text1"/>
                <w:spacing w:val="-4"/>
              </w:rPr>
            </w:pPr>
          </w:p>
        </w:tc>
      </w:tr>
      <w:tr w:rsidR="00B249AA" w:rsidRPr="003E6F68" w14:paraId="414700F3" w14:textId="153713FE" w:rsidTr="00B249AA">
        <w:tc>
          <w:tcPr>
            <w:tcW w:w="1413" w:type="dxa"/>
            <w:shd w:val="clear" w:color="auto" w:fill="D9D9D9" w:themeFill="background1" w:themeFillShade="D9"/>
            <w:vAlign w:val="center"/>
          </w:tcPr>
          <w:p w14:paraId="2D34A5A1" w14:textId="77777777" w:rsidR="00B249AA" w:rsidRPr="003E6F68" w:rsidRDefault="00B249AA" w:rsidP="00B249AA">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物品の堆積</w:t>
            </w:r>
          </w:p>
        </w:tc>
        <w:tc>
          <w:tcPr>
            <w:tcW w:w="709" w:type="dxa"/>
            <w:shd w:val="clear" w:color="auto" w:fill="auto"/>
          </w:tcPr>
          <w:p w14:paraId="57C2E2EF" w14:textId="77777777" w:rsidR="00B249AA" w:rsidRPr="003E6F68" w:rsidRDefault="00B249AA" w:rsidP="00B249AA">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1E7A0213" w14:textId="0DB1A696" w:rsidR="00B249AA" w:rsidRPr="00EA76D6" w:rsidRDefault="00B249AA" w:rsidP="00B249AA">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堆積を行う場合、かきや柵を設置し、積み上げ高さを４ｍ以下とするよう努める。</w:t>
            </w:r>
          </w:p>
          <w:p w14:paraId="49AE5D88" w14:textId="77777777" w:rsidR="00B249AA" w:rsidRPr="003E6F68" w:rsidRDefault="00B249AA" w:rsidP="00B249AA">
            <w:pPr>
              <w:spacing w:line="220" w:lineRule="exact"/>
              <w:ind w:left="133" w:hangingChars="83" w:hanging="133"/>
              <w:rPr>
                <w:rFonts w:ascii="ＭＳ 明朝" w:hAnsi="ＭＳ 明朝"/>
                <w:color w:val="000000" w:themeColor="text1"/>
              </w:rPr>
            </w:pPr>
            <w:r w:rsidRPr="00EA76D6">
              <w:rPr>
                <w:rFonts w:ascii="ＭＳ 明朝" w:hAnsi="ＭＳ 明朝" w:hint="eastAsia"/>
                <w:color w:val="000000" w:themeColor="text1"/>
                <w:sz w:val="16"/>
                <w:szCs w:val="16"/>
              </w:rPr>
              <w:t>※ただし、植栽や生け垣により、堆積物を隠した場合を除く。</w:t>
            </w:r>
          </w:p>
        </w:tc>
        <w:tc>
          <w:tcPr>
            <w:tcW w:w="3827" w:type="dxa"/>
          </w:tcPr>
          <w:p w14:paraId="5048BF48" w14:textId="77777777" w:rsidR="00B249AA" w:rsidRDefault="00B249AA" w:rsidP="00B249AA">
            <w:pPr>
              <w:spacing w:line="220" w:lineRule="exact"/>
              <w:ind w:left="200" w:hangingChars="100" w:hanging="200"/>
              <w:rPr>
                <w:rFonts w:ascii="ＭＳ 明朝" w:hAnsi="ＭＳ 明朝"/>
              </w:rPr>
            </w:pPr>
          </w:p>
          <w:p w14:paraId="11DF019B" w14:textId="77777777" w:rsidR="00B249AA" w:rsidRDefault="00B249AA" w:rsidP="00B249AA">
            <w:pPr>
              <w:spacing w:line="220" w:lineRule="exact"/>
              <w:ind w:left="200" w:hangingChars="100" w:hanging="200"/>
              <w:rPr>
                <w:rFonts w:ascii="ＭＳ 明朝" w:hAnsi="ＭＳ 明朝"/>
              </w:rPr>
            </w:pPr>
          </w:p>
          <w:p w14:paraId="334D3F9F" w14:textId="77777777" w:rsidR="00B249AA" w:rsidRDefault="00B249AA" w:rsidP="00B249AA">
            <w:pPr>
              <w:spacing w:line="220" w:lineRule="exact"/>
              <w:ind w:left="200" w:hangingChars="100" w:hanging="200"/>
              <w:rPr>
                <w:rFonts w:ascii="ＭＳ 明朝" w:hAnsi="ＭＳ 明朝"/>
              </w:rPr>
            </w:pPr>
          </w:p>
          <w:p w14:paraId="7D06C558" w14:textId="77777777" w:rsidR="00B249AA" w:rsidRPr="00EA76D6" w:rsidRDefault="00B249AA" w:rsidP="00B249AA">
            <w:pPr>
              <w:pStyle w:val="10"/>
              <w:spacing w:line="220" w:lineRule="exact"/>
              <w:ind w:left="192" w:hangingChars="100" w:hanging="192"/>
              <w:jc w:val="both"/>
              <w:rPr>
                <w:rFonts w:ascii="ＭＳ 明朝" w:eastAsia="ＭＳ 明朝" w:hAnsi="ＭＳ 明朝"/>
                <w:color w:val="000000" w:themeColor="text1"/>
                <w:szCs w:val="20"/>
              </w:rPr>
            </w:pPr>
          </w:p>
        </w:tc>
      </w:tr>
      <w:tr w:rsidR="00B249AA" w:rsidRPr="003E6F68" w14:paraId="2395E951" w14:textId="07CDCB84" w:rsidTr="00B249AA">
        <w:trPr>
          <w:trHeight w:val="548"/>
        </w:trPr>
        <w:tc>
          <w:tcPr>
            <w:tcW w:w="1413" w:type="dxa"/>
            <w:vMerge w:val="restart"/>
            <w:shd w:val="clear" w:color="auto" w:fill="D9D9D9" w:themeFill="background1" w:themeFillShade="D9"/>
            <w:vAlign w:val="center"/>
          </w:tcPr>
          <w:p w14:paraId="3E09FEF8" w14:textId="77777777" w:rsidR="00B249AA" w:rsidRPr="003E6F68" w:rsidRDefault="00B249AA" w:rsidP="00B249AA">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開発行為</w:t>
            </w:r>
          </w:p>
        </w:tc>
        <w:tc>
          <w:tcPr>
            <w:tcW w:w="709" w:type="dxa"/>
            <w:shd w:val="clear" w:color="auto" w:fill="auto"/>
          </w:tcPr>
          <w:p w14:paraId="20874CC8" w14:textId="77777777" w:rsidR="00B249AA" w:rsidRPr="003E6F68" w:rsidRDefault="00B249AA" w:rsidP="00B249AA">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6C6D761" w14:textId="73506EA1" w:rsidR="00B249AA" w:rsidRPr="00EA76D6" w:rsidRDefault="00B249AA" w:rsidP="00B249AA">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高さが３ｍを超えるのり面を生ずる切土又は盛土を伴わないように努める。</w:t>
            </w:r>
          </w:p>
          <w:p w14:paraId="3DB6A99E" w14:textId="0F026E18" w:rsidR="00B249AA" w:rsidRPr="003E6F68" w:rsidRDefault="00B249AA" w:rsidP="00B249AA">
            <w:pPr>
              <w:pStyle w:val="10"/>
              <w:spacing w:line="220" w:lineRule="exact"/>
              <w:ind w:left="160" w:hangingChars="100" w:hanging="160"/>
              <w:jc w:val="both"/>
              <w:rPr>
                <w:rFonts w:ascii="ＭＳ 明朝" w:eastAsia="ＭＳ 明朝" w:hAnsi="ＭＳ 明朝"/>
                <w:snapToGrid/>
                <w:color w:val="000000" w:themeColor="text1"/>
                <w:spacing w:val="0"/>
                <w:sz w:val="16"/>
                <w:szCs w:val="16"/>
              </w:rPr>
            </w:pPr>
            <w:r w:rsidRPr="00EA76D6">
              <w:rPr>
                <w:rFonts w:ascii="ＭＳ 明朝" w:eastAsia="ＭＳ 明朝" w:hAnsi="ＭＳ 明朝" w:hint="eastAsia"/>
                <w:snapToGrid/>
                <w:color w:val="000000" w:themeColor="text1"/>
                <w:spacing w:val="0"/>
                <w:sz w:val="16"/>
                <w:szCs w:val="16"/>
              </w:rPr>
              <w:t>※ただし、植栽を行うことにより、変更後の地貌が、形質の変更を行う土地及びその周辺の土地の区域における風致と調和する場合にあってはこの限りでない。</w:t>
            </w:r>
          </w:p>
        </w:tc>
        <w:tc>
          <w:tcPr>
            <w:tcW w:w="3827" w:type="dxa"/>
          </w:tcPr>
          <w:p w14:paraId="358E85F6" w14:textId="77777777" w:rsidR="00B249AA" w:rsidRDefault="00B249AA" w:rsidP="00B249AA">
            <w:pPr>
              <w:spacing w:line="220" w:lineRule="exact"/>
              <w:ind w:left="200" w:hangingChars="100" w:hanging="200"/>
              <w:rPr>
                <w:rFonts w:ascii="ＭＳ 明朝" w:hAnsi="ＭＳ 明朝"/>
              </w:rPr>
            </w:pPr>
          </w:p>
          <w:p w14:paraId="37B607FB" w14:textId="77777777" w:rsidR="00B249AA" w:rsidRDefault="00B249AA" w:rsidP="00B249AA">
            <w:pPr>
              <w:spacing w:line="220" w:lineRule="exact"/>
              <w:ind w:left="200" w:hangingChars="100" w:hanging="200"/>
              <w:rPr>
                <w:rFonts w:ascii="ＭＳ 明朝" w:hAnsi="ＭＳ 明朝"/>
              </w:rPr>
            </w:pPr>
          </w:p>
          <w:p w14:paraId="5D5D0B50" w14:textId="77777777" w:rsidR="00B249AA" w:rsidRDefault="00B249AA" w:rsidP="00B249AA">
            <w:pPr>
              <w:spacing w:line="220" w:lineRule="exact"/>
              <w:ind w:left="200" w:hangingChars="100" w:hanging="200"/>
              <w:rPr>
                <w:rFonts w:ascii="ＭＳ 明朝" w:hAnsi="ＭＳ 明朝"/>
              </w:rPr>
            </w:pPr>
          </w:p>
          <w:p w14:paraId="7D0534E1" w14:textId="77777777" w:rsidR="00B249AA" w:rsidRPr="00EA76D6" w:rsidRDefault="00B249AA" w:rsidP="00B249AA">
            <w:pPr>
              <w:pStyle w:val="10"/>
              <w:spacing w:line="220" w:lineRule="exact"/>
              <w:jc w:val="both"/>
              <w:rPr>
                <w:rFonts w:ascii="ＭＳ 明朝" w:eastAsia="ＭＳ 明朝" w:hAnsi="ＭＳ 明朝"/>
                <w:color w:val="000000" w:themeColor="text1"/>
                <w:szCs w:val="20"/>
              </w:rPr>
            </w:pPr>
          </w:p>
        </w:tc>
      </w:tr>
      <w:tr w:rsidR="00B249AA" w:rsidRPr="003E6F68" w14:paraId="173A6264" w14:textId="4BCAA934" w:rsidTr="00B249AA">
        <w:trPr>
          <w:trHeight w:val="547"/>
        </w:trPr>
        <w:tc>
          <w:tcPr>
            <w:tcW w:w="1413" w:type="dxa"/>
            <w:vMerge/>
            <w:shd w:val="clear" w:color="auto" w:fill="D9D9D9" w:themeFill="background1" w:themeFillShade="D9"/>
            <w:vAlign w:val="center"/>
          </w:tcPr>
          <w:p w14:paraId="102B5C2F" w14:textId="77777777" w:rsidR="00B249AA" w:rsidRPr="003E6F68" w:rsidRDefault="00B249AA" w:rsidP="00B249AA">
            <w:pPr>
              <w:spacing w:line="240" w:lineRule="exact"/>
              <w:jc w:val="center"/>
              <w:rPr>
                <w:rFonts w:ascii="ＭＳ ゴシック" w:eastAsia="ＭＳ ゴシック" w:hAnsi="ＭＳ ゴシック"/>
                <w:sz w:val="18"/>
              </w:rPr>
            </w:pPr>
          </w:p>
        </w:tc>
        <w:tc>
          <w:tcPr>
            <w:tcW w:w="709" w:type="dxa"/>
            <w:shd w:val="clear" w:color="auto" w:fill="auto"/>
          </w:tcPr>
          <w:p w14:paraId="6A7C2275" w14:textId="77777777" w:rsidR="00B249AA" w:rsidRPr="003E6F68" w:rsidRDefault="00B249AA" w:rsidP="00B249AA">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742C2DD" w14:textId="6BE243BE" w:rsidR="00B249AA" w:rsidRPr="00EA76D6" w:rsidRDefault="00B249AA" w:rsidP="00B249AA">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周辺の土地の風致と著しく不調和とならないよう、植栽その他必要な措置を行うよう努める。</w:t>
            </w:r>
          </w:p>
        </w:tc>
        <w:tc>
          <w:tcPr>
            <w:tcW w:w="3827" w:type="dxa"/>
          </w:tcPr>
          <w:p w14:paraId="5587E1D0" w14:textId="77777777" w:rsidR="00B249AA" w:rsidRDefault="00B249AA" w:rsidP="00B249AA">
            <w:pPr>
              <w:spacing w:line="220" w:lineRule="exact"/>
              <w:ind w:left="200" w:hangingChars="100" w:hanging="200"/>
              <w:rPr>
                <w:rFonts w:ascii="ＭＳ 明朝" w:hAnsi="ＭＳ 明朝"/>
              </w:rPr>
            </w:pPr>
          </w:p>
          <w:p w14:paraId="58EEDC07" w14:textId="77777777" w:rsidR="00B249AA" w:rsidRDefault="00B249AA" w:rsidP="00B249AA">
            <w:pPr>
              <w:spacing w:line="220" w:lineRule="exact"/>
              <w:ind w:left="200" w:hangingChars="100" w:hanging="200"/>
              <w:rPr>
                <w:rFonts w:ascii="ＭＳ 明朝" w:hAnsi="ＭＳ 明朝"/>
              </w:rPr>
            </w:pPr>
          </w:p>
          <w:p w14:paraId="5E7BCEDC" w14:textId="77777777" w:rsidR="00B249AA" w:rsidRDefault="00B249AA" w:rsidP="00B249AA">
            <w:pPr>
              <w:spacing w:line="220" w:lineRule="exact"/>
              <w:ind w:left="200" w:hangingChars="100" w:hanging="200"/>
              <w:rPr>
                <w:rFonts w:ascii="ＭＳ 明朝" w:hAnsi="ＭＳ 明朝"/>
              </w:rPr>
            </w:pPr>
          </w:p>
          <w:p w14:paraId="38CA0755" w14:textId="77777777" w:rsidR="00B249AA" w:rsidRPr="00EA76D6" w:rsidRDefault="00B249AA" w:rsidP="00B249AA">
            <w:pPr>
              <w:pStyle w:val="10"/>
              <w:spacing w:line="220" w:lineRule="exact"/>
              <w:jc w:val="both"/>
              <w:rPr>
                <w:rFonts w:ascii="ＭＳ 明朝" w:eastAsia="ＭＳ 明朝" w:hAnsi="ＭＳ 明朝"/>
                <w:color w:val="000000" w:themeColor="text1"/>
                <w:szCs w:val="20"/>
              </w:rPr>
            </w:pPr>
          </w:p>
        </w:tc>
      </w:tr>
      <w:tr w:rsidR="00B249AA" w:rsidRPr="003E6F68" w14:paraId="0CF0642F" w14:textId="398820BF" w:rsidTr="00B249AA">
        <w:tc>
          <w:tcPr>
            <w:tcW w:w="1413" w:type="dxa"/>
            <w:shd w:val="clear" w:color="auto" w:fill="D9D9D9" w:themeFill="background1" w:themeFillShade="D9"/>
            <w:vAlign w:val="center"/>
          </w:tcPr>
          <w:p w14:paraId="492496E0" w14:textId="77777777" w:rsidR="00B249AA" w:rsidRPr="003E6F68" w:rsidRDefault="00B249AA" w:rsidP="00B249AA">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土石類の採取</w:t>
            </w:r>
          </w:p>
        </w:tc>
        <w:tc>
          <w:tcPr>
            <w:tcW w:w="709" w:type="dxa"/>
            <w:shd w:val="clear" w:color="auto" w:fill="auto"/>
          </w:tcPr>
          <w:p w14:paraId="1BBCF009" w14:textId="77777777" w:rsidR="00B249AA" w:rsidRPr="003E6F68" w:rsidRDefault="00B249AA" w:rsidP="00B249AA">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6F864420" w14:textId="749E5A0D" w:rsidR="00B249AA" w:rsidRPr="003E6F68" w:rsidRDefault="00B249AA" w:rsidP="00B249AA">
            <w:pPr>
              <w:snapToGrid w:val="0"/>
              <w:spacing w:line="220" w:lineRule="exact"/>
              <w:rPr>
                <w:rFonts w:ascii="ＭＳ 明朝" w:hAnsi="ＭＳ 明朝"/>
                <w:color w:val="000000" w:themeColor="text1"/>
              </w:rPr>
            </w:pPr>
            <w:r w:rsidRPr="00576E77">
              <w:rPr>
                <w:rFonts w:ascii="ＭＳ 明朝" w:hAnsi="ＭＳ 明朝" w:hint="eastAsia"/>
                <w:color w:val="000000" w:themeColor="text1"/>
              </w:rPr>
              <w:t>土石類の採取については、採取の方法が、露天堀りでなく（必要な埋め戻し、若しくは植栽をすること等により風致の維持に著しい支障を及ぼさない場合を除く。）かつ、採取を行う土地及びその周辺の土地の区域における風致の維持に支障を及ぼすおそれが少ないこととなるように努める。</w:t>
            </w:r>
          </w:p>
        </w:tc>
        <w:tc>
          <w:tcPr>
            <w:tcW w:w="3827" w:type="dxa"/>
          </w:tcPr>
          <w:p w14:paraId="4EBBB15A" w14:textId="77777777" w:rsidR="00B249AA" w:rsidRDefault="00B249AA" w:rsidP="00B249AA">
            <w:pPr>
              <w:spacing w:line="220" w:lineRule="exact"/>
              <w:ind w:left="200" w:hangingChars="100" w:hanging="200"/>
              <w:rPr>
                <w:rFonts w:ascii="ＭＳ 明朝" w:hAnsi="ＭＳ 明朝"/>
              </w:rPr>
            </w:pPr>
          </w:p>
          <w:p w14:paraId="118FA4F6" w14:textId="77777777" w:rsidR="00B249AA" w:rsidRDefault="00B249AA" w:rsidP="00B249AA">
            <w:pPr>
              <w:spacing w:line="220" w:lineRule="exact"/>
              <w:ind w:left="200" w:hangingChars="100" w:hanging="200"/>
              <w:rPr>
                <w:rFonts w:ascii="ＭＳ 明朝" w:hAnsi="ＭＳ 明朝"/>
              </w:rPr>
            </w:pPr>
          </w:p>
          <w:p w14:paraId="4EB82DFC" w14:textId="77777777" w:rsidR="00B249AA" w:rsidRDefault="00B249AA" w:rsidP="00B249AA">
            <w:pPr>
              <w:spacing w:line="220" w:lineRule="exact"/>
              <w:ind w:left="200" w:hangingChars="100" w:hanging="200"/>
              <w:rPr>
                <w:rFonts w:ascii="ＭＳ 明朝" w:hAnsi="ＭＳ 明朝"/>
              </w:rPr>
            </w:pPr>
          </w:p>
          <w:p w14:paraId="365D0333" w14:textId="77777777" w:rsidR="00B249AA" w:rsidRPr="00EA76D6" w:rsidRDefault="00B249AA" w:rsidP="00B249AA">
            <w:pPr>
              <w:spacing w:line="220" w:lineRule="exact"/>
              <w:ind w:left="192" w:hangingChars="100" w:hanging="192"/>
              <w:rPr>
                <w:rFonts w:ascii="ＭＳ 明朝" w:hAnsi="ＭＳ 明朝"/>
                <w:snapToGrid w:val="0"/>
                <w:color w:val="000000" w:themeColor="text1"/>
                <w:spacing w:val="-4"/>
              </w:rPr>
            </w:pPr>
          </w:p>
        </w:tc>
      </w:tr>
      <w:tr w:rsidR="00B249AA" w:rsidRPr="003E6F68" w14:paraId="22DEAD04" w14:textId="29507DC4" w:rsidTr="00B249AA">
        <w:trPr>
          <w:trHeight w:val="443"/>
        </w:trPr>
        <w:tc>
          <w:tcPr>
            <w:tcW w:w="1413" w:type="dxa"/>
            <w:vMerge w:val="restart"/>
            <w:shd w:val="clear" w:color="auto" w:fill="D9D9D9" w:themeFill="background1" w:themeFillShade="D9"/>
            <w:vAlign w:val="center"/>
          </w:tcPr>
          <w:p w14:paraId="7D40098E" w14:textId="77777777" w:rsidR="00B249AA" w:rsidRPr="003E6F68" w:rsidRDefault="00B249AA" w:rsidP="00B249AA">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その他の土地</w:t>
            </w:r>
          </w:p>
          <w:p w14:paraId="1CBB8C6B" w14:textId="77777777" w:rsidR="00B249AA" w:rsidRPr="003E6F68" w:rsidRDefault="00B249AA" w:rsidP="00B249AA">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の形質の変更</w:t>
            </w:r>
          </w:p>
        </w:tc>
        <w:tc>
          <w:tcPr>
            <w:tcW w:w="709" w:type="dxa"/>
            <w:shd w:val="clear" w:color="auto" w:fill="auto"/>
          </w:tcPr>
          <w:p w14:paraId="620693D9" w14:textId="77777777" w:rsidR="00B249AA" w:rsidRPr="003E6F68" w:rsidRDefault="00B249AA" w:rsidP="00B249AA">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0F00438" w14:textId="79F1A36C" w:rsidR="00B249AA" w:rsidRPr="003E6F68" w:rsidRDefault="00B249AA" w:rsidP="00B249AA">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変更は必要最小限のものとし、自然条件を活かした計画とするとともに既存の地貌及び景観と著しく不調和とならないこととなるように努める。</w:t>
            </w:r>
          </w:p>
        </w:tc>
        <w:tc>
          <w:tcPr>
            <w:tcW w:w="3827" w:type="dxa"/>
          </w:tcPr>
          <w:p w14:paraId="0AC8F45E" w14:textId="77777777" w:rsidR="00B249AA" w:rsidRDefault="00B249AA" w:rsidP="00B249AA">
            <w:pPr>
              <w:spacing w:line="220" w:lineRule="exact"/>
              <w:ind w:left="200" w:hangingChars="100" w:hanging="200"/>
              <w:rPr>
                <w:rFonts w:ascii="ＭＳ 明朝" w:hAnsi="ＭＳ 明朝"/>
              </w:rPr>
            </w:pPr>
          </w:p>
          <w:p w14:paraId="5A536921" w14:textId="77777777" w:rsidR="00B249AA" w:rsidRDefault="00B249AA" w:rsidP="00B249AA">
            <w:pPr>
              <w:spacing w:line="220" w:lineRule="exact"/>
              <w:ind w:left="200" w:hangingChars="100" w:hanging="200"/>
              <w:rPr>
                <w:rFonts w:ascii="ＭＳ 明朝" w:hAnsi="ＭＳ 明朝"/>
              </w:rPr>
            </w:pPr>
          </w:p>
          <w:p w14:paraId="4CF4EC8E" w14:textId="77777777" w:rsidR="00B249AA" w:rsidRDefault="00B249AA" w:rsidP="00B249AA">
            <w:pPr>
              <w:spacing w:line="220" w:lineRule="exact"/>
              <w:ind w:left="200" w:hangingChars="100" w:hanging="200"/>
              <w:rPr>
                <w:rFonts w:ascii="ＭＳ 明朝" w:hAnsi="ＭＳ 明朝"/>
              </w:rPr>
            </w:pPr>
          </w:p>
          <w:p w14:paraId="0FF59190" w14:textId="77777777" w:rsidR="00B249AA" w:rsidRPr="00EA76D6"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r w:rsidR="00B249AA" w:rsidRPr="003E6F68" w14:paraId="1ED390D1" w14:textId="5ADDEE1E" w:rsidTr="00B249AA">
        <w:trPr>
          <w:trHeight w:val="442"/>
        </w:trPr>
        <w:tc>
          <w:tcPr>
            <w:tcW w:w="1413" w:type="dxa"/>
            <w:vMerge/>
            <w:tcBorders>
              <w:bottom w:val="single" w:sz="4" w:space="0" w:color="auto"/>
            </w:tcBorders>
            <w:shd w:val="clear" w:color="auto" w:fill="D9D9D9" w:themeFill="background1" w:themeFillShade="D9"/>
            <w:vAlign w:val="center"/>
          </w:tcPr>
          <w:p w14:paraId="1E528961" w14:textId="77777777" w:rsidR="00B249AA" w:rsidRPr="003E6F68" w:rsidRDefault="00B249AA" w:rsidP="00B249AA">
            <w:pPr>
              <w:spacing w:line="240" w:lineRule="exact"/>
              <w:jc w:val="center"/>
              <w:rPr>
                <w:rFonts w:ascii="ＭＳ ゴシック" w:eastAsia="ＭＳ ゴシック" w:hAnsi="ＭＳ ゴシック"/>
                <w:sz w:val="18"/>
              </w:rPr>
            </w:pPr>
          </w:p>
        </w:tc>
        <w:tc>
          <w:tcPr>
            <w:tcW w:w="709" w:type="dxa"/>
            <w:shd w:val="clear" w:color="auto" w:fill="auto"/>
          </w:tcPr>
          <w:p w14:paraId="5F6D0C81" w14:textId="77777777" w:rsidR="00B249AA" w:rsidRPr="003E6F68" w:rsidRDefault="00B249AA" w:rsidP="00B249AA">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5858887" w14:textId="624DB39A" w:rsidR="00B249AA" w:rsidRPr="00EA76D6" w:rsidRDefault="00B249AA" w:rsidP="00B249AA">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稜線や行為の結果生じるのり面、頂部などにおいては、既存の地貌・樹林の保全を行うように努める。</w:t>
            </w:r>
          </w:p>
        </w:tc>
        <w:tc>
          <w:tcPr>
            <w:tcW w:w="3827" w:type="dxa"/>
          </w:tcPr>
          <w:p w14:paraId="6B23EE0F" w14:textId="77777777" w:rsidR="00B249AA" w:rsidRDefault="00B249AA" w:rsidP="00B249AA">
            <w:pPr>
              <w:spacing w:line="220" w:lineRule="exact"/>
              <w:ind w:left="200" w:hangingChars="100" w:hanging="200"/>
              <w:rPr>
                <w:rFonts w:ascii="ＭＳ 明朝" w:hAnsi="ＭＳ 明朝"/>
              </w:rPr>
            </w:pPr>
          </w:p>
          <w:p w14:paraId="5C70938F" w14:textId="77777777" w:rsidR="00B249AA" w:rsidRDefault="00B249AA" w:rsidP="00B249AA">
            <w:pPr>
              <w:spacing w:line="220" w:lineRule="exact"/>
              <w:ind w:left="200" w:hangingChars="100" w:hanging="200"/>
              <w:rPr>
                <w:rFonts w:ascii="ＭＳ 明朝" w:hAnsi="ＭＳ 明朝"/>
              </w:rPr>
            </w:pPr>
          </w:p>
          <w:p w14:paraId="65D9B42E" w14:textId="77777777" w:rsidR="00B249AA" w:rsidRDefault="00B249AA" w:rsidP="00B249AA">
            <w:pPr>
              <w:spacing w:line="220" w:lineRule="exact"/>
              <w:ind w:left="200" w:hangingChars="100" w:hanging="200"/>
              <w:rPr>
                <w:rFonts w:ascii="ＭＳ 明朝" w:hAnsi="ＭＳ 明朝"/>
              </w:rPr>
            </w:pPr>
          </w:p>
          <w:p w14:paraId="0F04E691" w14:textId="77777777" w:rsidR="00B249AA" w:rsidRPr="00EA76D6" w:rsidRDefault="00B249AA" w:rsidP="00B249AA">
            <w:pPr>
              <w:pStyle w:val="10"/>
              <w:spacing w:line="220" w:lineRule="exact"/>
              <w:ind w:left="192" w:hangingChars="100" w:hanging="192"/>
              <w:rPr>
                <w:rFonts w:ascii="ＭＳ 明朝" w:eastAsia="ＭＳ 明朝" w:hAnsi="ＭＳ 明朝"/>
                <w:color w:val="000000" w:themeColor="text1"/>
                <w:szCs w:val="20"/>
              </w:rPr>
            </w:pPr>
          </w:p>
        </w:tc>
      </w:tr>
    </w:tbl>
    <w:p w14:paraId="5211E3FE" w14:textId="77777777" w:rsidR="00332950" w:rsidRPr="003E6F68" w:rsidRDefault="00332950" w:rsidP="00332950">
      <w:pPr>
        <w:rPr>
          <w:rFonts w:ascii="ＭＳ ゴシック" w:eastAsia="ＭＳ ゴシック" w:hAnsi="ＭＳ ゴシック"/>
        </w:rPr>
      </w:pPr>
    </w:p>
    <w:p w14:paraId="252A8748" w14:textId="6B949B5D" w:rsidR="00332950" w:rsidRPr="00332950" w:rsidRDefault="00332950" w:rsidP="003E6F68">
      <w:pPr>
        <w:rPr>
          <w:rFonts w:ascii="ＭＳ ゴシック" w:eastAsia="ＭＳ ゴシック" w:hAnsi="ＭＳ ゴシック"/>
        </w:rPr>
      </w:pPr>
    </w:p>
    <w:p w14:paraId="3E91CD76" w14:textId="0D45DB96" w:rsidR="003E6F68" w:rsidRDefault="003E6F68" w:rsidP="003E6F68">
      <w:pPr>
        <w:rPr>
          <w:rFonts w:ascii="ＭＳ ゴシック" w:eastAsia="ＭＳ ゴシック" w:hAnsi="ＭＳ ゴシック"/>
        </w:rPr>
      </w:pPr>
    </w:p>
    <w:sectPr w:rsidR="003E6F68" w:rsidSect="008D030A">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1B82A" w14:textId="77777777" w:rsidR="00E25389" w:rsidRDefault="00E25389" w:rsidP="003E3C3C">
      <w:r>
        <w:separator/>
      </w:r>
    </w:p>
  </w:endnote>
  <w:endnote w:type="continuationSeparator" w:id="0">
    <w:p w14:paraId="3F2B9E27" w14:textId="77777777" w:rsidR="00E25389" w:rsidRDefault="00E25389"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B5F15" w14:textId="77777777" w:rsidR="00E25389" w:rsidRDefault="00E25389" w:rsidP="003E3C3C">
      <w:r>
        <w:separator/>
      </w:r>
    </w:p>
  </w:footnote>
  <w:footnote w:type="continuationSeparator" w:id="0">
    <w:p w14:paraId="3F549567" w14:textId="77777777" w:rsidR="00E25389" w:rsidRDefault="00E25389"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23CEE"/>
    <w:rsid w:val="000435E3"/>
    <w:rsid w:val="0005639C"/>
    <w:rsid w:val="000951F1"/>
    <w:rsid w:val="000A2751"/>
    <w:rsid w:val="000A7CB8"/>
    <w:rsid w:val="000E491C"/>
    <w:rsid w:val="0017042D"/>
    <w:rsid w:val="001718FE"/>
    <w:rsid w:val="001976CF"/>
    <w:rsid w:val="001F2BE3"/>
    <w:rsid w:val="00243424"/>
    <w:rsid w:val="00262AC6"/>
    <w:rsid w:val="002A2E51"/>
    <w:rsid w:val="002F7AC7"/>
    <w:rsid w:val="00332950"/>
    <w:rsid w:val="00334975"/>
    <w:rsid w:val="00336F40"/>
    <w:rsid w:val="00362A22"/>
    <w:rsid w:val="0038059B"/>
    <w:rsid w:val="003806B8"/>
    <w:rsid w:val="003C2162"/>
    <w:rsid w:val="003E3C3C"/>
    <w:rsid w:val="003E6F68"/>
    <w:rsid w:val="00460C26"/>
    <w:rsid w:val="0048414D"/>
    <w:rsid w:val="004D3BCB"/>
    <w:rsid w:val="004E5F8E"/>
    <w:rsid w:val="00532558"/>
    <w:rsid w:val="005532A8"/>
    <w:rsid w:val="00576E77"/>
    <w:rsid w:val="005A0CE8"/>
    <w:rsid w:val="005C2B59"/>
    <w:rsid w:val="005E5096"/>
    <w:rsid w:val="00616980"/>
    <w:rsid w:val="00723985"/>
    <w:rsid w:val="007261CA"/>
    <w:rsid w:val="0074033D"/>
    <w:rsid w:val="00754749"/>
    <w:rsid w:val="00773986"/>
    <w:rsid w:val="007A68F1"/>
    <w:rsid w:val="007B7304"/>
    <w:rsid w:val="007C1D84"/>
    <w:rsid w:val="00886484"/>
    <w:rsid w:val="008B01E1"/>
    <w:rsid w:val="008B324E"/>
    <w:rsid w:val="008D030A"/>
    <w:rsid w:val="00901149"/>
    <w:rsid w:val="00902CB0"/>
    <w:rsid w:val="009142CD"/>
    <w:rsid w:val="009F2641"/>
    <w:rsid w:val="00A56E21"/>
    <w:rsid w:val="00AE3042"/>
    <w:rsid w:val="00B249AA"/>
    <w:rsid w:val="00B24E2D"/>
    <w:rsid w:val="00B41B32"/>
    <w:rsid w:val="00B6700C"/>
    <w:rsid w:val="00BA3C04"/>
    <w:rsid w:val="00BF6BBE"/>
    <w:rsid w:val="00C0337A"/>
    <w:rsid w:val="00CE4B1D"/>
    <w:rsid w:val="00D232E3"/>
    <w:rsid w:val="00D43198"/>
    <w:rsid w:val="00D449E8"/>
    <w:rsid w:val="00D9166B"/>
    <w:rsid w:val="00DD7DC2"/>
    <w:rsid w:val="00E1594D"/>
    <w:rsid w:val="00E16C13"/>
    <w:rsid w:val="00E25389"/>
    <w:rsid w:val="00EA76D6"/>
    <w:rsid w:val="00EC0A17"/>
    <w:rsid w:val="00F606ED"/>
    <w:rsid w:val="00FA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28E6A-18DD-41E2-87C6-AC5B6810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3</cp:revision>
  <dcterms:created xsi:type="dcterms:W3CDTF">2020-05-09T00:19:00Z</dcterms:created>
  <dcterms:modified xsi:type="dcterms:W3CDTF">2020-06-26T08:05:00Z</dcterms:modified>
</cp:coreProperties>
</file>