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39" w:rsidRPr="0032741A" w:rsidRDefault="0032741A" w:rsidP="0032741A">
      <w:pPr>
        <w:pStyle w:val="a4"/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応急修理見積書整理表</w:t>
      </w:r>
    </w:p>
    <w:p w:rsidR="0032741A" w:rsidRDefault="0032741A">
      <w:pPr>
        <w:rPr>
          <w:rFonts w:ascii="BIZ UD明朝 Medium" w:eastAsia="BIZ UD明朝 Medium" w:hAnsi="BIZ UD明朝 Medium"/>
        </w:rPr>
      </w:pPr>
      <w:r w:rsidRPr="0032741A">
        <w:rPr>
          <w:rFonts w:ascii="BIZ UD明朝 Medium" w:eastAsia="BIZ UD明朝 Medium" w:hAnsi="BIZ UD明朝 Medium" w:hint="eastAsia"/>
        </w:rPr>
        <w:t>応急修理にあたり、複数の修理業者に修理を依頼する場合は、次の表に記載したうえで提出してください</w:t>
      </w:r>
      <w:r>
        <w:rPr>
          <w:rFonts w:ascii="BIZ UD明朝 Medium" w:eastAsia="BIZ UD明朝 Medium" w:hAnsi="BIZ UD明朝 Medium" w:hint="eastAsia"/>
        </w:rPr>
        <w:t>（１社のみに依頼する場合には提出は不要です）</w:t>
      </w:r>
      <w:r w:rsidRPr="0032741A">
        <w:rPr>
          <w:rFonts w:ascii="BIZ UD明朝 Medium" w:eastAsia="BIZ UD明朝 Medium" w:hAnsi="BIZ UD明朝 Medium" w:hint="eastAsia"/>
        </w:rPr>
        <w:t>。</w:t>
      </w:r>
    </w:p>
    <w:p w:rsidR="0032741A" w:rsidRDefault="003274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下記の優先順位の高い順に記載してください。</w:t>
      </w:r>
    </w:p>
    <w:p w:rsidR="0032741A" w:rsidRDefault="0032741A">
      <w:pPr>
        <w:rPr>
          <w:rFonts w:ascii="BIZ UD明朝 Medium" w:eastAsia="BIZ UD明朝 Medium" w:hAnsi="BIZ UD明朝 Medium"/>
        </w:rPr>
      </w:pPr>
    </w:p>
    <w:p w:rsidR="0032741A" w:rsidRDefault="003274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【優先順位表】</w:t>
      </w:r>
    </w:p>
    <w:p w:rsidR="0032741A" w:rsidRPr="0032741A" w:rsidRDefault="0032741A" w:rsidP="0032741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  <w:r w:rsidRPr="0032741A">
        <w:rPr>
          <w:rFonts w:ascii="BIZ UD明朝 Medium" w:eastAsia="BIZ UD明朝 Medium" w:hAnsi="BIZ UD明朝 Medium" w:hint="eastAsia"/>
        </w:rPr>
        <w:t>①</w:t>
      </w:r>
      <w:r w:rsidRPr="0032741A">
        <w:rPr>
          <w:rFonts w:ascii="BIZ UD明朝 Medium" w:eastAsia="BIZ UD明朝 Medium" w:hAnsi="BIZ UD明朝 Medium" w:cs="MS-Mincho" w:hint="eastAsia"/>
          <w:kern w:val="0"/>
          <w:sz w:val="22"/>
        </w:rPr>
        <w:t>壊れた屋根の補修、壊れた基礎の補修、柱・梁等の補修、壊れた内・外壁の補修、壊れた床の補修</w:t>
      </w:r>
    </w:p>
    <w:p w:rsidR="0032741A" w:rsidRPr="0032741A" w:rsidRDefault="0032741A">
      <w:pPr>
        <w:rPr>
          <w:rFonts w:ascii="BIZ UD明朝 Medium" w:eastAsia="BIZ UD明朝 Medium" w:hAnsi="BIZ UD明朝 Medium"/>
        </w:rPr>
      </w:pPr>
      <w:r w:rsidRPr="0032741A">
        <w:rPr>
          <w:rFonts w:ascii="BIZ UD明朝 Medium" w:eastAsia="BIZ UD明朝 Medium" w:hAnsi="BIZ UD明朝 Medium" w:hint="eastAsia"/>
        </w:rPr>
        <w:t>②</w:t>
      </w:r>
      <w:r w:rsidRPr="0032741A">
        <w:rPr>
          <w:rFonts w:ascii="BIZ UD明朝 Medium" w:eastAsia="BIZ UD明朝 Medium" w:hAnsi="BIZ UD明朝 Medium" w:cs="MS-Mincho" w:hint="eastAsia"/>
          <w:kern w:val="0"/>
          <w:sz w:val="22"/>
        </w:rPr>
        <w:t>壊れたドア、窓等の開口部の補修</w:t>
      </w:r>
    </w:p>
    <w:p w:rsidR="0032741A" w:rsidRPr="0032741A" w:rsidRDefault="0032741A" w:rsidP="0032741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  <w:r w:rsidRPr="0032741A">
        <w:rPr>
          <w:rFonts w:ascii="BIZ UD明朝 Medium" w:eastAsia="BIZ UD明朝 Medium" w:hAnsi="BIZ UD明朝 Medium" w:hint="eastAsia"/>
        </w:rPr>
        <w:t>③</w:t>
      </w:r>
      <w:r w:rsidRPr="0032741A">
        <w:rPr>
          <w:rFonts w:ascii="BIZ UD明朝 Medium" w:eastAsia="BIZ UD明朝 Medium" w:hAnsi="BIZ UD明朝 Medium" w:cs="MS-Mincho" w:hint="eastAsia"/>
          <w:kern w:val="0"/>
          <w:sz w:val="22"/>
        </w:rPr>
        <w:t>配管・配線の補修（上下水道管の水漏れの補修、壊れた給排気設備（換気扇などの交換）、電気・ガス・電話等の配管・配線の補修）</w:t>
      </w:r>
    </w:p>
    <w:p w:rsidR="0032741A" w:rsidRPr="0032741A" w:rsidRDefault="0032741A">
      <w:pPr>
        <w:rPr>
          <w:rFonts w:ascii="BIZ UD明朝 Medium" w:eastAsia="BIZ UD明朝 Medium" w:hAnsi="BIZ UD明朝 Medium"/>
        </w:rPr>
      </w:pPr>
      <w:r w:rsidRPr="0032741A">
        <w:rPr>
          <w:rFonts w:ascii="BIZ UD明朝 Medium" w:eastAsia="BIZ UD明朝 Medium" w:hAnsi="BIZ UD明朝 Medium" w:hint="eastAsia"/>
        </w:rPr>
        <w:t>④</w:t>
      </w:r>
      <w:r w:rsidRPr="0032741A">
        <w:rPr>
          <w:rFonts w:ascii="BIZ UD明朝 Medium" w:eastAsia="BIZ UD明朝 Medium" w:hAnsi="BIZ UD明朝 Medium" w:cs="MS-Mincho" w:hint="eastAsia"/>
          <w:kern w:val="0"/>
          <w:sz w:val="22"/>
        </w:rPr>
        <w:t>壊れた衛生設備（便器・浴槽などの交換）</w:t>
      </w:r>
    </w:p>
    <w:p w:rsidR="0032741A" w:rsidRPr="0032741A" w:rsidRDefault="0032741A">
      <w:pPr>
        <w:rPr>
          <w:rFonts w:ascii="BIZ UD明朝 Medium" w:eastAsia="BIZ UD明朝 Medium" w:hAnsi="BIZ UD明朝 Medium"/>
          <w:sz w:val="18"/>
        </w:rPr>
      </w:pPr>
      <w:r w:rsidRPr="0032741A">
        <w:rPr>
          <w:rFonts w:ascii="BIZ UD明朝 Medium" w:eastAsia="BIZ UD明朝 Medium" w:hAnsi="BIZ UD明朝 Medium" w:hint="eastAsia"/>
          <w:sz w:val="18"/>
        </w:rPr>
        <w:t>※ただし災害の様態・損傷状況によってはこの限りではない。</w:t>
      </w:r>
    </w:p>
    <w:p w:rsidR="0032741A" w:rsidRPr="0032741A" w:rsidRDefault="0032741A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7"/>
        <w:gridCol w:w="2138"/>
        <w:gridCol w:w="2080"/>
        <w:gridCol w:w="2139"/>
      </w:tblGrid>
      <w:tr w:rsidR="0032741A" w:rsidRPr="0032741A" w:rsidTr="0032741A">
        <w:tc>
          <w:tcPr>
            <w:tcW w:w="2137" w:type="dxa"/>
            <w:vAlign w:val="center"/>
          </w:tcPr>
          <w:p w:rsidR="0032741A" w:rsidRPr="0032741A" w:rsidRDefault="0032741A" w:rsidP="0032741A">
            <w:pPr>
              <w:jc w:val="center"/>
              <w:rPr>
                <w:rFonts w:ascii="BIZ UD明朝 Medium" w:eastAsia="BIZ UD明朝 Medium" w:hAnsi="BIZ UD明朝 Medium"/>
              </w:rPr>
            </w:pPr>
            <w:r w:rsidRPr="0032741A">
              <w:rPr>
                <w:rFonts w:ascii="BIZ UD明朝 Medium" w:eastAsia="BIZ UD明朝 Medium" w:hAnsi="BIZ UD明朝 Medium" w:hint="eastAsia"/>
              </w:rPr>
              <w:t>請負業者</w:t>
            </w:r>
          </w:p>
        </w:tc>
        <w:tc>
          <w:tcPr>
            <w:tcW w:w="2138" w:type="dxa"/>
            <w:vAlign w:val="center"/>
          </w:tcPr>
          <w:p w:rsidR="0032741A" w:rsidRPr="0032741A" w:rsidRDefault="0032741A" w:rsidP="0032741A">
            <w:pPr>
              <w:jc w:val="center"/>
              <w:rPr>
                <w:rFonts w:ascii="BIZ UD明朝 Medium" w:eastAsia="BIZ UD明朝 Medium" w:hAnsi="BIZ UD明朝 Medium"/>
              </w:rPr>
            </w:pPr>
            <w:r w:rsidRPr="0032741A">
              <w:rPr>
                <w:rFonts w:ascii="BIZ UD明朝 Medium" w:eastAsia="BIZ UD明朝 Medium" w:hAnsi="BIZ UD明朝 Medium" w:hint="eastAsia"/>
              </w:rPr>
              <w:t>工事内容</w:t>
            </w:r>
          </w:p>
        </w:tc>
        <w:tc>
          <w:tcPr>
            <w:tcW w:w="2080" w:type="dxa"/>
            <w:vAlign w:val="center"/>
          </w:tcPr>
          <w:p w:rsidR="0032741A" w:rsidRPr="0032741A" w:rsidRDefault="0032741A" w:rsidP="0032741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金額（税込み）</w:t>
            </w:r>
          </w:p>
        </w:tc>
        <w:tc>
          <w:tcPr>
            <w:tcW w:w="2139" w:type="dxa"/>
          </w:tcPr>
          <w:p w:rsidR="0032741A" w:rsidRDefault="0032741A" w:rsidP="0032741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左記のうち応急</w:t>
            </w:r>
          </w:p>
          <w:p w:rsidR="0032741A" w:rsidRPr="0032741A" w:rsidRDefault="0032741A" w:rsidP="0032741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修理分（税込み）</w:t>
            </w:r>
          </w:p>
        </w:tc>
      </w:tr>
      <w:tr w:rsidR="0032741A" w:rsidRPr="0032741A" w:rsidTr="0032741A">
        <w:trPr>
          <w:trHeight w:val="734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8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0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9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41A" w:rsidRPr="0032741A" w:rsidTr="0032741A">
        <w:trPr>
          <w:trHeight w:val="689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8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0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9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41A" w:rsidRPr="0032741A" w:rsidTr="0032741A">
        <w:trPr>
          <w:trHeight w:val="712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8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0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9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41A" w:rsidRPr="0032741A" w:rsidTr="0032741A">
        <w:trPr>
          <w:trHeight w:val="694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8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0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9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41A" w:rsidRPr="0032741A" w:rsidTr="0032741A">
        <w:trPr>
          <w:trHeight w:val="691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8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0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39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741A" w:rsidRPr="0032741A" w:rsidTr="0032741A">
        <w:trPr>
          <w:trHeight w:val="559"/>
        </w:trPr>
        <w:tc>
          <w:tcPr>
            <w:tcW w:w="2137" w:type="dxa"/>
          </w:tcPr>
          <w:p w:rsidR="0032741A" w:rsidRPr="0032741A" w:rsidRDefault="0032741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-65299</wp:posOffset>
                      </wp:positionH>
                      <wp:positionV relativeFrom="paragraph">
                        <wp:posOffset>-7215</wp:posOffset>
                      </wp:positionV>
                      <wp:extent cx="1353787" cy="356260"/>
                      <wp:effectExtent l="0" t="0" r="37465" b="2476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3787" cy="3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456D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55pt" to="101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38" w:type="dxa"/>
            <w:vAlign w:val="center"/>
          </w:tcPr>
          <w:p w:rsidR="0032741A" w:rsidRPr="0032741A" w:rsidRDefault="0032741A" w:rsidP="0032741A">
            <w:pPr>
              <w:jc w:val="right"/>
              <w:rPr>
                <w:rFonts w:ascii="BIZ UD明朝 Medium" w:eastAsia="BIZ UD明朝 Medium" w:hAnsi="BIZ UD明朝 Medium"/>
              </w:rPr>
            </w:pPr>
            <w:r w:rsidRPr="0032741A">
              <w:rPr>
                <w:rFonts w:ascii="BIZ UD明朝 Medium" w:eastAsia="BIZ UD明朝 Medium" w:hAnsi="BIZ UD明朝 Medium" w:hint="eastAsia"/>
              </w:rPr>
              <w:t>合計金額</w:t>
            </w:r>
          </w:p>
        </w:tc>
        <w:tc>
          <w:tcPr>
            <w:tcW w:w="2080" w:type="dxa"/>
            <w:vAlign w:val="center"/>
          </w:tcPr>
          <w:p w:rsidR="0032741A" w:rsidRDefault="0032741A" w:rsidP="0032741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139" w:type="dxa"/>
            <w:vAlign w:val="center"/>
          </w:tcPr>
          <w:p w:rsidR="0032741A" w:rsidRPr="0032741A" w:rsidRDefault="0032741A" w:rsidP="0032741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32741A" w:rsidRDefault="0032741A">
      <w:pPr>
        <w:rPr>
          <w:rFonts w:ascii="BIZ UD明朝 Medium" w:eastAsia="BIZ UD明朝 Medium" w:hAnsi="BIZ UD明朝 Medium"/>
        </w:rPr>
      </w:pPr>
    </w:p>
    <w:p w:rsidR="0032741A" w:rsidRDefault="0032741A" w:rsidP="0032741A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申請者氏名　　　　　　　　　　　　　　　</w:t>
      </w:r>
    </w:p>
    <w:p w:rsidR="0032741A" w:rsidRDefault="0032741A" w:rsidP="0032741A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申請者住所　大分市　　　　　　　　　　　</w:t>
      </w:r>
    </w:p>
    <w:p w:rsidR="0032741A" w:rsidRPr="0032741A" w:rsidRDefault="0032741A">
      <w:pPr>
        <w:rPr>
          <w:rFonts w:ascii="BIZ UD明朝 Medium" w:eastAsia="BIZ UD明朝 Medium" w:hAnsi="BIZ UD明朝 Medium"/>
        </w:rPr>
      </w:pPr>
    </w:p>
    <w:sectPr w:rsidR="0032741A" w:rsidRPr="003274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1A" w:rsidRDefault="0032741A" w:rsidP="0032741A">
      <w:r>
        <w:separator/>
      </w:r>
    </w:p>
  </w:endnote>
  <w:endnote w:type="continuationSeparator" w:id="0">
    <w:p w:rsidR="0032741A" w:rsidRDefault="0032741A" w:rsidP="003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1A" w:rsidRDefault="0032741A" w:rsidP="0032741A">
      <w:r>
        <w:separator/>
      </w:r>
    </w:p>
  </w:footnote>
  <w:footnote w:type="continuationSeparator" w:id="0">
    <w:p w:rsidR="0032741A" w:rsidRDefault="0032741A" w:rsidP="0032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1A" w:rsidRPr="0032741A" w:rsidRDefault="007A5E2D">
    <w:pPr>
      <w:pStyle w:val="a6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参考様式</w:t>
    </w:r>
    <w:r w:rsidR="00881A46">
      <w:rPr>
        <w:rFonts w:ascii="BIZ UD明朝 Medium" w:eastAsia="BIZ UD明朝 Medium" w:hAnsi="BIZ UD明朝 Medium" w:hint="eastAsia"/>
      </w:rPr>
      <w:t>６</w:t>
    </w:r>
  </w:p>
  <w:p w:rsidR="0032741A" w:rsidRPr="0032741A" w:rsidRDefault="0032741A" w:rsidP="0032741A">
    <w:pPr>
      <w:pStyle w:val="a6"/>
      <w:wordWrap w:val="0"/>
      <w:jc w:val="right"/>
      <w:rPr>
        <w:rFonts w:ascii="BIZ UD明朝 Medium" w:eastAsia="BIZ UD明朝 Medium" w:hAnsi="BIZ UD明朝 Medium"/>
      </w:rPr>
    </w:pPr>
    <w:r w:rsidRPr="0032741A">
      <w:rPr>
        <w:rFonts w:ascii="BIZ UD明朝 Medium" w:eastAsia="BIZ UD明朝 Medium" w:hAnsi="BIZ UD明朝 Medium" w:hint="eastAsia"/>
      </w:rPr>
      <w:t xml:space="preserve">受付番号：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1A"/>
    <w:rsid w:val="0032741A"/>
    <w:rsid w:val="00693369"/>
    <w:rsid w:val="007A5E2D"/>
    <w:rsid w:val="00881A46"/>
    <w:rsid w:val="00D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CF137"/>
  <w15:chartTrackingRefBased/>
  <w15:docId w15:val="{93A18899-0C44-4CE8-A2C2-ACBCA011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2741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2741A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27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41A"/>
  </w:style>
  <w:style w:type="paragraph" w:styleId="a8">
    <w:name w:val="footer"/>
    <w:basedOn w:val="a"/>
    <w:link w:val="a9"/>
    <w:uiPriority w:val="99"/>
    <w:unhideWhenUsed/>
    <w:rsid w:val="003274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2025-11-21T11:30:00Z</dcterms:created>
  <dcterms:modified xsi:type="dcterms:W3CDTF">2025-12-02T00:13:00Z</dcterms:modified>
</cp:coreProperties>
</file>