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D6" w:rsidRPr="002776B8" w:rsidRDefault="00A84E2B" w:rsidP="002776B8">
      <w:pPr>
        <w:jc w:val="center"/>
        <w:rPr>
          <w:rFonts w:asciiTheme="majorHAnsi" w:eastAsiaTheme="majorEastAsia" w:hAnsiTheme="majorHAnsi" w:cstheme="majorHAnsi"/>
          <w:b/>
          <w:sz w:val="40"/>
        </w:rPr>
      </w:pPr>
      <w:r>
        <w:rPr>
          <w:rFonts w:asciiTheme="majorHAnsi" w:eastAsiaTheme="majorEastAsia" w:hAnsiTheme="majorHAnsi" w:cstheme="majorHAnsi"/>
          <w:b/>
          <w:noProof/>
          <w:sz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151660</wp:posOffset>
                </wp:positionV>
                <wp:extent cx="5577085" cy="1044053"/>
                <wp:effectExtent l="0" t="0" r="24130" b="228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7085" cy="1044053"/>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7E5326" id="角丸四角形 1" o:spid="_x0000_s1026" style="position:absolute;left:0;text-align:left;margin-left:387.95pt;margin-top:11.95pt;width:439.15pt;height:8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" filled="f" strokecolor="black [3200]" strokeweight="1pt">
                <v:path arrowok="t"/>
                <w10:wrap anchorx="margin"/>
              </v:roundrect>
            </w:pict>
          </mc:Fallback>
        </mc:AlternateContent>
      </w:r>
    </w:p>
    <w:p w:rsidR="000D41BE" w:rsidRPr="00A84E2B" w:rsidRDefault="006C4D9B" w:rsidP="00DE3D20">
      <w:pPr>
        <w:ind w:firstLineChars="600" w:firstLine="1928"/>
        <w:rPr>
          <w:rFonts w:asciiTheme="majorHAnsi" w:eastAsiaTheme="majorEastAsia" w:hAnsiTheme="majorHAnsi" w:cstheme="majorHAnsi"/>
          <w:b/>
          <w:sz w:val="32"/>
        </w:rPr>
      </w:pPr>
      <w:r w:rsidRPr="00A84E2B">
        <w:rPr>
          <w:rFonts w:asciiTheme="majorHAnsi" w:eastAsiaTheme="majorEastAsia" w:hAnsiTheme="majorHAnsi" w:cstheme="majorHAnsi" w:hint="eastAsia"/>
          <w:b/>
          <w:sz w:val="32"/>
        </w:rPr>
        <w:t>幼稚園教員（</w:t>
      </w:r>
      <w:r w:rsidR="00C92756" w:rsidRPr="00A84E2B">
        <w:rPr>
          <w:rFonts w:asciiTheme="majorHAnsi" w:eastAsiaTheme="majorEastAsia" w:hAnsiTheme="majorHAnsi" w:cstheme="majorHAnsi"/>
          <w:b/>
          <w:sz w:val="32"/>
        </w:rPr>
        <w:t>任期付</w:t>
      </w:r>
      <w:r w:rsidRPr="00A84E2B">
        <w:rPr>
          <w:rFonts w:asciiTheme="majorHAnsi" w:eastAsiaTheme="majorEastAsia" w:hAnsiTheme="majorHAnsi" w:cstheme="majorHAnsi" w:hint="eastAsia"/>
          <w:b/>
          <w:sz w:val="32"/>
        </w:rPr>
        <w:t>）</w:t>
      </w:r>
      <w:r w:rsidR="002357D4" w:rsidRPr="00A84E2B">
        <w:rPr>
          <w:rFonts w:asciiTheme="majorHAnsi" w:eastAsiaTheme="majorEastAsia" w:hAnsiTheme="majorHAnsi" w:cstheme="majorHAnsi" w:hint="eastAsia"/>
          <w:b/>
          <w:sz w:val="32"/>
        </w:rPr>
        <w:t>採用</w:t>
      </w:r>
      <w:r w:rsidR="000D41BE" w:rsidRPr="00A84E2B">
        <w:rPr>
          <w:rFonts w:asciiTheme="majorHAnsi" w:eastAsiaTheme="majorEastAsia" w:hAnsiTheme="majorHAnsi" w:cstheme="majorHAnsi"/>
          <w:b/>
          <w:sz w:val="32"/>
        </w:rPr>
        <w:t>試験案内</w:t>
      </w:r>
    </w:p>
    <w:p w:rsidR="000D41BE" w:rsidRDefault="000D41BE">
      <w:pPr>
        <w:rPr>
          <w:sz w:val="22"/>
        </w:rPr>
      </w:pPr>
    </w:p>
    <w:p w:rsidR="009B4C8E" w:rsidRPr="00DE3D20" w:rsidRDefault="009B4C8E">
      <w:pPr>
        <w:rPr>
          <w:sz w:val="22"/>
        </w:rPr>
      </w:pPr>
    </w:p>
    <w:p w:rsidR="009B4C8E" w:rsidRDefault="009B4C8E">
      <w:pPr>
        <w:rPr>
          <w:sz w:val="22"/>
        </w:rPr>
      </w:pPr>
    </w:p>
    <w:p w:rsidR="00ED24BA" w:rsidRPr="000C2466" w:rsidRDefault="00083FC2" w:rsidP="00083FC2">
      <w:pPr>
        <w:ind w:firstLineChars="100" w:firstLine="240"/>
        <w:rPr>
          <w:sz w:val="24"/>
          <w:szCs w:val="24"/>
        </w:rPr>
      </w:pPr>
      <w:r w:rsidRPr="000C2466">
        <w:rPr>
          <w:rFonts w:hint="eastAsia"/>
          <w:sz w:val="24"/>
          <w:szCs w:val="24"/>
        </w:rPr>
        <w:t>任期付職員とは、地方公共団体の一般職の任期付職員の採用に関する法律（平成</w:t>
      </w:r>
      <w:r w:rsidRPr="000C2466">
        <w:rPr>
          <w:rFonts w:hint="eastAsia"/>
          <w:sz w:val="24"/>
          <w:szCs w:val="24"/>
        </w:rPr>
        <w:t>14</w:t>
      </w:r>
      <w:r w:rsidRPr="000C2466">
        <w:rPr>
          <w:rFonts w:hint="eastAsia"/>
          <w:sz w:val="24"/>
          <w:szCs w:val="24"/>
        </w:rPr>
        <w:t>年法律第</w:t>
      </w:r>
      <w:r w:rsidRPr="000C2466">
        <w:rPr>
          <w:rFonts w:hint="eastAsia"/>
          <w:sz w:val="24"/>
          <w:szCs w:val="24"/>
        </w:rPr>
        <w:t>48</w:t>
      </w:r>
      <w:r w:rsidRPr="000C2466">
        <w:rPr>
          <w:rFonts w:hint="eastAsia"/>
          <w:sz w:val="24"/>
          <w:szCs w:val="24"/>
        </w:rPr>
        <w:t>号）第</w:t>
      </w:r>
      <w:r w:rsidRPr="000C2466">
        <w:rPr>
          <w:rFonts w:hint="eastAsia"/>
          <w:sz w:val="24"/>
          <w:szCs w:val="24"/>
        </w:rPr>
        <w:t>4</w:t>
      </w:r>
      <w:r w:rsidRPr="000C2466">
        <w:rPr>
          <w:rFonts w:hint="eastAsia"/>
          <w:sz w:val="24"/>
          <w:szCs w:val="24"/>
        </w:rPr>
        <w:t>条及び大分市一般職の任期付職員の採用及び給与の特例に関する条例第</w:t>
      </w:r>
      <w:r w:rsidRPr="000C2466">
        <w:rPr>
          <w:rFonts w:hint="eastAsia"/>
          <w:sz w:val="24"/>
          <w:szCs w:val="24"/>
        </w:rPr>
        <w:t>3</w:t>
      </w:r>
      <w:r w:rsidRPr="000C2466">
        <w:rPr>
          <w:rFonts w:hint="eastAsia"/>
          <w:sz w:val="24"/>
          <w:szCs w:val="24"/>
        </w:rPr>
        <w:t>条の規定に基づき任期を定めて採用される職員です。</w:t>
      </w:r>
    </w:p>
    <w:p w:rsidR="00083FC2" w:rsidRPr="000C2466" w:rsidRDefault="00083FC2" w:rsidP="00083FC2">
      <w:pPr>
        <w:ind w:firstLineChars="100" w:firstLine="240"/>
        <w:rPr>
          <w:sz w:val="24"/>
          <w:szCs w:val="24"/>
        </w:rPr>
      </w:pPr>
    </w:p>
    <w:p w:rsidR="00481C33" w:rsidRPr="000C2466" w:rsidRDefault="00481C33" w:rsidP="00083FC2">
      <w:pPr>
        <w:ind w:firstLineChars="100" w:firstLine="240"/>
        <w:rPr>
          <w:sz w:val="24"/>
          <w:szCs w:val="24"/>
        </w:rPr>
      </w:pPr>
    </w:p>
    <w:p w:rsidR="000D41BE" w:rsidRPr="000C2466" w:rsidRDefault="000D41BE">
      <w:pPr>
        <w:rPr>
          <w:rFonts w:asciiTheme="majorEastAsia" w:eastAsiaTheme="majorEastAsia" w:hAnsiTheme="majorEastAsia"/>
          <w:b/>
          <w:sz w:val="24"/>
          <w:szCs w:val="24"/>
        </w:rPr>
      </w:pPr>
      <w:r w:rsidRPr="000C2466">
        <w:rPr>
          <w:rFonts w:asciiTheme="majorEastAsia" w:eastAsiaTheme="majorEastAsia" w:hAnsiTheme="majorEastAsia"/>
          <w:b/>
          <w:sz w:val="24"/>
          <w:szCs w:val="24"/>
        </w:rPr>
        <w:t>【</w:t>
      </w:r>
      <w:r w:rsidR="00B075F7" w:rsidRPr="000C2466">
        <w:rPr>
          <w:rFonts w:asciiTheme="majorEastAsia" w:eastAsiaTheme="majorEastAsia" w:hAnsiTheme="majorEastAsia" w:hint="eastAsia"/>
          <w:b/>
          <w:sz w:val="24"/>
          <w:szCs w:val="24"/>
        </w:rPr>
        <w:t>募集</w:t>
      </w:r>
      <w:r w:rsidRPr="000C2466">
        <w:rPr>
          <w:rFonts w:asciiTheme="majorEastAsia" w:eastAsiaTheme="majorEastAsia" w:hAnsiTheme="majorEastAsia"/>
          <w:b/>
          <w:sz w:val="24"/>
          <w:szCs w:val="24"/>
        </w:rPr>
        <w:t>期間】</w:t>
      </w:r>
    </w:p>
    <w:p w:rsidR="000D41BE" w:rsidRPr="000C2466" w:rsidRDefault="00CA7583" w:rsidP="00ED24BA">
      <w:pPr>
        <w:ind w:firstLineChars="200" w:firstLine="480"/>
        <w:rPr>
          <w:sz w:val="24"/>
          <w:szCs w:val="24"/>
        </w:rPr>
      </w:pPr>
      <w:r w:rsidRPr="000C2466">
        <w:rPr>
          <w:rFonts w:hint="eastAsia"/>
          <w:sz w:val="24"/>
          <w:szCs w:val="24"/>
        </w:rPr>
        <w:t>令和</w:t>
      </w:r>
      <w:r w:rsidR="00DE3D20">
        <w:rPr>
          <w:rFonts w:hint="eastAsia"/>
          <w:sz w:val="24"/>
          <w:szCs w:val="24"/>
        </w:rPr>
        <w:t>5</w:t>
      </w:r>
      <w:r w:rsidR="000D41BE" w:rsidRPr="000C2466">
        <w:rPr>
          <w:sz w:val="24"/>
          <w:szCs w:val="24"/>
        </w:rPr>
        <w:t>年</w:t>
      </w:r>
      <w:r w:rsidR="004941D7">
        <w:rPr>
          <w:rFonts w:hint="eastAsia"/>
          <w:sz w:val="24"/>
          <w:szCs w:val="24"/>
        </w:rPr>
        <w:t>10</w:t>
      </w:r>
      <w:r w:rsidR="000D41BE" w:rsidRPr="000C2466">
        <w:rPr>
          <w:sz w:val="24"/>
          <w:szCs w:val="24"/>
        </w:rPr>
        <w:t>月</w:t>
      </w:r>
      <w:r w:rsidR="004941D7">
        <w:rPr>
          <w:rFonts w:hint="eastAsia"/>
          <w:sz w:val="24"/>
          <w:szCs w:val="24"/>
        </w:rPr>
        <w:t>1</w:t>
      </w:r>
      <w:r w:rsidR="00084664">
        <w:rPr>
          <w:rFonts w:hint="eastAsia"/>
          <w:sz w:val="24"/>
          <w:szCs w:val="24"/>
        </w:rPr>
        <w:t>7</w:t>
      </w:r>
      <w:r w:rsidR="00B075F7" w:rsidRPr="000C2466">
        <w:rPr>
          <w:sz w:val="24"/>
          <w:szCs w:val="24"/>
        </w:rPr>
        <w:t>日（</w:t>
      </w:r>
      <w:r w:rsidR="00084664">
        <w:rPr>
          <w:rFonts w:hint="eastAsia"/>
          <w:sz w:val="24"/>
          <w:szCs w:val="24"/>
        </w:rPr>
        <w:t>火</w:t>
      </w:r>
      <w:r w:rsidR="000D41BE" w:rsidRPr="000C2466">
        <w:rPr>
          <w:sz w:val="24"/>
          <w:szCs w:val="24"/>
        </w:rPr>
        <w:t>曜日）から</w:t>
      </w:r>
      <w:r w:rsidR="004941D7">
        <w:rPr>
          <w:rFonts w:hint="eastAsia"/>
          <w:sz w:val="24"/>
          <w:szCs w:val="24"/>
        </w:rPr>
        <w:t>11</w:t>
      </w:r>
      <w:r w:rsidR="000D41BE" w:rsidRPr="000C2466">
        <w:rPr>
          <w:sz w:val="24"/>
          <w:szCs w:val="24"/>
        </w:rPr>
        <w:t>月</w:t>
      </w:r>
      <w:r w:rsidR="004941D7">
        <w:rPr>
          <w:rFonts w:hint="eastAsia"/>
          <w:sz w:val="24"/>
          <w:szCs w:val="24"/>
        </w:rPr>
        <w:t>8</w:t>
      </w:r>
      <w:r w:rsidR="00DF60AC" w:rsidRPr="000C2466">
        <w:rPr>
          <w:sz w:val="24"/>
          <w:szCs w:val="24"/>
        </w:rPr>
        <w:t>日（</w:t>
      </w:r>
      <w:r w:rsidR="00DE3D20">
        <w:rPr>
          <w:rFonts w:hint="eastAsia"/>
          <w:sz w:val="24"/>
          <w:szCs w:val="24"/>
        </w:rPr>
        <w:t>水</w:t>
      </w:r>
      <w:r w:rsidR="000D41BE" w:rsidRPr="000C2466">
        <w:rPr>
          <w:sz w:val="24"/>
          <w:szCs w:val="24"/>
        </w:rPr>
        <w:t>曜日）まで</w:t>
      </w:r>
    </w:p>
    <w:p w:rsidR="000D41BE" w:rsidRPr="000C2466" w:rsidRDefault="000D41BE" w:rsidP="00ED24BA">
      <w:pPr>
        <w:ind w:firstLineChars="200" w:firstLine="480"/>
        <w:rPr>
          <w:sz w:val="24"/>
          <w:szCs w:val="24"/>
        </w:rPr>
      </w:pPr>
      <w:r w:rsidRPr="000C2466">
        <w:rPr>
          <w:sz w:val="24"/>
          <w:szCs w:val="24"/>
        </w:rPr>
        <w:t>（土曜・日曜を除く</w:t>
      </w:r>
      <w:r w:rsidRPr="000C2466">
        <w:rPr>
          <w:sz w:val="24"/>
          <w:szCs w:val="24"/>
        </w:rPr>
        <w:t>8:30</w:t>
      </w:r>
      <w:r w:rsidRPr="000C2466">
        <w:rPr>
          <w:sz w:val="24"/>
          <w:szCs w:val="24"/>
        </w:rPr>
        <w:t>～</w:t>
      </w:r>
      <w:r w:rsidRPr="000C2466">
        <w:rPr>
          <w:sz w:val="24"/>
          <w:szCs w:val="24"/>
        </w:rPr>
        <w:t>17:15</w:t>
      </w:r>
      <w:r w:rsidRPr="000C2466">
        <w:rPr>
          <w:sz w:val="24"/>
          <w:szCs w:val="24"/>
        </w:rPr>
        <w:t>）</w:t>
      </w:r>
    </w:p>
    <w:p w:rsidR="00A8260C" w:rsidRPr="000C2466" w:rsidRDefault="00A8260C" w:rsidP="00A8260C">
      <w:pPr>
        <w:pStyle w:val="aa"/>
        <w:numPr>
          <w:ilvl w:val="0"/>
          <w:numId w:val="1"/>
        </w:numPr>
        <w:ind w:leftChars="0"/>
        <w:rPr>
          <w:sz w:val="24"/>
          <w:szCs w:val="24"/>
        </w:rPr>
      </w:pPr>
      <w:r w:rsidRPr="000C2466">
        <w:rPr>
          <w:rFonts w:hint="eastAsia"/>
          <w:sz w:val="24"/>
          <w:szCs w:val="24"/>
        </w:rPr>
        <w:t>郵送の場合は</w:t>
      </w:r>
      <w:r w:rsidR="004941D7">
        <w:rPr>
          <w:rFonts w:hint="eastAsia"/>
          <w:sz w:val="24"/>
          <w:szCs w:val="24"/>
        </w:rPr>
        <w:t>11</w:t>
      </w:r>
      <w:r w:rsidR="002248BB">
        <w:rPr>
          <w:rFonts w:hint="eastAsia"/>
          <w:sz w:val="24"/>
          <w:szCs w:val="24"/>
        </w:rPr>
        <w:t>月</w:t>
      </w:r>
      <w:r w:rsidR="004941D7">
        <w:rPr>
          <w:rFonts w:hint="eastAsia"/>
          <w:sz w:val="24"/>
          <w:szCs w:val="24"/>
        </w:rPr>
        <w:t>8</w:t>
      </w:r>
      <w:r w:rsidRPr="000C2466">
        <w:rPr>
          <w:rFonts w:hint="eastAsia"/>
          <w:sz w:val="24"/>
          <w:szCs w:val="24"/>
        </w:rPr>
        <w:t>日</w:t>
      </w:r>
      <w:r w:rsidR="00DE3D20">
        <w:rPr>
          <w:rFonts w:hint="eastAsia"/>
          <w:sz w:val="24"/>
          <w:szCs w:val="24"/>
        </w:rPr>
        <w:t>（水曜日）</w:t>
      </w:r>
      <w:r w:rsidR="004B12A7" w:rsidRPr="000C2466">
        <w:rPr>
          <w:rFonts w:hint="eastAsia"/>
          <w:sz w:val="24"/>
          <w:szCs w:val="24"/>
        </w:rPr>
        <w:t>17</w:t>
      </w:r>
      <w:r w:rsidR="004B12A7" w:rsidRPr="000C2466">
        <w:rPr>
          <w:rFonts w:hint="eastAsia"/>
          <w:sz w:val="24"/>
          <w:szCs w:val="24"/>
        </w:rPr>
        <w:t>：</w:t>
      </w:r>
      <w:r w:rsidR="004B12A7" w:rsidRPr="000C2466">
        <w:rPr>
          <w:rFonts w:hint="eastAsia"/>
          <w:sz w:val="24"/>
          <w:szCs w:val="24"/>
        </w:rPr>
        <w:t>15</w:t>
      </w:r>
      <w:r w:rsidR="004B12A7" w:rsidRPr="000C2466">
        <w:rPr>
          <w:rFonts w:hint="eastAsia"/>
          <w:sz w:val="24"/>
          <w:szCs w:val="24"/>
        </w:rPr>
        <w:t>までに</w:t>
      </w:r>
      <w:r w:rsidR="006C4D9B" w:rsidRPr="006C4D9B">
        <w:rPr>
          <w:rFonts w:hint="eastAsia"/>
          <w:b/>
          <w:sz w:val="24"/>
          <w:szCs w:val="24"/>
        </w:rPr>
        <w:t>保育・幼児教育課必着</w:t>
      </w:r>
    </w:p>
    <w:p w:rsidR="00ED24BA" w:rsidRPr="000C2466" w:rsidRDefault="00ED24BA" w:rsidP="004352E0">
      <w:pPr>
        <w:rPr>
          <w:sz w:val="24"/>
          <w:szCs w:val="24"/>
        </w:rPr>
      </w:pPr>
    </w:p>
    <w:p w:rsidR="00481C33" w:rsidRPr="000C2466" w:rsidRDefault="00481C33" w:rsidP="004352E0">
      <w:pPr>
        <w:rPr>
          <w:sz w:val="24"/>
          <w:szCs w:val="24"/>
        </w:rPr>
      </w:pPr>
    </w:p>
    <w:p w:rsidR="00B075F7" w:rsidRPr="000C2466" w:rsidRDefault="00B075F7" w:rsidP="00B075F7">
      <w:pPr>
        <w:rPr>
          <w:rFonts w:asciiTheme="majorEastAsia" w:eastAsiaTheme="majorEastAsia" w:hAnsiTheme="majorEastAsia"/>
          <w:b/>
          <w:sz w:val="24"/>
          <w:szCs w:val="24"/>
        </w:rPr>
      </w:pPr>
      <w:r w:rsidRPr="000C2466">
        <w:rPr>
          <w:rFonts w:asciiTheme="majorEastAsia" w:eastAsiaTheme="majorEastAsia" w:hAnsiTheme="majorEastAsia"/>
          <w:b/>
          <w:sz w:val="24"/>
          <w:szCs w:val="24"/>
        </w:rPr>
        <w:t>【</w:t>
      </w:r>
      <w:r w:rsidRPr="000C2466">
        <w:rPr>
          <w:rFonts w:asciiTheme="majorEastAsia" w:eastAsiaTheme="majorEastAsia" w:hAnsiTheme="majorEastAsia" w:hint="eastAsia"/>
          <w:b/>
          <w:sz w:val="24"/>
          <w:szCs w:val="24"/>
        </w:rPr>
        <w:t>申込方法</w:t>
      </w:r>
      <w:r w:rsidRPr="000C2466">
        <w:rPr>
          <w:rFonts w:asciiTheme="majorEastAsia" w:eastAsiaTheme="majorEastAsia" w:hAnsiTheme="majorEastAsia"/>
          <w:b/>
          <w:sz w:val="24"/>
          <w:szCs w:val="24"/>
        </w:rPr>
        <w:t>】</w:t>
      </w:r>
    </w:p>
    <w:p w:rsidR="005B27CC" w:rsidRPr="000C2466" w:rsidRDefault="00D76F63" w:rsidP="004255A0">
      <w:pPr>
        <w:ind w:leftChars="200" w:left="420"/>
        <w:rPr>
          <w:sz w:val="24"/>
          <w:szCs w:val="24"/>
        </w:rPr>
      </w:pPr>
      <w:r w:rsidRPr="004255A0">
        <w:rPr>
          <w:rFonts w:hint="eastAsia"/>
          <w:sz w:val="24"/>
          <w:szCs w:val="24"/>
        </w:rPr>
        <w:t>「２．提出書類」を参照し、必要書類</w:t>
      </w:r>
      <w:r w:rsidR="00592EDB" w:rsidRPr="000C2466">
        <w:rPr>
          <w:rFonts w:hint="eastAsia"/>
          <w:sz w:val="24"/>
          <w:szCs w:val="24"/>
        </w:rPr>
        <w:t>を同封のうえ、</w:t>
      </w:r>
      <w:r w:rsidR="00180F4A" w:rsidRPr="00D76F63">
        <w:rPr>
          <w:rFonts w:hint="eastAsia"/>
          <w:sz w:val="24"/>
          <w:szCs w:val="24"/>
        </w:rPr>
        <w:t>保育・幼児教育課</w:t>
      </w:r>
      <w:r w:rsidR="00B075F7" w:rsidRPr="00D76F63">
        <w:rPr>
          <w:rFonts w:hint="eastAsia"/>
          <w:sz w:val="24"/>
          <w:szCs w:val="24"/>
        </w:rPr>
        <w:t>へ持参又は郵送（封筒に「</w:t>
      </w:r>
      <w:r w:rsidRPr="004255A0">
        <w:rPr>
          <w:rFonts w:hint="eastAsia"/>
          <w:sz w:val="24"/>
          <w:szCs w:val="24"/>
        </w:rPr>
        <w:t>幼稚園教員（任期付）</w:t>
      </w:r>
      <w:r w:rsidR="00B075F7" w:rsidRPr="00D76F63">
        <w:rPr>
          <w:rFonts w:hint="eastAsia"/>
          <w:sz w:val="24"/>
          <w:szCs w:val="24"/>
        </w:rPr>
        <w:t>」と</w:t>
      </w:r>
      <w:r w:rsidR="00B075F7" w:rsidRPr="000C2466">
        <w:rPr>
          <w:rFonts w:hint="eastAsia"/>
          <w:sz w:val="24"/>
          <w:szCs w:val="24"/>
        </w:rPr>
        <w:t>朱書き）して</w:t>
      </w:r>
      <w:r w:rsidR="005B27CC" w:rsidRPr="000C2466">
        <w:rPr>
          <w:rFonts w:hint="eastAsia"/>
          <w:sz w:val="24"/>
          <w:szCs w:val="24"/>
        </w:rPr>
        <w:t>ください。</w:t>
      </w:r>
    </w:p>
    <w:p w:rsidR="00B075F7" w:rsidRPr="000C2466" w:rsidRDefault="005B27CC" w:rsidP="00ED24BA">
      <w:pPr>
        <w:ind w:leftChars="200" w:left="420" w:firstLineChars="100" w:firstLine="240"/>
        <w:rPr>
          <w:sz w:val="24"/>
          <w:szCs w:val="24"/>
        </w:rPr>
      </w:pPr>
      <w:r w:rsidRPr="000C2466">
        <w:rPr>
          <w:rFonts w:hint="eastAsia"/>
          <w:sz w:val="24"/>
          <w:szCs w:val="24"/>
        </w:rPr>
        <w:t>後日</w:t>
      </w:r>
      <w:r w:rsidR="00B075F7" w:rsidRPr="000C2466">
        <w:rPr>
          <w:rFonts w:hint="eastAsia"/>
          <w:sz w:val="24"/>
          <w:szCs w:val="24"/>
        </w:rPr>
        <w:t>、受付順に受験番号を</w:t>
      </w:r>
      <w:r w:rsidR="00A57856" w:rsidRPr="000C2466">
        <w:rPr>
          <w:rFonts w:hint="eastAsia"/>
          <w:sz w:val="24"/>
          <w:szCs w:val="24"/>
        </w:rPr>
        <w:t>記載した郵便ハガキを</w:t>
      </w:r>
      <w:r w:rsidR="00B075F7" w:rsidRPr="000C2466">
        <w:rPr>
          <w:rFonts w:hint="eastAsia"/>
          <w:sz w:val="24"/>
          <w:szCs w:val="24"/>
        </w:rPr>
        <w:t>受験票</w:t>
      </w:r>
      <w:r w:rsidRPr="000C2466">
        <w:rPr>
          <w:rFonts w:hint="eastAsia"/>
          <w:sz w:val="24"/>
          <w:szCs w:val="24"/>
        </w:rPr>
        <w:t>として</w:t>
      </w:r>
      <w:r w:rsidR="00A57856" w:rsidRPr="000C2466">
        <w:rPr>
          <w:rFonts w:hint="eastAsia"/>
          <w:sz w:val="24"/>
          <w:szCs w:val="24"/>
        </w:rPr>
        <w:t>送付</w:t>
      </w:r>
      <w:r w:rsidR="00B075F7" w:rsidRPr="000C2466">
        <w:rPr>
          <w:rFonts w:hint="eastAsia"/>
          <w:sz w:val="24"/>
          <w:szCs w:val="24"/>
        </w:rPr>
        <w:t>します。</w:t>
      </w:r>
    </w:p>
    <w:p w:rsidR="00F83016" w:rsidRPr="000C2466" w:rsidRDefault="00F83016" w:rsidP="004352E0">
      <w:pPr>
        <w:rPr>
          <w:sz w:val="24"/>
          <w:szCs w:val="24"/>
        </w:rPr>
      </w:pPr>
    </w:p>
    <w:p w:rsidR="009B4C8E" w:rsidRPr="000C2466" w:rsidRDefault="009B4C8E" w:rsidP="004352E0">
      <w:pPr>
        <w:rPr>
          <w:sz w:val="24"/>
          <w:szCs w:val="24"/>
        </w:rPr>
      </w:pPr>
    </w:p>
    <w:p w:rsidR="000D41BE" w:rsidRPr="000C2466" w:rsidRDefault="000D41BE">
      <w:pPr>
        <w:rPr>
          <w:rFonts w:asciiTheme="majorEastAsia" w:eastAsiaTheme="majorEastAsia" w:hAnsiTheme="majorEastAsia"/>
          <w:b/>
          <w:sz w:val="24"/>
          <w:szCs w:val="24"/>
        </w:rPr>
      </w:pPr>
      <w:r w:rsidRPr="000C2466">
        <w:rPr>
          <w:rFonts w:asciiTheme="majorEastAsia" w:eastAsiaTheme="majorEastAsia" w:hAnsiTheme="majorEastAsia"/>
          <w:b/>
          <w:sz w:val="24"/>
          <w:szCs w:val="24"/>
        </w:rPr>
        <w:t>【提出先】</w:t>
      </w:r>
    </w:p>
    <w:p w:rsidR="000D41BE" w:rsidRPr="000C2466" w:rsidRDefault="000D41BE" w:rsidP="00ED24BA">
      <w:pPr>
        <w:ind w:firstLineChars="200" w:firstLine="480"/>
        <w:rPr>
          <w:sz w:val="24"/>
          <w:szCs w:val="24"/>
        </w:rPr>
      </w:pPr>
      <w:r w:rsidRPr="000C2466">
        <w:rPr>
          <w:sz w:val="24"/>
          <w:szCs w:val="24"/>
        </w:rPr>
        <w:t>大分市</w:t>
      </w:r>
      <w:r w:rsidR="006C4D9B">
        <w:rPr>
          <w:rFonts w:hint="eastAsia"/>
          <w:sz w:val="24"/>
          <w:szCs w:val="24"/>
        </w:rPr>
        <w:t>役所　子どもすこやか部</w:t>
      </w:r>
      <w:r w:rsidR="0001256B" w:rsidRPr="000C2466">
        <w:rPr>
          <w:rFonts w:hint="eastAsia"/>
          <w:sz w:val="24"/>
          <w:szCs w:val="24"/>
        </w:rPr>
        <w:t xml:space="preserve">　</w:t>
      </w:r>
      <w:r w:rsidR="005E7165">
        <w:rPr>
          <w:rFonts w:hint="eastAsia"/>
          <w:sz w:val="24"/>
          <w:szCs w:val="24"/>
        </w:rPr>
        <w:t>保育・幼児教育課　総務</w:t>
      </w:r>
      <w:r w:rsidR="006C4D9B">
        <w:rPr>
          <w:rFonts w:hint="eastAsia"/>
          <w:sz w:val="24"/>
          <w:szCs w:val="24"/>
        </w:rPr>
        <w:t>担当班</w:t>
      </w:r>
    </w:p>
    <w:p w:rsidR="000D41BE" w:rsidRPr="000C2466" w:rsidRDefault="000D41BE" w:rsidP="00ED24BA">
      <w:pPr>
        <w:ind w:firstLineChars="200" w:firstLine="480"/>
        <w:rPr>
          <w:sz w:val="24"/>
          <w:szCs w:val="24"/>
        </w:rPr>
      </w:pPr>
      <w:r w:rsidRPr="000C2466">
        <w:rPr>
          <w:sz w:val="24"/>
          <w:szCs w:val="24"/>
        </w:rPr>
        <w:t>〒</w:t>
      </w:r>
      <w:r w:rsidRPr="000C2466">
        <w:rPr>
          <w:sz w:val="24"/>
          <w:szCs w:val="24"/>
        </w:rPr>
        <w:t>870-8504</w:t>
      </w:r>
      <w:r w:rsidRPr="000C2466">
        <w:rPr>
          <w:sz w:val="24"/>
          <w:szCs w:val="24"/>
        </w:rPr>
        <w:t xml:space="preserve">　大分市荷揚町</w:t>
      </w:r>
      <w:r w:rsidRPr="000C2466">
        <w:rPr>
          <w:sz w:val="24"/>
          <w:szCs w:val="24"/>
        </w:rPr>
        <w:t>2</w:t>
      </w:r>
      <w:r w:rsidRPr="000C2466">
        <w:rPr>
          <w:sz w:val="24"/>
          <w:szCs w:val="24"/>
        </w:rPr>
        <w:t>番</w:t>
      </w:r>
      <w:r w:rsidRPr="000C2466">
        <w:rPr>
          <w:sz w:val="24"/>
          <w:szCs w:val="24"/>
        </w:rPr>
        <w:t>31</w:t>
      </w:r>
      <w:r w:rsidRPr="000C2466">
        <w:rPr>
          <w:sz w:val="24"/>
          <w:szCs w:val="24"/>
        </w:rPr>
        <w:t>号</w:t>
      </w:r>
    </w:p>
    <w:p w:rsidR="00F60F7E" w:rsidRDefault="000D41BE" w:rsidP="00ED24BA">
      <w:pPr>
        <w:ind w:firstLineChars="200" w:firstLine="480"/>
        <w:rPr>
          <w:sz w:val="24"/>
          <w:szCs w:val="24"/>
        </w:rPr>
      </w:pPr>
      <w:r w:rsidRPr="000C2466">
        <w:rPr>
          <w:sz w:val="24"/>
          <w:szCs w:val="24"/>
        </w:rPr>
        <w:t>電話：</w:t>
      </w:r>
      <w:r w:rsidRPr="000C2466">
        <w:rPr>
          <w:sz w:val="24"/>
          <w:szCs w:val="24"/>
        </w:rPr>
        <w:t>097</w:t>
      </w:r>
      <w:r w:rsidRPr="000C2466">
        <w:rPr>
          <w:rFonts w:ascii="ＭＳ 明朝" w:eastAsia="ＭＳ 明朝" w:hAnsi="ＭＳ 明朝" w:cs="ＭＳ 明朝" w:hint="eastAsia"/>
          <w:sz w:val="24"/>
          <w:szCs w:val="24"/>
        </w:rPr>
        <w:t>‐</w:t>
      </w:r>
      <w:r w:rsidR="005E7165">
        <w:rPr>
          <w:sz w:val="24"/>
          <w:szCs w:val="24"/>
        </w:rPr>
        <w:t>5</w:t>
      </w:r>
      <w:r w:rsidR="005E7165">
        <w:rPr>
          <w:rFonts w:hint="eastAsia"/>
          <w:sz w:val="24"/>
          <w:szCs w:val="24"/>
        </w:rPr>
        <w:t>85</w:t>
      </w:r>
      <w:r w:rsidR="00C00DEB">
        <w:rPr>
          <w:rFonts w:hint="eastAsia"/>
          <w:sz w:val="24"/>
          <w:szCs w:val="24"/>
        </w:rPr>
        <w:t>‐</w:t>
      </w:r>
      <w:r w:rsidR="005E7165">
        <w:rPr>
          <w:rFonts w:hint="eastAsia"/>
          <w:sz w:val="24"/>
          <w:szCs w:val="24"/>
        </w:rPr>
        <w:t>6015</w:t>
      </w:r>
      <w:r w:rsidR="00C00DEB">
        <w:rPr>
          <w:rFonts w:hint="eastAsia"/>
          <w:sz w:val="24"/>
          <w:szCs w:val="24"/>
        </w:rPr>
        <w:t xml:space="preserve"> </w:t>
      </w:r>
      <w:r w:rsidR="0001256B" w:rsidRPr="000C2466">
        <w:rPr>
          <w:sz w:val="24"/>
          <w:szCs w:val="24"/>
        </w:rPr>
        <w:t>（直通）</w:t>
      </w:r>
    </w:p>
    <w:p w:rsidR="008F4CC1" w:rsidRPr="000C2466" w:rsidRDefault="008F4CC1">
      <w:pPr>
        <w:widowControl/>
        <w:jc w:val="left"/>
        <w:rPr>
          <w:sz w:val="22"/>
        </w:rPr>
      </w:pPr>
      <w:r w:rsidRPr="000C2466">
        <w:rPr>
          <w:sz w:val="22"/>
        </w:rPr>
        <w:br w:type="page"/>
      </w:r>
    </w:p>
    <w:p w:rsidR="000D41BE" w:rsidRPr="000C2466" w:rsidRDefault="003F7A37" w:rsidP="005B58FC">
      <w:pPr>
        <w:spacing w:line="360" w:lineRule="auto"/>
        <w:rPr>
          <w:rFonts w:asciiTheme="majorEastAsia" w:eastAsiaTheme="majorEastAsia" w:hAnsiTheme="majorEastAsia"/>
          <w:b/>
          <w:sz w:val="24"/>
        </w:rPr>
      </w:pPr>
      <w:r w:rsidRPr="000C2466">
        <w:rPr>
          <w:rFonts w:asciiTheme="majorEastAsia" w:eastAsiaTheme="majorEastAsia" w:hAnsiTheme="majorEastAsia"/>
          <w:b/>
          <w:sz w:val="24"/>
        </w:rPr>
        <w:lastRenderedPageBreak/>
        <w:t>１．</w:t>
      </w:r>
      <w:r w:rsidRPr="000C2466">
        <w:rPr>
          <w:rFonts w:asciiTheme="majorEastAsia" w:eastAsiaTheme="majorEastAsia" w:hAnsiTheme="majorEastAsia" w:hint="eastAsia"/>
          <w:b/>
          <w:sz w:val="24"/>
        </w:rPr>
        <w:t>募集</w:t>
      </w:r>
      <w:r w:rsidR="00BC14EF" w:rsidRPr="000C2466">
        <w:rPr>
          <w:rFonts w:asciiTheme="majorEastAsia" w:eastAsiaTheme="majorEastAsia" w:hAnsiTheme="majorEastAsia"/>
          <w:b/>
          <w:sz w:val="24"/>
        </w:rPr>
        <w:t>職種</w:t>
      </w:r>
      <w:r w:rsidR="00BC14EF" w:rsidRPr="000C2466">
        <w:rPr>
          <w:rFonts w:asciiTheme="majorEastAsia" w:eastAsiaTheme="majorEastAsia" w:hAnsiTheme="majorEastAsia" w:hint="eastAsia"/>
          <w:b/>
          <w:sz w:val="24"/>
        </w:rPr>
        <w:t>、申込要件及び採用予定者数</w:t>
      </w:r>
      <w:r w:rsidR="005B58FC" w:rsidRPr="000C2466">
        <w:rPr>
          <w:rFonts w:asciiTheme="majorEastAsia" w:eastAsiaTheme="majorEastAsia" w:hAnsiTheme="majorEastAsia" w:hint="eastAsia"/>
          <w:b/>
          <w:sz w:val="24"/>
        </w:rPr>
        <w:t>等</w:t>
      </w:r>
    </w:p>
    <w:tbl>
      <w:tblPr>
        <w:tblStyle w:val="a3"/>
        <w:tblW w:w="8907" w:type="dxa"/>
        <w:tblInd w:w="318" w:type="dxa"/>
        <w:tblLook w:val="04A0" w:firstRow="1" w:lastRow="0" w:firstColumn="1" w:lastColumn="0" w:noHBand="0" w:noVBand="1"/>
      </w:tblPr>
      <w:tblGrid>
        <w:gridCol w:w="1804"/>
        <w:gridCol w:w="5969"/>
        <w:gridCol w:w="1134"/>
      </w:tblGrid>
      <w:tr w:rsidR="000D41BE" w:rsidRPr="000C2466" w:rsidTr="00A84E2B">
        <w:tc>
          <w:tcPr>
            <w:tcW w:w="1804" w:type="dxa"/>
            <w:shd w:val="clear" w:color="auto" w:fill="auto"/>
            <w:vAlign w:val="center"/>
          </w:tcPr>
          <w:p w:rsidR="003F7A37" w:rsidRPr="000C2466" w:rsidRDefault="00BC14EF" w:rsidP="00481C33">
            <w:pPr>
              <w:snapToGrid w:val="0"/>
              <w:jc w:val="center"/>
              <w:rPr>
                <w:rFonts w:cstheme="majorHAnsi"/>
                <w:sz w:val="22"/>
              </w:rPr>
            </w:pPr>
            <w:r w:rsidRPr="000C2466">
              <w:rPr>
                <w:rFonts w:cstheme="majorHAnsi" w:hint="eastAsia"/>
                <w:sz w:val="22"/>
              </w:rPr>
              <w:t>募集</w:t>
            </w:r>
            <w:r w:rsidR="000D41BE" w:rsidRPr="000C2466">
              <w:rPr>
                <w:rFonts w:cstheme="majorHAnsi"/>
                <w:sz w:val="22"/>
              </w:rPr>
              <w:t>職種</w:t>
            </w:r>
          </w:p>
        </w:tc>
        <w:tc>
          <w:tcPr>
            <w:tcW w:w="5969" w:type="dxa"/>
            <w:shd w:val="clear" w:color="auto" w:fill="auto"/>
            <w:vAlign w:val="center"/>
          </w:tcPr>
          <w:p w:rsidR="000D41BE" w:rsidRPr="000C2466" w:rsidRDefault="00BC14EF" w:rsidP="000B19C4">
            <w:pPr>
              <w:snapToGrid w:val="0"/>
              <w:jc w:val="center"/>
              <w:rPr>
                <w:rFonts w:cstheme="majorHAnsi"/>
                <w:sz w:val="22"/>
              </w:rPr>
            </w:pPr>
            <w:r w:rsidRPr="000C2466">
              <w:rPr>
                <w:rFonts w:cstheme="majorHAnsi" w:hint="eastAsia"/>
                <w:sz w:val="22"/>
              </w:rPr>
              <w:t>必要となる</w:t>
            </w:r>
            <w:r w:rsidR="000D41BE" w:rsidRPr="000C2466">
              <w:rPr>
                <w:rFonts w:cstheme="majorHAnsi"/>
                <w:sz w:val="22"/>
              </w:rPr>
              <w:t>資格</w:t>
            </w:r>
            <w:r w:rsidRPr="000C2466">
              <w:rPr>
                <w:rFonts w:cstheme="majorHAnsi" w:hint="eastAsia"/>
                <w:sz w:val="22"/>
              </w:rPr>
              <w:t>等</w:t>
            </w:r>
          </w:p>
          <w:p w:rsidR="000D41BE" w:rsidRPr="000C2466" w:rsidRDefault="003C759B" w:rsidP="000B19C4">
            <w:pPr>
              <w:snapToGrid w:val="0"/>
              <w:jc w:val="center"/>
              <w:rPr>
                <w:rFonts w:cstheme="majorHAnsi"/>
                <w:sz w:val="22"/>
              </w:rPr>
            </w:pPr>
            <w:r w:rsidRPr="000C2466">
              <w:rPr>
                <w:rFonts w:cstheme="majorHAnsi"/>
                <w:sz w:val="22"/>
              </w:rPr>
              <w:t>（次の</w:t>
            </w:r>
            <w:r w:rsidR="000D41BE" w:rsidRPr="000C2466">
              <w:rPr>
                <w:rFonts w:cstheme="majorHAnsi"/>
                <w:sz w:val="22"/>
              </w:rPr>
              <w:t>条件を満たす人）</w:t>
            </w:r>
          </w:p>
        </w:tc>
        <w:tc>
          <w:tcPr>
            <w:tcW w:w="1134" w:type="dxa"/>
            <w:shd w:val="clear" w:color="auto" w:fill="auto"/>
            <w:vAlign w:val="center"/>
          </w:tcPr>
          <w:p w:rsidR="000D41BE" w:rsidRPr="000C2466" w:rsidRDefault="000D41BE" w:rsidP="000B19C4">
            <w:pPr>
              <w:snapToGrid w:val="0"/>
              <w:jc w:val="center"/>
              <w:rPr>
                <w:rFonts w:cstheme="majorHAnsi"/>
                <w:sz w:val="22"/>
              </w:rPr>
            </w:pPr>
            <w:r w:rsidRPr="000C2466">
              <w:rPr>
                <w:rFonts w:cstheme="majorHAnsi"/>
                <w:sz w:val="22"/>
              </w:rPr>
              <w:t>採用</w:t>
            </w:r>
          </w:p>
          <w:p w:rsidR="000D41BE" w:rsidRPr="000C2466" w:rsidRDefault="000D41BE" w:rsidP="000B19C4">
            <w:pPr>
              <w:snapToGrid w:val="0"/>
              <w:jc w:val="center"/>
              <w:rPr>
                <w:rFonts w:cstheme="majorHAnsi"/>
                <w:sz w:val="22"/>
              </w:rPr>
            </w:pPr>
            <w:r w:rsidRPr="000C2466">
              <w:rPr>
                <w:rFonts w:cstheme="majorHAnsi"/>
                <w:sz w:val="22"/>
              </w:rPr>
              <w:t>予定者数</w:t>
            </w:r>
          </w:p>
        </w:tc>
      </w:tr>
      <w:tr w:rsidR="000D41BE" w:rsidRPr="000C2466" w:rsidTr="00A84E2B">
        <w:trPr>
          <w:trHeight w:val="997"/>
        </w:trPr>
        <w:tc>
          <w:tcPr>
            <w:tcW w:w="1804" w:type="dxa"/>
            <w:vAlign w:val="center"/>
          </w:tcPr>
          <w:p w:rsidR="006C4D9B" w:rsidRDefault="006C4D9B" w:rsidP="00A25F7C">
            <w:pPr>
              <w:jc w:val="center"/>
              <w:rPr>
                <w:rFonts w:cstheme="majorHAnsi"/>
                <w:sz w:val="22"/>
              </w:rPr>
            </w:pPr>
            <w:r>
              <w:rPr>
                <w:rFonts w:cstheme="majorHAnsi" w:hint="eastAsia"/>
                <w:sz w:val="22"/>
              </w:rPr>
              <w:t>幼稚園教員</w:t>
            </w:r>
          </w:p>
          <w:p w:rsidR="00636707" w:rsidRPr="000C2466" w:rsidRDefault="006C4D9B" w:rsidP="00A25F7C">
            <w:pPr>
              <w:jc w:val="center"/>
              <w:rPr>
                <w:rFonts w:cstheme="majorHAnsi"/>
                <w:sz w:val="22"/>
              </w:rPr>
            </w:pPr>
            <w:r>
              <w:rPr>
                <w:rFonts w:cstheme="majorHAnsi" w:hint="eastAsia"/>
                <w:sz w:val="22"/>
              </w:rPr>
              <w:t>（任期付）</w:t>
            </w:r>
          </w:p>
        </w:tc>
        <w:tc>
          <w:tcPr>
            <w:tcW w:w="5969" w:type="dxa"/>
            <w:vAlign w:val="center"/>
          </w:tcPr>
          <w:p w:rsidR="00E03319" w:rsidRPr="00D76F63" w:rsidRDefault="006C4D9B" w:rsidP="00D9366F">
            <w:pPr>
              <w:tabs>
                <w:tab w:val="left" w:pos="2552"/>
              </w:tabs>
              <w:spacing w:line="320" w:lineRule="exact"/>
              <w:jc w:val="left"/>
              <w:rPr>
                <w:rFonts w:asciiTheme="minorEastAsia" w:hAnsiTheme="minorEastAsia" w:cstheme="majorHAnsi"/>
                <w:sz w:val="22"/>
              </w:rPr>
            </w:pPr>
            <w:r w:rsidRPr="00D76F63">
              <w:rPr>
                <w:rFonts w:asciiTheme="minorEastAsia" w:hAnsiTheme="minorEastAsia" w:cstheme="majorHAnsi" w:hint="eastAsia"/>
                <w:sz w:val="22"/>
              </w:rPr>
              <w:t>幼稚園教諭一種、二種または専修の普通免許状を有する者</w:t>
            </w:r>
          </w:p>
        </w:tc>
        <w:tc>
          <w:tcPr>
            <w:tcW w:w="1134" w:type="dxa"/>
            <w:vAlign w:val="center"/>
          </w:tcPr>
          <w:p w:rsidR="000D41BE" w:rsidRPr="000C2466" w:rsidRDefault="009479F8" w:rsidP="009479F8">
            <w:pPr>
              <w:jc w:val="center"/>
              <w:rPr>
                <w:rFonts w:cstheme="majorHAnsi"/>
                <w:sz w:val="22"/>
              </w:rPr>
            </w:pPr>
            <w:r>
              <w:rPr>
                <w:rFonts w:cstheme="majorHAnsi" w:hint="eastAsia"/>
                <w:sz w:val="22"/>
              </w:rPr>
              <w:t>１</w:t>
            </w:r>
            <w:r w:rsidR="000D41BE" w:rsidRPr="00D76F63">
              <w:rPr>
                <w:rFonts w:cstheme="majorHAnsi"/>
                <w:sz w:val="22"/>
              </w:rPr>
              <w:t>名</w:t>
            </w:r>
            <w:r>
              <w:rPr>
                <w:rFonts w:cstheme="majorHAnsi" w:hint="eastAsia"/>
                <w:sz w:val="22"/>
              </w:rPr>
              <w:t>程度</w:t>
            </w:r>
          </w:p>
        </w:tc>
      </w:tr>
    </w:tbl>
    <w:p w:rsidR="00BC14EF" w:rsidRPr="000C2466" w:rsidRDefault="00BC14EF" w:rsidP="004352E0">
      <w:pPr>
        <w:tabs>
          <w:tab w:val="left" w:pos="993"/>
        </w:tabs>
        <w:spacing w:line="276" w:lineRule="auto"/>
        <w:ind w:firstLineChars="100" w:firstLine="200"/>
        <w:rPr>
          <w:sz w:val="20"/>
          <w:szCs w:val="20"/>
        </w:rPr>
      </w:pPr>
      <w:r w:rsidRPr="000C2466">
        <w:rPr>
          <w:rFonts w:hint="eastAsia"/>
          <w:sz w:val="20"/>
          <w:szCs w:val="20"/>
        </w:rPr>
        <w:t>［注］</w:t>
      </w:r>
      <w:r w:rsidRPr="000C2466">
        <w:rPr>
          <w:rFonts w:hint="eastAsia"/>
          <w:sz w:val="20"/>
          <w:szCs w:val="20"/>
        </w:rPr>
        <w:tab/>
        <w:t>1.</w:t>
      </w:r>
      <w:r w:rsidRPr="000C2466">
        <w:rPr>
          <w:rFonts w:hint="eastAsia"/>
          <w:sz w:val="20"/>
          <w:szCs w:val="20"/>
        </w:rPr>
        <w:t>年齢、学歴及び国籍</w:t>
      </w:r>
      <w:r w:rsidR="005A4840" w:rsidRPr="000C2466">
        <w:rPr>
          <w:rFonts w:hint="eastAsia"/>
          <w:sz w:val="20"/>
          <w:szCs w:val="20"/>
        </w:rPr>
        <w:t>*</w:t>
      </w:r>
      <w:r w:rsidRPr="000C2466">
        <w:rPr>
          <w:rFonts w:hint="eastAsia"/>
          <w:sz w:val="20"/>
          <w:szCs w:val="20"/>
        </w:rPr>
        <w:t>要件はありません。</w:t>
      </w:r>
    </w:p>
    <w:p w:rsidR="005A4840" w:rsidRPr="000C2466" w:rsidRDefault="005A4840" w:rsidP="004352E0">
      <w:pPr>
        <w:snapToGrid w:val="0"/>
        <w:ind w:leftChars="500" w:left="1050" w:firstLineChars="100" w:firstLine="180"/>
        <w:rPr>
          <w:sz w:val="18"/>
          <w:szCs w:val="20"/>
        </w:rPr>
      </w:pPr>
      <w:r w:rsidRPr="000C2466">
        <w:rPr>
          <w:rFonts w:hint="eastAsia"/>
          <w:sz w:val="18"/>
          <w:szCs w:val="20"/>
        </w:rPr>
        <w:t>*</w:t>
      </w:r>
      <w:r w:rsidRPr="000C2466">
        <w:rPr>
          <w:rFonts w:hint="eastAsia"/>
          <w:sz w:val="18"/>
          <w:szCs w:val="20"/>
        </w:rPr>
        <w:t>永住者又は特別永住者に限ります。</w:t>
      </w:r>
    </w:p>
    <w:p w:rsidR="005A4840" w:rsidRPr="000C2466" w:rsidRDefault="004352E0" w:rsidP="004352E0">
      <w:pPr>
        <w:snapToGrid w:val="0"/>
        <w:ind w:leftChars="626" w:left="1315" w:firstLine="1"/>
        <w:rPr>
          <w:sz w:val="18"/>
          <w:szCs w:val="20"/>
        </w:rPr>
      </w:pPr>
      <w:r w:rsidRPr="000C2466">
        <w:rPr>
          <w:rFonts w:hint="eastAsia"/>
          <w:sz w:val="18"/>
          <w:szCs w:val="20"/>
        </w:rPr>
        <w:t>永住許可又は特別永住許可を申請中の方</w:t>
      </w:r>
      <w:r w:rsidR="00A30F8E" w:rsidRPr="000C2466">
        <w:rPr>
          <w:rFonts w:hint="eastAsia"/>
          <w:sz w:val="18"/>
          <w:szCs w:val="20"/>
        </w:rPr>
        <w:t>は、令和</w:t>
      </w:r>
      <w:r w:rsidR="008F4AD0">
        <w:rPr>
          <w:rFonts w:hint="eastAsia"/>
          <w:sz w:val="18"/>
          <w:szCs w:val="20"/>
        </w:rPr>
        <w:t>5</w:t>
      </w:r>
      <w:r w:rsidR="005A4840" w:rsidRPr="000C2466">
        <w:rPr>
          <w:rFonts w:hint="eastAsia"/>
          <w:sz w:val="18"/>
          <w:szCs w:val="20"/>
        </w:rPr>
        <w:t>年</w:t>
      </w:r>
      <w:r w:rsidR="004941D7">
        <w:rPr>
          <w:rFonts w:hint="eastAsia"/>
          <w:sz w:val="18"/>
          <w:szCs w:val="20"/>
        </w:rPr>
        <w:t>11</w:t>
      </w:r>
      <w:r w:rsidR="002248BB">
        <w:rPr>
          <w:rFonts w:hint="eastAsia"/>
          <w:sz w:val="18"/>
          <w:szCs w:val="20"/>
        </w:rPr>
        <w:t>月</w:t>
      </w:r>
      <w:r w:rsidR="002248BB">
        <w:rPr>
          <w:rFonts w:hint="eastAsia"/>
          <w:sz w:val="18"/>
          <w:szCs w:val="20"/>
        </w:rPr>
        <w:t>3</w:t>
      </w:r>
      <w:r w:rsidR="004941D7">
        <w:rPr>
          <w:rFonts w:hint="eastAsia"/>
          <w:sz w:val="18"/>
          <w:szCs w:val="20"/>
        </w:rPr>
        <w:t>0</w:t>
      </w:r>
      <w:r w:rsidR="005A4840" w:rsidRPr="000C2466">
        <w:rPr>
          <w:rFonts w:hint="eastAsia"/>
          <w:sz w:val="18"/>
          <w:szCs w:val="20"/>
        </w:rPr>
        <w:t>日までに永住者又は</w:t>
      </w:r>
      <w:r w:rsidRPr="000C2466">
        <w:rPr>
          <w:rFonts w:hint="eastAsia"/>
          <w:sz w:val="18"/>
          <w:szCs w:val="20"/>
        </w:rPr>
        <w:t>、</w:t>
      </w:r>
      <w:r w:rsidR="005A4840" w:rsidRPr="000C2466">
        <w:rPr>
          <w:rFonts w:hint="eastAsia"/>
          <w:sz w:val="18"/>
          <w:szCs w:val="20"/>
        </w:rPr>
        <w:t>特別永住者の在留資格を取得できないときは、この試験に合格しても採用される資格を失うものとします。</w:t>
      </w:r>
    </w:p>
    <w:p w:rsidR="004352E0" w:rsidRPr="000C2466" w:rsidRDefault="003C759B" w:rsidP="004352E0">
      <w:pPr>
        <w:tabs>
          <w:tab w:val="left" w:pos="993"/>
        </w:tabs>
        <w:spacing w:line="276" w:lineRule="auto"/>
        <w:ind w:firstLineChars="100" w:firstLine="200"/>
        <w:rPr>
          <w:sz w:val="20"/>
          <w:szCs w:val="20"/>
        </w:rPr>
      </w:pPr>
      <w:r w:rsidRPr="000C2466">
        <w:rPr>
          <w:rFonts w:hint="eastAsia"/>
          <w:sz w:val="20"/>
          <w:szCs w:val="20"/>
        </w:rPr>
        <w:tab/>
        <w:t>2</w:t>
      </w:r>
      <w:r w:rsidR="00BC14EF" w:rsidRPr="000C2466">
        <w:rPr>
          <w:rFonts w:hint="eastAsia"/>
          <w:sz w:val="20"/>
          <w:szCs w:val="20"/>
        </w:rPr>
        <w:t>.</w:t>
      </w:r>
      <w:r w:rsidR="000D41BE" w:rsidRPr="000C2466">
        <w:rPr>
          <w:rFonts w:hint="eastAsia"/>
          <w:sz w:val="20"/>
          <w:szCs w:val="20"/>
        </w:rPr>
        <w:t>採用予定者数は変更になることがあります。</w:t>
      </w:r>
    </w:p>
    <w:p w:rsidR="004352E0" w:rsidRPr="000C2466" w:rsidRDefault="003C759B" w:rsidP="00A30F8E">
      <w:pPr>
        <w:tabs>
          <w:tab w:val="left" w:pos="993"/>
        </w:tabs>
        <w:spacing w:line="276" w:lineRule="auto"/>
        <w:ind w:firstLineChars="100" w:firstLine="200"/>
        <w:rPr>
          <w:sz w:val="20"/>
          <w:szCs w:val="20"/>
        </w:rPr>
      </w:pPr>
      <w:r w:rsidRPr="000C2466">
        <w:rPr>
          <w:rFonts w:hint="eastAsia"/>
          <w:sz w:val="20"/>
          <w:szCs w:val="20"/>
        </w:rPr>
        <w:tab/>
        <w:t>3.</w:t>
      </w:r>
      <w:r w:rsidR="000D41BE" w:rsidRPr="000C2466">
        <w:rPr>
          <w:rFonts w:hint="eastAsia"/>
          <w:sz w:val="20"/>
          <w:szCs w:val="20"/>
        </w:rPr>
        <w:t>次のいずれかに該当する人は、この試験を受験できません。</w:t>
      </w:r>
      <w:r w:rsidR="005B58FC" w:rsidRPr="000C2466">
        <w:rPr>
          <w:rFonts w:hint="eastAsia"/>
          <w:sz w:val="20"/>
          <w:szCs w:val="20"/>
        </w:rPr>
        <w:t>（地方公務員法第</w:t>
      </w:r>
      <w:r w:rsidR="005B58FC" w:rsidRPr="000C2466">
        <w:rPr>
          <w:rFonts w:hint="eastAsia"/>
          <w:sz w:val="20"/>
          <w:szCs w:val="20"/>
        </w:rPr>
        <w:t>16</w:t>
      </w:r>
      <w:r w:rsidR="005B58FC" w:rsidRPr="000C2466">
        <w:rPr>
          <w:rFonts w:hint="eastAsia"/>
          <w:sz w:val="20"/>
          <w:szCs w:val="20"/>
        </w:rPr>
        <w:t>条）</w:t>
      </w:r>
    </w:p>
    <w:p w:rsidR="004352E0" w:rsidRPr="000C2466" w:rsidRDefault="00A30F8E" w:rsidP="004352E0">
      <w:pPr>
        <w:tabs>
          <w:tab w:val="left" w:pos="993"/>
        </w:tabs>
        <w:snapToGrid w:val="0"/>
        <w:ind w:leftChars="673" w:left="1669" w:hangingChars="128" w:hanging="256"/>
        <w:rPr>
          <w:sz w:val="20"/>
          <w:szCs w:val="20"/>
        </w:rPr>
      </w:pPr>
      <w:r w:rsidRPr="000C2466">
        <w:rPr>
          <w:rFonts w:hint="eastAsia"/>
          <w:sz w:val="20"/>
          <w:szCs w:val="20"/>
        </w:rPr>
        <w:t>①</w:t>
      </w:r>
      <w:r w:rsidR="003F7A37" w:rsidRPr="000C2466">
        <w:rPr>
          <w:rFonts w:hint="eastAsia"/>
          <w:sz w:val="20"/>
          <w:szCs w:val="20"/>
        </w:rPr>
        <w:t xml:space="preserve"> </w:t>
      </w:r>
      <w:r w:rsidR="000D41BE" w:rsidRPr="000C2466">
        <w:rPr>
          <w:rFonts w:hint="eastAsia"/>
          <w:sz w:val="20"/>
          <w:szCs w:val="20"/>
        </w:rPr>
        <w:t>禁錮以上の刑に処せられ、その執行を</w:t>
      </w:r>
      <w:r w:rsidR="003F7A37" w:rsidRPr="000C2466">
        <w:rPr>
          <w:rFonts w:hint="eastAsia"/>
          <w:sz w:val="20"/>
          <w:szCs w:val="20"/>
        </w:rPr>
        <w:t>終わる</w:t>
      </w:r>
      <w:r w:rsidR="000D41BE" w:rsidRPr="000C2466">
        <w:rPr>
          <w:rFonts w:hint="eastAsia"/>
          <w:sz w:val="20"/>
          <w:szCs w:val="20"/>
        </w:rPr>
        <w:t>まで又はその執行を受けることがなくなるまでの人</w:t>
      </w:r>
    </w:p>
    <w:p w:rsidR="004352E0" w:rsidRPr="000C2466" w:rsidRDefault="00A30F8E" w:rsidP="004352E0">
      <w:pPr>
        <w:tabs>
          <w:tab w:val="left" w:pos="993"/>
        </w:tabs>
        <w:ind w:leftChars="673" w:left="1669" w:hangingChars="128" w:hanging="256"/>
        <w:rPr>
          <w:sz w:val="20"/>
          <w:szCs w:val="20"/>
        </w:rPr>
      </w:pPr>
      <w:r w:rsidRPr="000C2466">
        <w:rPr>
          <w:rFonts w:hint="eastAsia"/>
          <w:sz w:val="20"/>
          <w:szCs w:val="20"/>
        </w:rPr>
        <w:t>②</w:t>
      </w:r>
      <w:r w:rsidR="003F7A37" w:rsidRPr="000C2466">
        <w:rPr>
          <w:rFonts w:hint="eastAsia"/>
          <w:sz w:val="20"/>
          <w:szCs w:val="20"/>
        </w:rPr>
        <w:t xml:space="preserve"> </w:t>
      </w:r>
      <w:r w:rsidR="000D41BE" w:rsidRPr="000C2466">
        <w:rPr>
          <w:rFonts w:hint="eastAsia"/>
          <w:sz w:val="20"/>
          <w:szCs w:val="20"/>
        </w:rPr>
        <w:t>大分市において懲戒免職の処分を受け、当該処分の日から</w:t>
      </w:r>
      <w:r w:rsidR="000D41BE" w:rsidRPr="000C2466">
        <w:rPr>
          <w:rFonts w:hint="eastAsia"/>
          <w:sz w:val="20"/>
          <w:szCs w:val="20"/>
        </w:rPr>
        <w:t>2</w:t>
      </w:r>
      <w:r w:rsidR="000D41BE" w:rsidRPr="000C2466">
        <w:rPr>
          <w:rFonts w:hint="eastAsia"/>
          <w:sz w:val="20"/>
          <w:szCs w:val="20"/>
        </w:rPr>
        <w:t>年を経過しない人</w:t>
      </w:r>
    </w:p>
    <w:p w:rsidR="004B3D1B" w:rsidRDefault="00A30F8E" w:rsidP="004B3D1B">
      <w:pPr>
        <w:tabs>
          <w:tab w:val="left" w:pos="993"/>
        </w:tabs>
        <w:snapToGrid w:val="0"/>
        <w:ind w:leftChars="673" w:left="1669" w:hangingChars="128" w:hanging="256"/>
        <w:rPr>
          <w:sz w:val="20"/>
          <w:szCs w:val="20"/>
        </w:rPr>
      </w:pPr>
      <w:r w:rsidRPr="000C2466">
        <w:rPr>
          <w:rFonts w:hint="eastAsia"/>
          <w:sz w:val="20"/>
          <w:szCs w:val="20"/>
        </w:rPr>
        <w:t>③</w:t>
      </w:r>
      <w:r w:rsidR="003F7A37" w:rsidRPr="000C2466">
        <w:rPr>
          <w:rFonts w:hint="eastAsia"/>
          <w:sz w:val="20"/>
          <w:szCs w:val="20"/>
        </w:rPr>
        <w:t xml:space="preserve"> </w:t>
      </w:r>
      <w:r w:rsidR="000D41BE" w:rsidRPr="000C2466">
        <w:rPr>
          <w:rFonts w:hint="eastAsia"/>
          <w:sz w:val="20"/>
          <w:szCs w:val="20"/>
        </w:rPr>
        <w:t>日本国憲法施行の日以後において、日本国憲法又はその下に成立した政府を暴力で破壊することを主張する政党その他の団体を結成し、又はこれに加入した人</w:t>
      </w:r>
    </w:p>
    <w:p w:rsidR="00180F4A" w:rsidRPr="000C2466" w:rsidRDefault="00180F4A" w:rsidP="004B3D1B">
      <w:pPr>
        <w:tabs>
          <w:tab w:val="left" w:pos="993"/>
        </w:tabs>
        <w:snapToGrid w:val="0"/>
        <w:ind w:leftChars="673" w:left="1669" w:hangingChars="128" w:hanging="256"/>
        <w:rPr>
          <w:sz w:val="20"/>
          <w:szCs w:val="20"/>
        </w:rPr>
      </w:pPr>
      <w:r w:rsidRPr="00D76F63">
        <w:rPr>
          <w:rFonts w:hint="eastAsia"/>
          <w:sz w:val="20"/>
          <w:szCs w:val="20"/>
        </w:rPr>
        <w:t>④免許状取上げの処分を受け、</w:t>
      </w:r>
      <w:r w:rsidRPr="00D76F63">
        <w:rPr>
          <w:rFonts w:hint="eastAsia"/>
          <w:sz w:val="20"/>
          <w:szCs w:val="20"/>
        </w:rPr>
        <w:t>3</w:t>
      </w:r>
      <w:r w:rsidRPr="00D76F63">
        <w:rPr>
          <w:rFonts w:hint="eastAsia"/>
          <w:sz w:val="20"/>
          <w:szCs w:val="20"/>
        </w:rPr>
        <w:t>年を経過しない人</w:t>
      </w:r>
    </w:p>
    <w:p w:rsidR="004B3D1B" w:rsidRPr="000C2466" w:rsidRDefault="008045CE" w:rsidP="004B3D1B">
      <w:pPr>
        <w:tabs>
          <w:tab w:val="left" w:pos="993"/>
        </w:tabs>
        <w:snapToGrid w:val="0"/>
        <w:rPr>
          <w:sz w:val="20"/>
          <w:szCs w:val="20"/>
        </w:rPr>
      </w:pPr>
      <w:r>
        <w:rPr>
          <w:rFonts w:hint="eastAsia"/>
          <w:sz w:val="20"/>
          <w:szCs w:val="20"/>
        </w:rPr>
        <w:t xml:space="preserve">　　　　　</w:t>
      </w:r>
      <w:r>
        <w:rPr>
          <w:rFonts w:hint="eastAsia"/>
          <w:sz w:val="20"/>
          <w:szCs w:val="20"/>
        </w:rPr>
        <w:t>4</w:t>
      </w:r>
      <w:r>
        <w:rPr>
          <w:rFonts w:hint="eastAsia"/>
          <w:sz w:val="20"/>
          <w:szCs w:val="20"/>
        </w:rPr>
        <w:t>．免許状は有効なものに限ります。</w:t>
      </w:r>
    </w:p>
    <w:p w:rsidR="006C4D9B" w:rsidRDefault="006C4D9B" w:rsidP="004B3D1B">
      <w:pPr>
        <w:spacing w:line="360" w:lineRule="auto"/>
        <w:rPr>
          <w:rFonts w:asciiTheme="majorEastAsia" w:eastAsiaTheme="majorEastAsia" w:hAnsiTheme="majorEastAsia"/>
          <w:b/>
          <w:sz w:val="24"/>
        </w:rPr>
      </w:pPr>
    </w:p>
    <w:p w:rsidR="004B3D1B" w:rsidRPr="000C2466" w:rsidRDefault="004B3D1B" w:rsidP="004B3D1B">
      <w:pPr>
        <w:spacing w:line="360" w:lineRule="auto"/>
        <w:rPr>
          <w:rFonts w:asciiTheme="majorEastAsia" w:eastAsiaTheme="majorEastAsia" w:hAnsiTheme="majorEastAsia"/>
          <w:b/>
          <w:sz w:val="24"/>
        </w:rPr>
      </w:pPr>
      <w:r w:rsidRPr="000C2466">
        <w:rPr>
          <w:rFonts w:asciiTheme="majorEastAsia" w:eastAsiaTheme="majorEastAsia" w:hAnsiTheme="majorEastAsia" w:hint="eastAsia"/>
          <w:b/>
          <w:sz w:val="24"/>
        </w:rPr>
        <w:t>２．提出書類</w:t>
      </w:r>
    </w:p>
    <w:p w:rsidR="00B446D8" w:rsidRDefault="00B446D8" w:rsidP="00717F1C">
      <w:pPr>
        <w:ind w:firstLineChars="300" w:firstLine="720"/>
        <w:rPr>
          <w:sz w:val="24"/>
          <w:szCs w:val="24"/>
        </w:rPr>
      </w:pPr>
      <w:r w:rsidRPr="000C2466">
        <w:rPr>
          <w:rFonts w:asciiTheme="minorEastAsia" w:hAnsiTheme="minorEastAsia" w:hint="eastAsia"/>
          <w:sz w:val="24"/>
          <w:szCs w:val="24"/>
        </w:rPr>
        <w:t>①</w:t>
      </w:r>
      <w:r w:rsidRPr="000C2466">
        <w:rPr>
          <w:rFonts w:hint="eastAsia"/>
          <w:sz w:val="24"/>
          <w:szCs w:val="24"/>
        </w:rPr>
        <w:t xml:space="preserve"> </w:t>
      </w:r>
      <w:r w:rsidRPr="000C2466">
        <w:rPr>
          <w:rFonts w:hint="eastAsia"/>
          <w:sz w:val="24"/>
          <w:szCs w:val="24"/>
        </w:rPr>
        <w:t>履歴書（市販のもので可、</w:t>
      </w:r>
      <w:r w:rsidRPr="000C2466">
        <w:rPr>
          <w:rFonts w:hint="eastAsia"/>
          <w:sz w:val="24"/>
          <w:szCs w:val="24"/>
        </w:rPr>
        <w:t>3</w:t>
      </w:r>
      <w:r w:rsidRPr="000C2466">
        <w:rPr>
          <w:rFonts w:hint="eastAsia"/>
          <w:sz w:val="24"/>
          <w:szCs w:val="24"/>
        </w:rPr>
        <w:t>月以内に撮影した写真を貼付）</w:t>
      </w:r>
    </w:p>
    <w:p w:rsidR="00D353C0" w:rsidRPr="000C2466" w:rsidRDefault="00D353C0" w:rsidP="00717F1C">
      <w:pPr>
        <w:ind w:firstLineChars="300" w:firstLine="720"/>
        <w:rPr>
          <w:sz w:val="24"/>
          <w:szCs w:val="24"/>
        </w:rPr>
      </w:pPr>
      <w:r w:rsidRPr="00D76F63">
        <w:rPr>
          <w:rFonts w:hint="eastAsia"/>
          <w:sz w:val="24"/>
          <w:szCs w:val="24"/>
        </w:rPr>
        <w:t>②</w:t>
      </w:r>
      <w:r w:rsidRPr="00D76F63">
        <w:rPr>
          <w:rFonts w:hint="eastAsia"/>
          <w:sz w:val="24"/>
          <w:szCs w:val="24"/>
        </w:rPr>
        <w:t xml:space="preserve"> </w:t>
      </w:r>
      <w:r w:rsidRPr="00D76F63">
        <w:rPr>
          <w:rFonts w:hint="eastAsia"/>
          <w:sz w:val="24"/>
          <w:szCs w:val="24"/>
        </w:rPr>
        <w:t>免許状の写し</w:t>
      </w:r>
    </w:p>
    <w:p w:rsidR="00B446D8" w:rsidRPr="000C2466" w:rsidRDefault="00D353C0" w:rsidP="00717F1C">
      <w:pPr>
        <w:ind w:firstLineChars="300" w:firstLine="720"/>
        <w:rPr>
          <w:sz w:val="24"/>
          <w:szCs w:val="24"/>
        </w:rPr>
      </w:pPr>
      <w:r>
        <w:rPr>
          <w:rFonts w:hint="eastAsia"/>
          <w:sz w:val="24"/>
          <w:szCs w:val="24"/>
        </w:rPr>
        <w:t>③</w:t>
      </w:r>
      <w:r w:rsidR="00B446D8" w:rsidRPr="000C2466">
        <w:rPr>
          <w:rFonts w:hint="eastAsia"/>
          <w:sz w:val="24"/>
          <w:szCs w:val="24"/>
        </w:rPr>
        <w:t xml:space="preserve"> </w:t>
      </w:r>
      <w:r w:rsidR="00B446D8" w:rsidRPr="000C2466">
        <w:rPr>
          <w:rFonts w:hint="eastAsia"/>
          <w:sz w:val="24"/>
          <w:szCs w:val="24"/>
        </w:rPr>
        <w:t>郵便ハガキ（</w:t>
      </w:r>
      <w:r w:rsidR="00FB34B2">
        <w:rPr>
          <w:rFonts w:hint="eastAsia"/>
          <w:sz w:val="24"/>
          <w:szCs w:val="24"/>
        </w:rPr>
        <w:t>63</w:t>
      </w:r>
      <w:r w:rsidR="00B446D8" w:rsidRPr="000C2466">
        <w:rPr>
          <w:rFonts w:hint="eastAsia"/>
          <w:sz w:val="24"/>
          <w:szCs w:val="24"/>
        </w:rPr>
        <w:t>円、住所・氏名を記入したもの）</w:t>
      </w:r>
    </w:p>
    <w:p w:rsidR="00B446D8" w:rsidRPr="000C2466" w:rsidRDefault="00B446D8" w:rsidP="00B446D8">
      <w:pPr>
        <w:rPr>
          <w:sz w:val="24"/>
          <w:szCs w:val="24"/>
        </w:rPr>
      </w:pPr>
    </w:p>
    <w:p w:rsidR="00746BC1" w:rsidRPr="000C2466" w:rsidRDefault="004B3D1B" w:rsidP="00472461">
      <w:pPr>
        <w:rPr>
          <w:rFonts w:asciiTheme="majorEastAsia" w:eastAsiaTheme="majorEastAsia" w:hAnsiTheme="majorEastAsia"/>
          <w:b/>
          <w:sz w:val="24"/>
        </w:rPr>
      </w:pPr>
      <w:r w:rsidRPr="000C2466">
        <w:rPr>
          <w:rFonts w:asciiTheme="majorEastAsia" w:eastAsiaTheme="majorEastAsia" w:hAnsiTheme="majorEastAsia" w:hint="eastAsia"/>
          <w:b/>
          <w:sz w:val="24"/>
        </w:rPr>
        <w:t>３</w:t>
      </w:r>
      <w:r w:rsidR="00746BC1" w:rsidRPr="000C2466">
        <w:rPr>
          <w:rFonts w:asciiTheme="majorEastAsia" w:eastAsiaTheme="majorEastAsia" w:hAnsiTheme="majorEastAsia" w:hint="eastAsia"/>
          <w:b/>
          <w:sz w:val="24"/>
        </w:rPr>
        <w:t>．試験日程及び内容</w:t>
      </w:r>
      <w:r w:rsidR="003B793A">
        <w:rPr>
          <w:rFonts w:asciiTheme="majorEastAsia" w:eastAsiaTheme="majorEastAsia" w:hAnsiTheme="majorEastAsia" w:hint="eastAsia"/>
          <w:b/>
          <w:sz w:val="24"/>
        </w:rPr>
        <w:t>等</w:t>
      </w:r>
    </w:p>
    <w:p w:rsidR="00D21457" w:rsidRDefault="006A273B" w:rsidP="008F4CC1">
      <w:pPr>
        <w:rPr>
          <w:rFonts w:asciiTheme="majorHAnsi" w:eastAsiaTheme="majorEastAsia" w:hAnsiTheme="majorHAnsi" w:cstheme="majorHAnsi"/>
          <w:b/>
          <w:sz w:val="22"/>
        </w:rPr>
      </w:pPr>
      <w:r w:rsidRPr="000C2466">
        <w:rPr>
          <w:rFonts w:asciiTheme="majorHAnsi" w:eastAsiaTheme="majorEastAsia" w:hAnsiTheme="majorHAnsi" w:cstheme="majorHAnsi"/>
          <w:b/>
          <w:sz w:val="22"/>
        </w:rPr>
        <w:t>（１）</w:t>
      </w:r>
      <w:r w:rsidR="00D21457">
        <w:rPr>
          <w:rFonts w:asciiTheme="majorHAnsi" w:eastAsiaTheme="majorEastAsia" w:hAnsiTheme="majorHAnsi" w:cstheme="majorHAnsi" w:hint="eastAsia"/>
          <w:b/>
          <w:sz w:val="22"/>
        </w:rPr>
        <w:t>試験日程</w:t>
      </w:r>
    </w:p>
    <w:p w:rsidR="00D21457" w:rsidRPr="005138CE" w:rsidRDefault="005138CE" w:rsidP="008F4CC1">
      <w:pPr>
        <w:rPr>
          <w:rFonts w:asciiTheme="majorHAnsi" w:eastAsiaTheme="majorEastAsia" w:hAnsiTheme="majorHAnsi" w:cstheme="majorHAnsi"/>
          <w:sz w:val="22"/>
        </w:rPr>
      </w:pPr>
      <w:r>
        <w:rPr>
          <w:rFonts w:asciiTheme="majorHAnsi" w:eastAsiaTheme="majorEastAsia" w:hAnsiTheme="majorHAnsi" w:cstheme="majorHAnsi" w:hint="eastAsia"/>
          <w:b/>
          <w:sz w:val="22"/>
        </w:rPr>
        <w:t xml:space="preserve">　　　</w:t>
      </w:r>
      <w:r w:rsidRPr="005138CE">
        <w:rPr>
          <w:rFonts w:asciiTheme="majorHAnsi" w:eastAsiaTheme="majorEastAsia" w:hAnsiTheme="majorHAnsi" w:cstheme="majorHAnsi" w:hint="eastAsia"/>
          <w:sz w:val="22"/>
        </w:rPr>
        <w:t>令和</w:t>
      </w:r>
      <w:r w:rsidR="009479F8">
        <w:rPr>
          <w:rFonts w:asciiTheme="majorHAnsi" w:eastAsiaTheme="majorEastAsia" w:hAnsiTheme="majorHAnsi" w:cstheme="majorHAnsi" w:hint="eastAsia"/>
          <w:sz w:val="22"/>
        </w:rPr>
        <w:t>5</w:t>
      </w:r>
      <w:r w:rsidRPr="005138CE">
        <w:rPr>
          <w:rFonts w:asciiTheme="majorHAnsi" w:eastAsiaTheme="majorEastAsia" w:hAnsiTheme="majorHAnsi" w:cstheme="majorHAnsi" w:hint="eastAsia"/>
          <w:sz w:val="22"/>
        </w:rPr>
        <w:t>年</w:t>
      </w:r>
      <w:r w:rsidR="004941D7">
        <w:rPr>
          <w:rFonts w:asciiTheme="majorHAnsi" w:eastAsiaTheme="majorEastAsia" w:hAnsiTheme="majorHAnsi" w:cstheme="majorHAnsi" w:hint="eastAsia"/>
          <w:sz w:val="22"/>
        </w:rPr>
        <w:t>11</w:t>
      </w:r>
      <w:r w:rsidRPr="005138CE">
        <w:rPr>
          <w:rFonts w:asciiTheme="majorHAnsi" w:eastAsiaTheme="majorEastAsia" w:hAnsiTheme="majorHAnsi" w:cstheme="majorHAnsi" w:hint="eastAsia"/>
          <w:sz w:val="22"/>
        </w:rPr>
        <w:t>月</w:t>
      </w:r>
      <w:r w:rsidR="009479F8">
        <w:rPr>
          <w:rFonts w:asciiTheme="majorHAnsi" w:eastAsiaTheme="majorEastAsia" w:hAnsiTheme="majorHAnsi" w:cstheme="majorHAnsi" w:hint="eastAsia"/>
          <w:sz w:val="22"/>
        </w:rPr>
        <w:t>1</w:t>
      </w:r>
      <w:r w:rsidR="004941D7">
        <w:rPr>
          <w:rFonts w:asciiTheme="majorHAnsi" w:eastAsiaTheme="majorEastAsia" w:hAnsiTheme="majorHAnsi" w:cstheme="majorHAnsi" w:hint="eastAsia"/>
          <w:sz w:val="22"/>
        </w:rPr>
        <w:t>3</w:t>
      </w:r>
      <w:r w:rsidR="007F7E9A">
        <w:rPr>
          <w:rFonts w:asciiTheme="majorHAnsi" w:eastAsiaTheme="majorEastAsia" w:hAnsiTheme="majorHAnsi" w:cstheme="majorHAnsi" w:hint="eastAsia"/>
          <w:sz w:val="22"/>
        </w:rPr>
        <w:t>日（</w:t>
      </w:r>
      <w:r w:rsidR="004941D7">
        <w:rPr>
          <w:rFonts w:asciiTheme="majorHAnsi" w:eastAsiaTheme="majorEastAsia" w:hAnsiTheme="majorHAnsi" w:cstheme="majorHAnsi" w:hint="eastAsia"/>
          <w:sz w:val="22"/>
        </w:rPr>
        <w:t>月</w:t>
      </w:r>
      <w:r w:rsidR="009479F8">
        <w:rPr>
          <w:rFonts w:asciiTheme="majorHAnsi" w:eastAsiaTheme="majorEastAsia" w:hAnsiTheme="majorHAnsi" w:cstheme="majorHAnsi" w:hint="eastAsia"/>
          <w:sz w:val="22"/>
        </w:rPr>
        <w:t>曜日</w:t>
      </w:r>
      <w:r w:rsidR="00D21457" w:rsidRPr="005138CE">
        <w:rPr>
          <w:rFonts w:asciiTheme="majorHAnsi" w:eastAsiaTheme="majorEastAsia" w:hAnsiTheme="majorHAnsi" w:cstheme="majorHAnsi" w:hint="eastAsia"/>
          <w:sz w:val="22"/>
        </w:rPr>
        <w:t>）</w:t>
      </w:r>
      <w:r w:rsidR="009479F8">
        <w:rPr>
          <w:rFonts w:asciiTheme="majorHAnsi" w:eastAsiaTheme="majorEastAsia" w:hAnsiTheme="majorHAnsi" w:cstheme="majorHAnsi" w:hint="eastAsia"/>
          <w:sz w:val="22"/>
        </w:rPr>
        <w:t>予定</w:t>
      </w:r>
    </w:p>
    <w:p w:rsidR="00D21457" w:rsidRDefault="00D21457" w:rsidP="008F4CC1">
      <w:pPr>
        <w:rPr>
          <w:rFonts w:asciiTheme="majorHAnsi" w:eastAsiaTheme="majorEastAsia" w:hAnsiTheme="majorHAnsi" w:cstheme="majorHAnsi"/>
          <w:b/>
          <w:sz w:val="22"/>
        </w:rPr>
      </w:pPr>
      <w:r>
        <w:rPr>
          <w:rFonts w:asciiTheme="majorHAnsi" w:eastAsiaTheme="majorEastAsia" w:hAnsiTheme="majorHAnsi" w:cstheme="majorHAnsi" w:hint="eastAsia"/>
          <w:b/>
          <w:sz w:val="22"/>
        </w:rPr>
        <w:t>（２）内容</w:t>
      </w:r>
    </w:p>
    <w:p w:rsidR="006A273B" w:rsidRPr="000C2466" w:rsidRDefault="00D21457" w:rsidP="00D21457">
      <w:pPr>
        <w:ind w:firstLineChars="300" w:firstLine="663"/>
        <w:rPr>
          <w:rFonts w:asciiTheme="majorHAnsi" w:eastAsiaTheme="majorEastAsia" w:hAnsiTheme="majorHAnsi" w:cstheme="majorHAnsi"/>
          <w:b/>
          <w:sz w:val="22"/>
        </w:rPr>
      </w:pPr>
      <w:r>
        <w:rPr>
          <w:rFonts w:asciiTheme="majorHAnsi" w:eastAsiaTheme="majorEastAsia" w:hAnsiTheme="majorHAnsi" w:cstheme="majorHAnsi" w:hint="eastAsia"/>
          <w:b/>
          <w:sz w:val="22"/>
        </w:rPr>
        <w:t>・</w:t>
      </w:r>
      <w:r w:rsidR="002357D4" w:rsidRPr="000C2466">
        <w:rPr>
          <w:rFonts w:asciiTheme="majorHAnsi" w:eastAsiaTheme="majorEastAsia" w:hAnsiTheme="majorHAnsi" w:cstheme="majorHAnsi"/>
          <w:b/>
          <w:sz w:val="22"/>
        </w:rPr>
        <w:t>試験</w:t>
      </w:r>
      <w:r>
        <w:rPr>
          <w:rFonts w:asciiTheme="majorHAnsi" w:eastAsiaTheme="majorEastAsia" w:hAnsiTheme="majorHAnsi" w:cstheme="majorHAnsi" w:hint="eastAsia"/>
          <w:b/>
          <w:sz w:val="22"/>
        </w:rPr>
        <w:t>①</w:t>
      </w:r>
      <w:r w:rsidR="00B721F5" w:rsidRPr="000C2466">
        <w:rPr>
          <w:rFonts w:asciiTheme="majorHAnsi" w:eastAsiaTheme="majorEastAsia" w:hAnsiTheme="majorHAnsi" w:cstheme="majorHAnsi"/>
          <w:b/>
          <w:sz w:val="22"/>
        </w:rPr>
        <w:t>（</w:t>
      </w:r>
      <w:r w:rsidR="00B721F5" w:rsidRPr="000C2466">
        <w:rPr>
          <w:rFonts w:asciiTheme="majorHAnsi" w:eastAsiaTheme="majorEastAsia" w:hAnsiTheme="majorHAnsi" w:cstheme="majorHAnsi" w:hint="eastAsia"/>
          <w:b/>
          <w:sz w:val="22"/>
        </w:rPr>
        <w:t>作文試験</w:t>
      </w:r>
      <w:r w:rsidR="006A273B" w:rsidRPr="000C2466">
        <w:rPr>
          <w:rFonts w:asciiTheme="majorHAnsi" w:eastAsiaTheme="majorEastAsia" w:hAnsiTheme="majorHAnsi" w:cstheme="majorHAnsi"/>
          <w:b/>
          <w:sz w:val="22"/>
        </w:rPr>
        <w:t>）</w:t>
      </w:r>
    </w:p>
    <w:p w:rsidR="005B2B31" w:rsidRPr="000C2466" w:rsidRDefault="00D21457" w:rsidP="00D21457">
      <w:pPr>
        <w:ind w:firstLineChars="300" w:firstLine="663"/>
        <w:rPr>
          <w:rFonts w:asciiTheme="majorHAnsi" w:eastAsiaTheme="majorEastAsia" w:hAnsiTheme="majorHAnsi" w:cstheme="majorHAnsi"/>
          <w:b/>
          <w:sz w:val="22"/>
        </w:rPr>
      </w:pPr>
      <w:r>
        <w:rPr>
          <w:rFonts w:asciiTheme="majorHAnsi" w:eastAsiaTheme="majorEastAsia" w:hAnsiTheme="majorHAnsi" w:cstheme="majorHAnsi" w:hint="eastAsia"/>
          <w:b/>
          <w:sz w:val="22"/>
        </w:rPr>
        <w:t>・</w:t>
      </w:r>
      <w:r w:rsidR="002357D4" w:rsidRPr="000C2466">
        <w:rPr>
          <w:rFonts w:asciiTheme="majorHAnsi" w:eastAsiaTheme="majorEastAsia" w:hAnsiTheme="majorHAnsi" w:cstheme="majorHAnsi"/>
          <w:b/>
          <w:sz w:val="22"/>
        </w:rPr>
        <w:t>試験</w:t>
      </w:r>
      <w:r>
        <w:rPr>
          <w:rFonts w:asciiTheme="majorHAnsi" w:eastAsiaTheme="majorEastAsia" w:hAnsiTheme="majorHAnsi" w:cstheme="majorHAnsi" w:hint="eastAsia"/>
          <w:b/>
          <w:sz w:val="22"/>
        </w:rPr>
        <w:t>②</w:t>
      </w:r>
      <w:r w:rsidR="005B2B31" w:rsidRPr="000C2466">
        <w:rPr>
          <w:rFonts w:asciiTheme="majorHAnsi" w:eastAsiaTheme="majorEastAsia" w:hAnsiTheme="majorHAnsi" w:cstheme="majorHAnsi"/>
          <w:b/>
          <w:sz w:val="22"/>
        </w:rPr>
        <w:t>（面接</w:t>
      </w:r>
      <w:r>
        <w:rPr>
          <w:rFonts w:asciiTheme="majorHAnsi" w:eastAsiaTheme="majorEastAsia" w:hAnsiTheme="majorHAnsi" w:cstheme="majorHAnsi" w:hint="eastAsia"/>
          <w:b/>
          <w:sz w:val="22"/>
        </w:rPr>
        <w:t>試験</w:t>
      </w:r>
      <w:r w:rsidR="005B2B31" w:rsidRPr="000C2466">
        <w:rPr>
          <w:rFonts w:asciiTheme="majorHAnsi" w:eastAsiaTheme="majorEastAsia" w:hAnsiTheme="majorHAnsi" w:cstheme="majorHAnsi"/>
          <w:b/>
          <w:sz w:val="22"/>
        </w:rPr>
        <w:t>）</w:t>
      </w:r>
    </w:p>
    <w:p w:rsidR="00D21457" w:rsidRPr="000C2466" w:rsidRDefault="00D21457" w:rsidP="00D21457">
      <w:pPr>
        <w:ind w:leftChars="200" w:left="420" w:firstLineChars="550" w:firstLine="1210"/>
        <w:rPr>
          <w:sz w:val="22"/>
        </w:rPr>
      </w:pPr>
      <w:r w:rsidRPr="000C2466">
        <w:rPr>
          <w:sz w:val="22"/>
        </w:rPr>
        <w:t>業務遂行に必要な知識、経験、適正等について審査します。</w:t>
      </w:r>
    </w:p>
    <w:p w:rsidR="00D21457" w:rsidRPr="000C2466" w:rsidRDefault="00D21457" w:rsidP="00D21457">
      <w:pPr>
        <w:ind w:firstLineChars="750" w:firstLine="1650"/>
        <w:rPr>
          <w:sz w:val="22"/>
        </w:rPr>
      </w:pPr>
      <w:r w:rsidRPr="000C2466">
        <w:rPr>
          <w:rFonts w:hint="eastAsia"/>
          <w:sz w:val="22"/>
        </w:rPr>
        <w:t>時間・会場等の詳細は、受験票にてお知らせします。</w:t>
      </w:r>
    </w:p>
    <w:p w:rsidR="00D21457" w:rsidRPr="000C2466" w:rsidRDefault="00D21457" w:rsidP="00D21457">
      <w:pPr>
        <w:ind w:firstLineChars="750" w:firstLine="1650"/>
        <w:rPr>
          <w:sz w:val="22"/>
        </w:rPr>
      </w:pPr>
      <w:r w:rsidRPr="000C2466">
        <w:rPr>
          <w:rFonts w:hint="eastAsia"/>
          <w:sz w:val="22"/>
        </w:rPr>
        <w:t>試験に伴う交通費は支給しません。</w:t>
      </w:r>
    </w:p>
    <w:p w:rsidR="005B2B31" w:rsidRPr="000C2466" w:rsidRDefault="0017313D" w:rsidP="00D21457">
      <w:pPr>
        <w:ind w:firstLineChars="750" w:firstLine="1650"/>
        <w:rPr>
          <w:sz w:val="22"/>
        </w:rPr>
      </w:pPr>
      <w:r w:rsidRPr="000C2466">
        <w:rPr>
          <w:rFonts w:hint="eastAsia"/>
          <w:sz w:val="22"/>
        </w:rPr>
        <w:t>試験</w:t>
      </w:r>
      <w:r w:rsidR="002433A4" w:rsidRPr="000C2466">
        <w:rPr>
          <w:rFonts w:hint="eastAsia"/>
          <w:sz w:val="22"/>
        </w:rPr>
        <w:t>合格</w:t>
      </w:r>
      <w:r w:rsidR="005B2B31" w:rsidRPr="000C2466">
        <w:rPr>
          <w:rFonts w:hint="eastAsia"/>
          <w:sz w:val="22"/>
        </w:rPr>
        <w:t>発表：</w:t>
      </w:r>
      <w:r w:rsidR="00CA7583" w:rsidRPr="000C2466">
        <w:rPr>
          <w:rFonts w:hint="eastAsia"/>
          <w:sz w:val="22"/>
        </w:rPr>
        <w:t>令和</w:t>
      </w:r>
      <w:r w:rsidR="009479F8">
        <w:rPr>
          <w:rFonts w:hint="eastAsia"/>
          <w:sz w:val="22"/>
        </w:rPr>
        <w:t>5</w:t>
      </w:r>
      <w:r w:rsidR="005B2B31" w:rsidRPr="000C2466">
        <w:rPr>
          <w:rFonts w:hint="eastAsia"/>
          <w:sz w:val="22"/>
        </w:rPr>
        <w:t>年</w:t>
      </w:r>
      <w:r w:rsidR="004941D7">
        <w:rPr>
          <w:rFonts w:hint="eastAsia"/>
          <w:sz w:val="22"/>
        </w:rPr>
        <w:t>11</w:t>
      </w:r>
      <w:r w:rsidR="005B2B31" w:rsidRPr="000C2466">
        <w:rPr>
          <w:rFonts w:hint="eastAsia"/>
          <w:sz w:val="22"/>
        </w:rPr>
        <w:t>月</w:t>
      </w:r>
      <w:r w:rsidR="009479F8">
        <w:rPr>
          <w:rFonts w:hint="eastAsia"/>
          <w:sz w:val="22"/>
        </w:rPr>
        <w:t>2</w:t>
      </w:r>
      <w:r w:rsidR="004941D7">
        <w:rPr>
          <w:rFonts w:hint="eastAsia"/>
          <w:sz w:val="22"/>
        </w:rPr>
        <w:t>0</w:t>
      </w:r>
      <w:r w:rsidR="00746CF1">
        <w:rPr>
          <w:rFonts w:hint="eastAsia"/>
          <w:sz w:val="22"/>
        </w:rPr>
        <w:t>日（</w:t>
      </w:r>
      <w:r w:rsidR="004941D7">
        <w:rPr>
          <w:rFonts w:hint="eastAsia"/>
          <w:sz w:val="22"/>
        </w:rPr>
        <w:t>月</w:t>
      </w:r>
      <w:r w:rsidR="009479F8">
        <w:rPr>
          <w:rFonts w:hint="eastAsia"/>
          <w:sz w:val="22"/>
        </w:rPr>
        <w:t>曜日</w:t>
      </w:r>
      <w:r w:rsidR="005B2B31" w:rsidRPr="000C2466">
        <w:rPr>
          <w:rFonts w:hint="eastAsia"/>
          <w:sz w:val="22"/>
        </w:rPr>
        <w:t>）予定</w:t>
      </w:r>
    </w:p>
    <w:p w:rsidR="005B2B31" w:rsidRPr="000C2466" w:rsidRDefault="005B2B31" w:rsidP="00E279EC">
      <w:pPr>
        <w:rPr>
          <w:rFonts w:asciiTheme="majorHAnsi" w:eastAsiaTheme="majorEastAsia" w:hAnsiTheme="majorHAnsi" w:cstheme="majorHAnsi"/>
          <w:b/>
          <w:sz w:val="22"/>
        </w:rPr>
      </w:pPr>
      <w:r w:rsidRPr="000C2466">
        <w:rPr>
          <w:rFonts w:asciiTheme="majorHAnsi" w:eastAsiaTheme="majorEastAsia" w:hAnsiTheme="majorHAnsi" w:cstheme="majorHAnsi"/>
          <w:b/>
          <w:sz w:val="22"/>
        </w:rPr>
        <w:t>（３）配点</w:t>
      </w:r>
    </w:p>
    <w:p w:rsidR="005B2B31" w:rsidRPr="000C2466" w:rsidRDefault="00B075F7" w:rsidP="00717F1C">
      <w:pPr>
        <w:ind w:firstLineChars="300" w:firstLine="660"/>
        <w:rPr>
          <w:sz w:val="22"/>
        </w:rPr>
      </w:pPr>
      <w:r w:rsidRPr="000C2466">
        <w:rPr>
          <w:rFonts w:hint="eastAsia"/>
          <w:sz w:val="22"/>
        </w:rPr>
        <w:t>配点は、</w:t>
      </w:r>
      <w:r w:rsidR="0017313D" w:rsidRPr="000C2466">
        <w:rPr>
          <w:rFonts w:hint="eastAsia"/>
          <w:sz w:val="22"/>
        </w:rPr>
        <w:t>試験</w:t>
      </w:r>
      <w:r w:rsidR="00D21457">
        <w:rPr>
          <w:rFonts w:hint="eastAsia"/>
          <w:sz w:val="22"/>
        </w:rPr>
        <w:t>①</w:t>
      </w:r>
      <w:r w:rsidR="008F3ACA">
        <w:rPr>
          <w:rFonts w:hint="eastAsia"/>
          <w:sz w:val="22"/>
        </w:rPr>
        <w:t>60</w:t>
      </w:r>
      <w:r w:rsidR="005B2B31" w:rsidRPr="000C2466">
        <w:rPr>
          <w:rFonts w:hint="eastAsia"/>
          <w:sz w:val="22"/>
        </w:rPr>
        <w:t>点、</w:t>
      </w:r>
      <w:r w:rsidR="0017313D" w:rsidRPr="000C2466">
        <w:rPr>
          <w:rFonts w:hint="eastAsia"/>
          <w:sz w:val="22"/>
        </w:rPr>
        <w:t>試験</w:t>
      </w:r>
      <w:r w:rsidR="00D21457">
        <w:rPr>
          <w:rFonts w:hint="eastAsia"/>
          <w:sz w:val="22"/>
        </w:rPr>
        <w:t>②</w:t>
      </w:r>
      <w:r w:rsidR="008F3ACA">
        <w:rPr>
          <w:rFonts w:hint="eastAsia"/>
          <w:sz w:val="22"/>
        </w:rPr>
        <w:t>100</w:t>
      </w:r>
      <w:r w:rsidR="005B2B31" w:rsidRPr="000C2466">
        <w:rPr>
          <w:rFonts w:hint="eastAsia"/>
          <w:sz w:val="22"/>
        </w:rPr>
        <w:t>点とします。</w:t>
      </w:r>
    </w:p>
    <w:p w:rsidR="008F4CC1" w:rsidRPr="000C2466" w:rsidRDefault="00E37104" w:rsidP="00D21457">
      <w:pPr>
        <w:ind w:leftChars="250" w:left="525" w:firstLineChars="50" w:firstLine="110"/>
        <w:rPr>
          <w:sz w:val="22"/>
        </w:rPr>
      </w:pPr>
      <w:r>
        <w:rPr>
          <w:rFonts w:hint="eastAsia"/>
          <w:sz w:val="22"/>
        </w:rPr>
        <w:t>試験①と試験②の</w:t>
      </w:r>
      <w:r w:rsidR="008B2D01">
        <w:rPr>
          <w:rFonts w:hint="eastAsia"/>
          <w:sz w:val="22"/>
        </w:rPr>
        <w:t>合計点で、</w:t>
      </w:r>
      <w:r w:rsidR="008B2D01" w:rsidRPr="000C2466">
        <w:rPr>
          <w:rFonts w:hint="eastAsia"/>
          <w:sz w:val="22"/>
        </w:rPr>
        <w:t>得点の高い順に決定します。</w:t>
      </w:r>
    </w:p>
    <w:p w:rsidR="003D44F0" w:rsidRDefault="003D44F0" w:rsidP="003D44F0">
      <w:pPr>
        <w:rPr>
          <w:sz w:val="22"/>
        </w:rPr>
      </w:pPr>
    </w:p>
    <w:p w:rsidR="00E37104" w:rsidRPr="000C2466" w:rsidRDefault="00E37104" w:rsidP="003D44F0">
      <w:pPr>
        <w:rPr>
          <w:sz w:val="22"/>
        </w:rPr>
      </w:pPr>
    </w:p>
    <w:p w:rsidR="003D44F0" w:rsidRPr="000C2466" w:rsidRDefault="003D44F0" w:rsidP="003D44F0">
      <w:pPr>
        <w:rPr>
          <w:rFonts w:asciiTheme="majorHAnsi" w:eastAsiaTheme="majorEastAsia" w:hAnsiTheme="majorHAnsi" w:cstheme="majorHAnsi"/>
          <w:b/>
          <w:sz w:val="22"/>
        </w:rPr>
      </w:pPr>
      <w:r w:rsidRPr="000C2466">
        <w:rPr>
          <w:rFonts w:asciiTheme="majorHAnsi" w:eastAsiaTheme="majorEastAsia" w:hAnsiTheme="majorHAnsi" w:cstheme="majorHAnsi"/>
          <w:b/>
          <w:sz w:val="22"/>
        </w:rPr>
        <w:lastRenderedPageBreak/>
        <w:t>（</w:t>
      </w:r>
      <w:r w:rsidRPr="000C2466">
        <w:rPr>
          <w:rFonts w:asciiTheme="majorHAnsi" w:eastAsiaTheme="majorEastAsia" w:hAnsiTheme="majorHAnsi" w:cstheme="majorHAnsi" w:hint="eastAsia"/>
          <w:b/>
          <w:sz w:val="22"/>
        </w:rPr>
        <w:t>４</w:t>
      </w:r>
      <w:r w:rsidRPr="000C2466">
        <w:rPr>
          <w:rFonts w:asciiTheme="majorHAnsi" w:eastAsiaTheme="majorEastAsia" w:hAnsiTheme="majorHAnsi" w:cstheme="majorHAnsi"/>
          <w:b/>
          <w:sz w:val="22"/>
        </w:rPr>
        <w:t>）</w:t>
      </w:r>
      <w:r w:rsidRPr="000C2466">
        <w:rPr>
          <w:rFonts w:asciiTheme="majorHAnsi" w:eastAsiaTheme="majorEastAsia" w:hAnsiTheme="majorHAnsi" w:cstheme="majorHAnsi" w:hint="eastAsia"/>
          <w:b/>
          <w:sz w:val="22"/>
        </w:rPr>
        <w:t>試験結果の開示</w:t>
      </w:r>
    </w:p>
    <w:p w:rsidR="003D44F0" w:rsidRPr="000C2466" w:rsidRDefault="003D44F0" w:rsidP="003D44F0">
      <w:pPr>
        <w:ind w:leftChars="200" w:left="420" w:firstLineChars="100" w:firstLine="220"/>
        <w:rPr>
          <w:sz w:val="22"/>
        </w:rPr>
      </w:pPr>
      <w:r w:rsidRPr="000C2466">
        <w:rPr>
          <w:rFonts w:hint="eastAsia"/>
          <w:sz w:val="22"/>
        </w:rPr>
        <w:t>採用試験の結果については、大分市個人情報保護条例第</w:t>
      </w:r>
      <w:r w:rsidRPr="000C2466">
        <w:rPr>
          <w:rFonts w:hint="eastAsia"/>
          <w:sz w:val="22"/>
        </w:rPr>
        <w:t>21</w:t>
      </w:r>
      <w:r w:rsidRPr="000C2466">
        <w:rPr>
          <w:rFonts w:hint="eastAsia"/>
          <w:sz w:val="22"/>
        </w:rPr>
        <w:t>条第</w:t>
      </w:r>
      <w:r w:rsidRPr="000C2466">
        <w:rPr>
          <w:rFonts w:hint="eastAsia"/>
          <w:sz w:val="22"/>
        </w:rPr>
        <w:t>1</w:t>
      </w:r>
      <w:r w:rsidRPr="000C2466">
        <w:rPr>
          <w:rFonts w:hint="eastAsia"/>
          <w:sz w:val="22"/>
        </w:rPr>
        <w:t>項の規定により、不合格者本人に限り開示請求を行うことができます。</w:t>
      </w:r>
    </w:p>
    <w:p w:rsidR="003D44F0" w:rsidRPr="000C2466" w:rsidRDefault="003D44F0" w:rsidP="003D44F0">
      <w:pPr>
        <w:ind w:leftChars="200" w:left="420" w:firstLineChars="100" w:firstLine="220"/>
        <w:rPr>
          <w:sz w:val="22"/>
        </w:rPr>
      </w:pPr>
      <w:r w:rsidRPr="000C2466">
        <w:rPr>
          <w:rFonts w:hint="eastAsia"/>
          <w:sz w:val="22"/>
        </w:rPr>
        <w:t>本人であることを証明する書類（運転免許証、旅券等）を持参のうえ、午前</w:t>
      </w:r>
      <w:r w:rsidRPr="000C2466">
        <w:rPr>
          <w:rFonts w:hint="eastAsia"/>
          <w:sz w:val="22"/>
        </w:rPr>
        <w:t>8</w:t>
      </w:r>
      <w:r w:rsidRPr="000C2466">
        <w:rPr>
          <w:rFonts w:hint="eastAsia"/>
          <w:sz w:val="22"/>
        </w:rPr>
        <w:t>時</w:t>
      </w:r>
      <w:r w:rsidRPr="000C2466">
        <w:rPr>
          <w:rFonts w:hint="eastAsia"/>
          <w:sz w:val="22"/>
        </w:rPr>
        <w:t>30</w:t>
      </w:r>
      <w:r w:rsidRPr="000C2466">
        <w:rPr>
          <w:rFonts w:hint="eastAsia"/>
          <w:sz w:val="22"/>
        </w:rPr>
        <w:t>分から午後</w:t>
      </w:r>
      <w:r w:rsidRPr="000C2466">
        <w:rPr>
          <w:rFonts w:hint="eastAsia"/>
          <w:sz w:val="22"/>
        </w:rPr>
        <w:t>5</w:t>
      </w:r>
      <w:r w:rsidRPr="000C2466">
        <w:rPr>
          <w:rFonts w:hint="eastAsia"/>
          <w:sz w:val="22"/>
        </w:rPr>
        <w:t>時</w:t>
      </w:r>
      <w:r w:rsidRPr="000C2466">
        <w:rPr>
          <w:rFonts w:hint="eastAsia"/>
          <w:sz w:val="22"/>
        </w:rPr>
        <w:t>15</w:t>
      </w:r>
      <w:r w:rsidRPr="000C2466">
        <w:rPr>
          <w:rFonts w:hint="eastAsia"/>
          <w:sz w:val="22"/>
        </w:rPr>
        <w:t>分までの間（土曜日・日曜日、祝日を除く。）に、市役</w:t>
      </w:r>
      <w:r w:rsidRPr="00D76F63">
        <w:rPr>
          <w:rFonts w:hint="eastAsia"/>
          <w:sz w:val="22"/>
        </w:rPr>
        <w:t>所</w:t>
      </w:r>
      <w:r w:rsidR="00180F4A" w:rsidRPr="00D76F63">
        <w:rPr>
          <w:rFonts w:hint="eastAsia"/>
          <w:sz w:val="22"/>
        </w:rPr>
        <w:t>本庁舎</w:t>
      </w:r>
      <w:r w:rsidR="00180F4A" w:rsidRPr="00D76F63">
        <w:rPr>
          <w:rFonts w:hint="eastAsia"/>
          <w:sz w:val="22"/>
        </w:rPr>
        <w:t>1</w:t>
      </w:r>
      <w:r w:rsidR="00180F4A" w:rsidRPr="00D76F63">
        <w:rPr>
          <w:rFonts w:hint="eastAsia"/>
          <w:sz w:val="22"/>
        </w:rPr>
        <w:t>階</w:t>
      </w:r>
      <w:r w:rsidR="00472461" w:rsidRPr="00D76F63">
        <w:rPr>
          <w:rFonts w:hint="eastAsia"/>
          <w:sz w:val="22"/>
        </w:rPr>
        <w:t>保育・幼児教育課</w:t>
      </w:r>
      <w:r w:rsidRPr="00D76F63">
        <w:rPr>
          <w:rFonts w:hint="eastAsia"/>
          <w:sz w:val="22"/>
        </w:rPr>
        <w:t>へお越しください。</w:t>
      </w:r>
      <w:r w:rsidR="00180F4A" w:rsidRPr="00D76F63">
        <w:rPr>
          <w:rFonts w:hint="eastAsia"/>
          <w:sz w:val="22"/>
        </w:rPr>
        <w:t>保育・幼児教育課</w:t>
      </w:r>
      <w:r w:rsidRPr="00D76F63">
        <w:rPr>
          <w:rFonts w:hint="eastAsia"/>
          <w:sz w:val="22"/>
        </w:rPr>
        <w:t>では、受験番号を申告して開示請求をしてください。</w:t>
      </w:r>
    </w:p>
    <w:p w:rsidR="003D44F0" w:rsidRPr="000C2466" w:rsidRDefault="003D44F0" w:rsidP="003D44F0">
      <w:pPr>
        <w:ind w:leftChars="200" w:left="420" w:firstLineChars="100" w:firstLine="220"/>
        <w:rPr>
          <w:sz w:val="22"/>
        </w:rPr>
      </w:pPr>
      <w:r w:rsidRPr="000C2466">
        <w:rPr>
          <w:rFonts w:hint="eastAsia"/>
          <w:sz w:val="22"/>
        </w:rPr>
        <w:t>また、開示期間は合格発表の日から</w:t>
      </w:r>
      <w:r w:rsidRPr="000C2466">
        <w:rPr>
          <w:rFonts w:hint="eastAsia"/>
          <w:sz w:val="22"/>
        </w:rPr>
        <w:t>1</w:t>
      </w:r>
      <w:r w:rsidRPr="000C2466">
        <w:rPr>
          <w:rFonts w:hint="eastAsia"/>
          <w:sz w:val="22"/>
        </w:rPr>
        <w:t>か月間とします。</w:t>
      </w:r>
    </w:p>
    <w:p w:rsidR="0001256B" w:rsidRPr="000C2466" w:rsidRDefault="0001256B" w:rsidP="00481C33">
      <w:pPr>
        <w:rPr>
          <w:sz w:val="22"/>
        </w:rPr>
      </w:pPr>
    </w:p>
    <w:p w:rsidR="004352E0" w:rsidRPr="000C2466" w:rsidRDefault="004B3D1B" w:rsidP="004352E0">
      <w:pPr>
        <w:spacing w:line="360" w:lineRule="auto"/>
        <w:rPr>
          <w:rFonts w:asciiTheme="majorEastAsia" w:eastAsiaTheme="majorEastAsia" w:hAnsiTheme="majorEastAsia"/>
          <w:b/>
          <w:sz w:val="24"/>
        </w:rPr>
      </w:pPr>
      <w:r w:rsidRPr="000C2466">
        <w:rPr>
          <w:rFonts w:asciiTheme="majorEastAsia" w:eastAsiaTheme="majorEastAsia" w:hAnsiTheme="majorEastAsia" w:hint="eastAsia"/>
          <w:b/>
          <w:sz w:val="24"/>
        </w:rPr>
        <w:t>４</w:t>
      </w:r>
      <w:r w:rsidR="004352E0" w:rsidRPr="000C2466">
        <w:rPr>
          <w:rFonts w:asciiTheme="majorEastAsia" w:eastAsiaTheme="majorEastAsia" w:hAnsiTheme="majorEastAsia"/>
          <w:b/>
          <w:sz w:val="24"/>
        </w:rPr>
        <w:t>．</w:t>
      </w:r>
      <w:r w:rsidR="00E90F08" w:rsidRPr="000C2466">
        <w:rPr>
          <w:rFonts w:asciiTheme="majorEastAsia" w:eastAsiaTheme="majorEastAsia" w:hAnsiTheme="majorEastAsia" w:hint="eastAsia"/>
          <w:b/>
          <w:sz w:val="24"/>
        </w:rPr>
        <w:t>業務内容及び勤務場所</w:t>
      </w:r>
    </w:p>
    <w:p w:rsidR="00E37104" w:rsidRDefault="00E37104" w:rsidP="00E37104">
      <w:pPr>
        <w:rPr>
          <w:rFonts w:asciiTheme="majorHAnsi" w:eastAsiaTheme="majorEastAsia" w:hAnsiTheme="majorHAnsi" w:cstheme="majorHAnsi"/>
          <w:b/>
          <w:sz w:val="22"/>
        </w:rPr>
      </w:pPr>
      <w:r w:rsidRPr="000C2466">
        <w:rPr>
          <w:rFonts w:asciiTheme="majorHAnsi" w:eastAsiaTheme="majorEastAsia" w:hAnsiTheme="majorHAnsi" w:cstheme="majorHAnsi"/>
          <w:b/>
          <w:sz w:val="22"/>
        </w:rPr>
        <w:t>（</w:t>
      </w:r>
      <w:r>
        <w:rPr>
          <w:rFonts w:asciiTheme="majorHAnsi" w:eastAsiaTheme="majorEastAsia" w:hAnsiTheme="majorHAnsi" w:cstheme="majorHAnsi" w:hint="eastAsia"/>
          <w:b/>
          <w:sz w:val="22"/>
        </w:rPr>
        <w:t>１</w:t>
      </w:r>
      <w:r w:rsidRPr="000C2466">
        <w:rPr>
          <w:rFonts w:asciiTheme="majorHAnsi" w:eastAsiaTheme="majorEastAsia" w:hAnsiTheme="majorHAnsi" w:cstheme="majorHAnsi"/>
          <w:b/>
          <w:sz w:val="22"/>
        </w:rPr>
        <w:t>）</w:t>
      </w:r>
      <w:r>
        <w:rPr>
          <w:rFonts w:asciiTheme="majorHAnsi" w:eastAsiaTheme="majorEastAsia" w:hAnsiTheme="majorHAnsi" w:cstheme="majorHAnsi" w:hint="eastAsia"/>
          <w:b/>
          <w:sz w:val="22"/>
        </w:rPr>
        <w:t>主な業務内容</w:t>
      </w:r>
    </w:p>
    <w:p w:rsidR="00E37104" w:rsidRDefault="00E37104" w:rsidP="00E37104">
      <w:pPr>
        <w:rPr>
          <w:rFonts w:asciiTheme="minorEastAsia" w:hAnsiTheme="minorEastAsia" w:cstheme="majorHAnsi"/>
          <w:sz w:val="22"/>
        </w:rPr>
      </w:pPr>
      <w:r w:rsidRPr="00557CB5">
        <w:rPr>
          <w:rFonts w:asciiTheme="minorEastAsia" w:hAnsiTheme="minorEastAsia" w:cstheme="majorHAnsi" w:hint="eastAsia"/>
          <w:sz w:val="22"/>
        </w:rPr>
        <w:t xml:space="preserve">　　</w:t>
      </w:r>
      <w:r w:rsidR="0081391F">
        <w:rPr>
          <w:rFonts w:asciiTheme="minorEastAsia" w:hAnsiTheme="minorEastAsia" w:cstheme="majorHAnsi" w:hint="eastAsia"/>
          <w:sz w:val="22"/>
        </w:rPr>
        <w:t xml:space="preserve">　保育業務等</w:t>
      </w:r>
    </w:p>
    <w:p w:rsidR="00E37104" w:rsidRPr="000C2466" w:rsidRDefault="00E37104" w:rsidP="00E37104">
      <w:pPr>
        <w:rPr>
          <w:rFonts w:asciiTheme="majorHAnsi" w:eastAsiaTheme="majorEastAsia" w:hAnsiTheme="majorHAnsi" w:cstheme="majorHAnsi"/>
          <w:b/>
          <w:sz w:val="22"/>
        </w:rPr>
      </w:pPr>
      <w:r w:rsidRPr="000C2466">
        <w:rPr>
          <w:rFonts w:asciiTheme="majorHAnsi" w:eastAsiaTheme="majorEastAsia" w:hAnsiTheme="majorHAnsi" w:cstheme="majorHAnsi"/>
          <w:b/>
          <w:sz w:val="22"/>
        </w:rPr>
        <w:t>（</w:t>
      </w:r>
      <w:r>
        <w:rPr>
          <w:rFonts w:asciiTheme="majorHAnsi" w:eastAsiaTheme="majorEastAsia" w:hAnsiTheme="majorHAnsi" w:cstheme="majorHAnsi" w:hint="eastAsia"/>
          <w:b/>
          <w:sz w:val="22"/>
        </w:rPr>
        <w:t>２</w:t>
      </w:r>
      <w:r w:rsidRPr="000C2466">
        <w:rPr>
          <w:rFonts w:asciiTheme="majorHAnsi" w:eastAsiaTheme="majorEastAsia" w:hAnsiTheme="majorHAnsi" w:cstheme="majorHAnsi"/>
          <w:b/>
          <w:sz w:val="22"/>
        </w:rPr>
        <w:t>）</w:t>
      </w:r>
      <w:r>
        <w:rPr>
          <w:rFonts w:asciiTheme="majorHAnsi" w:eastAsiaTheme="majorEastAsia" w:hAnsiTheme="majorHAnsi" w:cstheme="majorHAnsi" w:hint="eastAsia"/>
          <w:b/>
          <w:sz w:val="22"/>
        </w:rPr>
        <w:t>勤務場所</w:t>
      </w:r>
    </w:p>
    <w:p w:rsidR="00E37104" w:rsidRDefault="00E37104" w:rsidP="00E37104">
      <w:pPr>
        <w:rPr>
          <w:rFonts w:asciiTheme="minorEastAsia" w:hAnsiTheme="minorEastAsia"/>
          <w:sz w:val="22"/>
        </w:rPr>
      </w:pPr>
      <w:r>
        <w:rPr>
          <w:rFonts w:asciiTheme="minorEastAsia" w:hAnsiTheme="minorEastAsia" w:hint="eastAsia"/>
          <w:sz w:val="22"/>
        </w:rPr>
        <w:t xml:space="preserve">　　</w:t>
      </w:r>
      <w:r w:rsidR="0081391F">
        <w:rPr>
          <w:rFonts w:asciiTheme="minorEastAsia" w:hAnsiTheme="minorEastAsia" w:hint="eastAsia"/>
          <w:sz w:val="22"/>
        </w:rPr>
        <w:t xml:space="preserve">　</w:t>
      </w:r>
      <w:r>
        <w:rPr>
          <w:rFonts w:asciiTheme="minorEastAsia" w:hAnsiTheme="minorEastAsia" w:hint="eastAsia"/>
          <w:sz w:val="22"/>
        </w:rPr>
        <w:t>大分市</w:t>
      </w:r>
      <w:r w:rsidR="0081391F">
        <w:rPr>
          <w:rFonts w:asciiTheme="minorEastAsia" w:hAnsiTheme="minorEastAsia" w:hint="eastAsia"/>
          <w:sz w:val="22"/>
        </w:rPr>
        <w:t>立</w:t>
      </w:r>
      <w:r w:rsidR="00682785">
        <w:rPr>
          <w:rFonts w:asciiTheme="minorEastAsia" w:hAnsiTheme="minorEastAsia" w:hint="eastAsia"/>
          <w:sz w:val="22"/>
        </w:rPr>
        <w:t>大在</w:t>
      </w:r>
      <w:r w:rsidR="0081391F">
        <w:rPr>
          <w:rFonts w:asciiTheme="minorEastAsia" w:hAnsiTheme="minorEastAsia" w:hint="eastAsia"/>
          <w:sz w:val="22"/>
        </w:rPr>
        <w:t>幼稚園</w:t>
      </w:r>
    </w:p>
    <w:p w:rsidR="00E37104" w:rsidRPr="00E37104" w:rsidRDefault="00E37104" w:rsidP="00E279EC">
      <w:pPr>
        <w:rPr>
          <w:sz w:val="22"/>
        </w:rPr>
      </w:pPr>
    </w:p>
    <w:p w:rsidR="005B58FC" w:rsidRPr="000C2466" w:rsidRDefault="004B3D1B" w:rsidP="005B58FC">
      <w:pPr>
        <w:spacing w:line="360" w:lineRule="auto"/>
        <w:rPr>
          <w:rFonts w:asciiTheme="majorEastAsia" w:eastAsiaTheme="majorEastAsia" w:hAnsiTheme="majorEastAsia"/>
          <w:b/>
          <w:sz w:val="24"/>
        </w:rPr>
      </w:pPr>
      <w:r w:rsidRPr="000C2466">
        <w:rPr>
          <w:rFonts w:asciiTheme="majorEastAsia" w:eastAsiaTheme="majorEastAsia" w:hAnsiTheme="majorEastAsia" w:hint="eastAsia"/>
          <w:b/>
          <w:sz w:val="24"/>
        </w:rPr>
        <w:t>５</w:t>
      </w:r>
      <w:r w:rsidR="005B58FC" w:rsidRPr="000C2466">
        <w:rPr>
          <w:rFonts w:asciiTheme="majorEastAsia" w:eastAsiaTheme="majorEastAsia" w:hAnsiTheme="majorEastAsia"/>
          <w:b/>
          <w:sz w:val="24"/>
        </w:rPr>
        <w:t>．</w:t>
      </w:r>
      <w:r w:rsidR="005A4840" w:rsidRPr="000C2466">
        <w:rPr>
          <w:rFonts w:asciiTheme="majorEastAsia" w:eastAsiaTheme="majorEastAsia" w:hAnsiTheme="majorEastAsia" w:hint="eastAsia"/>
          <w:b/>
          <w:sz w:val="24"/>
        </w:rPr>
        <w:t>任用期間</w:t>
      </w:r>
    </w:p>
    <w:p w:rsidR="00D21457" w:rsidRPr="00D21457" w:rsidRDefault="00D21457" w:rsidP="002248BB">
      <w:pPr>
        <w:pStyle w:val="aa"/>
        <w:ind w:leftChars="0" w:left="800"/>
        <w:rPr>
          <w:sz w:val="22"/>
        </w:rPr>
      </w:pPr>
      <w:r>
        <w:rPr>
          <w:rFonts w:hint="eastAsia"/>
          <w:sz w:val="22"/>
        </w:rPr>
        <w:t>令和</w:t>
      </w:r>
      <w:r w:rsidR="009479F8">
        <w:rPr>
          <w:rFonts w:hint="eastAsia"/>
          <w:sz w:val="22"/>
        </w:rPr>
        <w:t>5</w:t>
      </w:r>
      <w:r>
        <w:rPr>
          <w:rFonts w:hint="eastAsia"/>
          <w:sz w:val="22"/>
        </w:rPr>
        <w:t>年</w:t>
      </w:r>
      <w:r w:rsidR="004941D7">
        <w:rPr>
          <w:rFonts w:hint="eastAsia"/>
          <w:sz w:val="22"/>
        </w:rPr>
        <w:t>12</w:t>
      </w:r>
      <w:r>
        <w:rPr>
          <w:rFonts w:hint="eastAsia"/>
          <w:sz w:val="22"/>
        </w:rPr>
        <w:t>月</w:t>
      </w:r>
      <w:r>
        <w:rPr>
          <w:rFonts w:hint="eastAsia"/>
          <w:sz w:val="22"/>
        </w:rPr>
        <w:t>1</w:t>
      </w:r>
      <w:r>
        <w:rPr>
          <w:rFonts w:hint="eastAsia"/>
          <w:sz w:val="22"/>
        </w:rPr>
        <w:t>日から令和</w:t>
      </w:r>
      <w:r w:rsidR="009479F8">
        <w:rPr>
          <w:rFonts w:hint="eastAsia"/>
          <w:sz w:val="22"/>
        </w:rPr>
        <w:t>6</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日まで</w:t>
      </w:r>
    </w:p>
    <w:p w:rsidR="00481C33" w:rsidRPr="000C2466" w:rsidRDefault="00481C33" w:rsidP="005B58FC">
      <w:pPr>
        <w:rPr>
          <w:sz w:val="22"/>
        </w:rPr>
      </w:pPr>
    </w:p>
    <w:p w:rsidR="005A4840" w:rsidRPr="000C2466" w:rsidRDefault="004B3D1B" w:rsidP="005A4840">
      <w:pPr>
        <w:spacing w:line="360" w:lineRule="auto"/>
        <w:rPr>
          <w:rFonts w:asciiTheme="majorEastAsia" w:eastAsiaTheme="majorEastAsia" w:hAnsiTheme="majorEastAsia"/>
          <w:b/>
          <w:sz w:val="24"/>
        </w:rPr>
      </w:pPr>
      <w:r w:rsidRPr="000C2466">
        <w:rPr>
          <w:rFonts w:asciiTheme="majorEastAsia" w:eastAsiaTheme="majorEastAsia" w:hAnsiTheme="majorEastAsia" w:hint="eastAsia"/>
          <w:b/>
          <w:sz w:val="24"/>
        </w:rPr>
        <w:t>６</w:t>
      </w:r>
      <w:r w:rsidR="005A4840" w:rsidRPr="000C2466">
        <w:rPr>
          <w:rFonts w:asciiTheme="majorEastAsia" w:eastAsiaTheme="majorEastAsia" w:hAnsiTheme="majorEastAsia"/>
          <w:b/>
          <w:sz w:val="24"/>
        </w:rPr>
        <w:t>．</w:t>
      </w:r>
      <w:r w:rsidR="004352E0" w:rsidRPr="000C2466">
        <w:rPr>
          <w:rFonts w:asciiTheme="majorEastAsia" w:eastAsiaTheme="majorEastAsia" w:hAnsiTheme="majorEastAsia" w:hint="eastAsia"/>
          <w:b/>
          <w:sz w:val="24"/>
        </w:rPr>
        <w:t>勤務条件</w:t>
      </w:r>
      <w:r w:rsidR="00BF6693" w:rsidRPr="000C2466">
        <w:rPr>
          <w:rFonts w:asciiTheme="majorEastAsia" w:eastAsiaTheme="majorEastAsia" w:hAnsiTheme="majorEastAsia" w:hint="eastAsia"/>
          <w:b/>
          <w:sz w:val="24"/>
        </w:rPr>
        <w:t>、給与</w:t>
      </w:r>
      <w:r w:rsidR="004352E0" w:rsidRPr="000C2466">
        <w:rPr>
          <w:rFonts w:asciiTheme="majorEastAsia" w:eastAsiaTheme="majorEastAsia" w:hAnsiTheme="majorEastAsia" w:hint="eastAsia"/>
          <w:b/>
          <w:sz w:val="24"/>
        </w:rPr>
        <w:t>等</w:t>
      </w:r>
    </w:p>
    <w:p w:rsidR="00BF6693" w:rsidRPr="000C2466" w:rsidRDefault="00BF6693" w:rsidP="00BF6693">
      <w:pPr>
        <w:rPr>
          <w:rFonts w:asciiTheme="majorHAnsi" w:eastAsiaTheme="majorEastAsia" w:hAnsiTheme="majorHAnsi" w:cstheme="majorHAnsi"/>
          <w:b/>
          <w:sz w:val="22"/>
        </w:rPr>
      </w:pPr>
      <w:r w:rsidRPr="000C2466">
        <w:rPr>
          <w:rFonts w:asciiTheme="majorHAnsi" w:eastAsiaTheme="majorEastAsia" w:hAnsiTheme="majorHAnsi" w:cstheme="majorHAnsi"/>
          <w:b/>
          <w:sz w:val="22"/>
        </w:rPr>
        <w:t>（１）勤務条件</w:t>
      </w:r>
    </w:p>
    <w:p w:rsidR="006465AD" w:rsidRPr="000C2466" w:rsidRDefault="006465AD" w:rsidP="006465AD">
      <w:pPr>
        <w:ind w:leftChars="200" w:left="420" w:firstLineChars="100" w:firstLine="220"/>
        <w:rPr>
          <w:sz w:val="22"/>
        </w:rPr>
      </w:pPr>
      <w:r w:rsidRPr="000C2466">
        <w:rPr>
          <w:rFonts w:hint="eastAsia"/>
          <w:sz w:val="22"/>
        </w:rPr>
        <w:t>勤務条件は、一般職員</w:t>
      </w:r>
      <w:r w:rsidR="000C2ECB" w:rsidRPr="000C2466">
        <w:rPr>
          <w:rFonts w:hint="eastAsia"/>
          <w:sz w:val="22"/>
        </w:rPr>
        <w:t>と同様の取扱いとなり、</w:t>
      </w:r>
      <w:r w:rsidR="00180F4A" w:rsidRPr="00D76F63">
        <w:rPr>
          <w:rFonts w:hint="eastAsia"/>
          <w:sz w:val="22"/>
        </w:rPr>
        <w:t>「大分市</w:t>
      </w:r>
      <w:r w:rsidR="00041EF2">
        <w:rPr>
          <w:rFonts w:hint="eastAsia"/>
          <w:sz w:val="22"/>
        </w:rPr>
        <w:t>立学校職員の勤務時間及び休日</w:t>
      </w:r>
      <w:r w:rsidR="00180F4A" w:rsidRPr="00D76F63">
        <w:rPr>
          <w:rFonts w:hint="eastAsia"/>
          <w:sz w:val="22"/>
        </w:rPr>
        <w:t>休暇等に関する条例」</w:t>
      </w:r>
      <w:r w:rsidR="00320146" w:rsidRPr="00D76F63">
        <w:rPr>
          <w:rFonts w:hint="eastAsia"/>
          <w:sz w:val="22"/>
        </w:rPr>
        <w:t>に準じ</w:t>
      </w:r>
      <w:r w:rsidR="00320146">
        <w:rPr>
          <w:rFonts w:hint="eastAsia"/>
          <w:sz w:val="22"/>
        </w:rPr>
        <w:t>ますが、始業時間等は、勤務場所</w:t>
      </w:r>
      <w:r w:rsidR="0064719E">
        <w:rPr>
          <w:rFonts w:hint="eastAsia"/>
          <w:sz w:val="22"/>
        </w:rPr>
        <w:t>により勤務時間の設定が異なることがあります。</w:t>
      </w:r>
    </w:p>
    <w:p w:rsidR="00BF6693" w:rsidRPr="000C2466" w:rsidRDefault="002357D4" w:rsidP="002357D4">
      <w:pPr>
        <w:ind w:firstLineChars="300" w:firstLine="660"/>
        <w:rPr>
          <w:sz w:val="22"/>
        </w:rPr>
      </w:pPr>
      <w:r w:rsidRPr="000C2466">
        <w:rPr>
          <w:rFonts w:hint="eastAsia"/>
          <w:sz w:val="22"/>
        </w:rPr>
        <w:t>①</w:t>
      </w:r>
      <w:r w:rsidRPr="000C2466">
        <w:rPr>
          <w:rFonts w:hint="eastAsia"/>
          <w:sz w:val="22"/>
        </w:rPr>
        <w:t xml:space="preserve"> </w:t>
      </w:r>
      <w:r w:rsidR="00BF6693" w:rsidRPr="000C2466">
        <w:rPr>
          <w:rFonts w:hint="eastAsia"/>
          <w:sz w:val="22"/>
        </w:rPr>
        <w:t>勤務時間：</w:t>
      </w:r>
      <w:r w:rsidR="0064719E" w:rsidRPr="004255A0">
        <w:rPr>
          <w:rFonts w:hint="eastAsia"/>
          <w:sz w:val="22"/>
        </w:rPr>
        <w:t>7</w:t>
      </w:r>
      <w:r w:rsidR="0064719E" w:rsidRPr="004255A0">
        <w:rPr>
          <w:rFonts w:hint="eastAsia"/>
          <w:sz w:val="22"/>
        </w:rPr>
        <w:t>時間</w:t>
      </w:r>
      <w:r w:rsidR="0064719E" w:rsidRPr="004255A0">
        <w:rPr>
          <w:rFonts w:hint="eastAsia"/>
          <w:sz w:val="22"/>
        </w:rPr>
        <w:t>45</w:t>
      </w:r>
      <w:r w:rsidR="0064719E" w:rsidRPr="004255A0">
        <w:rPr>
          <w:rFonts w:hint="eastAsia"/>
          <w:sz w:val="22"/>
        </w:rPr>
        <w:t>分</w:t>
      </w:r>
      <w:r w:rsidR="00D76F63" w:rsidRPr="004255A0">
        <w:rPr>
          <w:rFonts w:hint="eastAsia"/>
          <w:sz w:val="22"/>
        </w:rPr>
        <w:t>勤務</w:t>
      </w:r>
    </w:p>
    <w:p w:rsidR="00BF6693" w:rsidRPr="001F5577" w:rsidRDefault="000707FB" w:rsidP="001F5577">
      <w:pPr>
        <w:pStyle w:val="aa"/>
        <w:numPr>
          <w:ilvl w:val="0"/>
          <w:numId w:val="6"/>
        </w:numPr>
        <w:ind w:leftChars="0"/>
        <w:rPr>
          <w:sz w:val="22"/>
        </w:rPr>
      </w:pPr>
      <w:r w:rsidRPr="001F5577">
        <w:rPr>
          <w:rFonts w:hint="eastAsia"/>
          <w:kern w:val="0"/>
          <w:sz w:val="22"/>
        </w:rPr>
        <w:t>休　　日</w:t>
      </w:r>
      <w:r w:rsidR="005C276E" w:rsidRPr="001F5577">
        <w:rPr>
          <w:rFonts w:hint="eastAsia"/>
          <w:sz w:val="22"/>
        </w:rPr>
        <w:t>：</w:t>
      </w:r>
      <w:r w:rsidR="0064719E" w:rsidRPr="001F5577">
        <w:rPr>
          <w:rFonts w:hint="eastAsia"/>
          <w:sz w:val="22"/>
        </w:rPr>
        <w:t>土</w:t>
      </w:r>
      <w:r w:rsidR="00BF6693" w:rsidRPr="001F5577">
        <w:rPr>
          <w:rFonts w:hint="eastAsia"/>
          <w:sz w:val="22"/>
        </w:rPr>
        <w:t>曜日、日曜日</w:t>
      </w:r>
      <w:r w:rsidRPr="001F5577">
        <w:rPr>
          <w:rFonts w:hint="eastAsia"/>
          <w:sz w:val="22"/>
        </w:rPr>
        <w:t>、</w:t>
      </w:r>
      <w:r w:rsidR="00BF6693" w:rsidRPr="001F5577">
        <w:rPr>
          <w:rFonts w:hint="eastAsia"/>
          <w:sz w:val="22"/>
        </w:rPr>
        <w:t>祝日、年末年始（</w:t>
      </w:r>
      <w:r w:rsidR="00BF6693" w:rsidRPr="001F5577">
        <w:rPr>
          <w:rFonts w:hint="eastAsia"/>
          <w:sz w:val="22"/>
        </w:rPr>
        <w:t>12</w:t>
      </w:r>
      <w:r w:rsidR="00BF6693" w:rsidRPr="001F5577">
        <w:rPr>
          <w:rFonts w:hint="eastAsia"/>
          <w:sz w:val="22"/>
        </w:rPr>
        <w:t>月</w:t>
      </w:r>
      <w:r w:rsidR="00BF6693" w:rsidRPr="001F5577">
        <w:rPr>
          <w:rFonts w:hint="eastAsia"/>
          <w:sz w:val="22"/>
        </w:rPr>
        <w:t>29</w:t>
      </w:r>
      <w:r w:rsidR="00BF6693" w:rsidRPr="001F5577">
        <w:rPr>
          <w:rFonts w:hint="eastAsia"/>
          <w:sz w:val="22"/>
        </w:rPr>
        <w:t>日から翌年</w:t>
      </w:r>
      <w:r w:rsidR="00BF6693" w:rsidRPr="001F5577">
        <w:rPr>
          <w:rFonts w:hint="eastAsia"/>
          <w:sz w:val="22"/>
        </w:rPr>
        <w:t>1</w:t>
      </w:r>
      <w:r w:rsidR="00BF6693" w:rsidRPr="001F5577">
        <w:rPr>
          <w:rFonts w:hint="eastAsia"/>
          <w:sz w:val="22"/>
        </w:rPr>
        <w:t>月</w:t>
      </w:r>
      <w:r w:rsidR="00BF6693" w:rsidRPr="001F5577">
        <w:rPr>
          <w:rFonts w:hint="eastAsia"/>
          <w:sz w:val="22"/>
        </w:rPr>
        <w:t>3</w:t>
      </w:r>
      <w:r w:rsidR="00BF6693" w:rsidRPr="001F5577">
        <w:rPr>
          <w:rFonts w:hint="eastAsia"/>
          <w:sz w:val="22"/>
        </w:rPr>
        <w:t>日まで）</w:t>
      </w:r>
    </w:p>
    <w:p w:rsidR="00BF6693" w:rsidRPr="001F5577" w:rsidRDefault="001F5577" w:rsidP="001F5577">
      <w:pPr>
        <w:ind w:firstLineChars="300" w:firstLine="660"/>
        <w:rPr>
          <w:sz w:val="22"/>
        </w:rPr>
      </w:pPr>
      <w:r>
        <w:rPr>
          <w:rFonts w:hint="eastAsia"/>
          <w:sz w:val="22"/>
        </w:rPr>
        <w:t>③</w:t>
      </w:r>
      <w:r w:rsidR="002357D4" w:rsidRPr="001F5577">
        <w:rPr>
          <w:rFonts w:hint="eastAsia"/>
          <w:sz w:val="22"/>
        </w:rPr>
        <w:t xml:space="preserve"> </w:t>
      </w:r>
      <w:r w:rsidR="00BF6693" w:rsidRPr="001F5577">
        <w:rPr>
          <w:rFonts w:hint="eastAsia"/>
          <w:sz w:val="22"/>
        </w:rPr>
        <w:t>休　　暇：年次有給休暇</w:t>
      </w:r>
      <w:r w:rsidR="00592D99" w:rsidRPr="001F5577">
        <w:rPr>
          <w:rFonts w:hint="eastAsia"/>
          <w:sz w:val="22"/>
        </w:rPr>
        <w:t>、その他</w:t>
      </w:r>
      <w:r w:rsidR="00BF6693" w:rsidRPr="001F5577">
        <w:rPr>
          <w:rFonts w:hint="eastAsia"/>
          <w:sz w:val="22"/>
        </w:rPr>
        <w:t>特別休暇等</w:t>
      </w:r>
    </w:p>
    <w:p w:rsidR="006C5DA5" w:rsidRPr="001F5577" w:rsidRDefault="001F5577" w:rsidP="001F5577">
      <w:pPr>
        <w:ind w:firstLineChars="300" w:firstLine="660"/>
        <w:rPr>
          <w:sz w:val="22"/>
        </w:rPr>
      </w:pPr>
      <w:r>
        <w:rPr>
          <w:rFonts w:hint="eastAsia"/>
          <w:sz w:val="22"/>
        </w:rPr>
        <w:t>④</w:t>
      </w:r>
      <w:r w:rsidR="00682785">
        <w:rPr>
          <w:rFonts w:hint="eastAsia"/>
          <w:sz w:val="22"/>
        </w:rPr>
        <w:t xml:space="preserve"> </w:t>
      </w:r>
      <w:bookmarkStart w:id="0" w:name="_GoBack"/>
      <w:bookmarkEnd w:id="0"/>
      <w:r w:rsidR="006C5DA5" w:rsidRPr="001F5577">
        <w:rPr>
          <w:rFonts w:hint="eastAsia"/>
          <w:sz w:val="22"/>
        </w:rPr>
        <w:t>福利厚生：厚生年金（共済組合）、健康保険、公務災害補償制度等</w:t>
      </w:r>
    </w:p>
    <w:p w:rsidR="00BF6693" w:rsidRPr="000C2466" w:rsidRDefault="006465AD" w:rsidP="006465AD">
      <w:pPr>
        <w:rPr>
          <w:rFonts w:asciiTheme="majorHAnsi" w:eastAsiaTheme="majorEastAsia" w:hAnsiTheme="majorHAnsi" w:cstheme="majorHAnsi"/>
          <w:b/>
          <w:sz w:val="22"/>
        </w:rPr>
      </w:pPr>
      <w:r w:rsidRPr="000C2466">
        <w:rPr>
          <w:rFonts w:asciiTheme="majorHAnsi" w:eastAsiaTheme="majorEastAsia" w:hAnsiTheme="majorHAnsi" w:cstheme="majorHAnsi"/>
          <w:b/>
          <w:sz w:val="22"/>
        </w:rPr>
        <w:t>（２）給与</w:t>
      </w:r>
    </w:p>
    <w:p w:rsidR="008347D9" w:rsidRPr="000C2466" w:rsidRDefault="00746BC1" w:rsidP="00746BC1">
      <w:pPr>
        <w:ind w:firstLineChars="300" w:firstLine="660"/>
        <w:rPr>
          <w:sz w:val="22"/>
        </w:rPr>
      </w:pPr>
      <w:r w:rsidRPr="000C2466">
        <w:rPr>
          <w:rFonts w:hint="eastAsia"/>
          <w:sz w:val="22"/>
        </w:rPr>
        <w:t>①</w:t>
      </w:r>
      <w:r w:rsidR="002357D4" w:rsidRPr="000C2466">
        <w:rPr>
          <w:rFonts w:hint="eastAsia"/>
          <w:sz w:val="22"/>
        </w:rPr>
        <w:t xml:space="preserve"> </w:t>
      </w:r>
      <w:r w:rsidR="008347D9" w:rsidRPr="000C2466">
        <w:rPr>
          <w:rFonts w:hint="eastAsia"/>
          <w:sz w:val="22"/>
        </w:rPr>
        <w:t>給　料</w:t>
      </w:r>
    </w:p>
    <w:tbl>
      <w:tblPr>
        <w:tblStyle w:val="a3"/>
        <w:tblW w:w="6321" w:type="dxa"/>
        <w:tblInd w:w="1158" w:type="dxa"/>
        <w:tblLook w:val="04A0" w:firstRow="1" w:lastRow="0" w:firstColumn="1" w:lastColumn="0" w:noHBand="0" w:noVBand="1"/>
      </w:tblPr>
      <w:tblGrid>
        <w:gridCol w:w="3770"/>
        <w:gridCol w:w="2551"/>
      </w:tblGrid>
      <w:tr w:rsidR="00F83016" w:rsidRPr="000C2466" w:rsidTr="007631E3">
        <w:tc>
          <w:tcPr>
            <w:tcW w:w="3770" w:type="dxa"/>
            <w:vAlign w:val="center"/>
          </w:tcPr>
          <w:p w:rsidR="00F83016" w:rsidRPr="000C2466" w:rsidRDefault="00F83016" w:rsidP="00F83016">
            <w:pPr>
              <w:jc w:val="center"/>
              <w:rPr>
                <w:sz w:val="22"/>
              </w:rPr>
            </w:pPr>
            <w:r w:rsidRPr="000C2466">
              <w:rPr>
                <w:rFonts w:hint="eastAsia"/>
                <w:sz w:val="22"/>
              </w:rPr>
              <w:t>職種</w:t>
            </w:r>
          </w:p>
        </w:tc>
        <w:tc>
          <w:tcPr>
            <w:tcW w:w="2551" w:type="dxa"/>
            <w:vAlign w:val="center"/>
          </w:tcPr>
          <w:p w:rsidR="00F83016" w:rsidRPr="000C2466" w:rsidRDefault="00F83016" w:rsidP="00F83016">
            <w:pPr>
              <w:jc w:val="center"/>
              <w:rPr>
                <w:sz w:val="22"/>
              </w:rPr>
            </w:pPr>
            <w:r w:rsidRPr="000C2466">
              <w:rPr>
                <w:rFonts w:hint="eastAsia"/>
                <w:sz w:val="22"/>
              </w:rPr>
              <w:t>給料月額</w:t>
            </w:r>
          </w:p>
        </w:tc>
      </w:tr>
      <w:tr w:rsidR="00F83016" w:rsidRPr="000C2466" w:rsidTr="007631E3">
        <w:tc>
          <w:tcPr>
            <w:tcW w:w="3770" w:type="dxa"/>
            <w:vAlign w:val="center"/>
          </w:tcPr>
          <w:p w:rsidR="00F83016" w:rsidRPr="000C2466" w:rsidRDefault="00320146" w:rsidP="00F83016">
            <w:pPr>
              <w:rPr>
                <w:sz w:val="22"/>
              </w:rPr>
            </w:pPr>
            <w:r>
              <w:rPr>
                <w:rFonts w:hint="eastAsia"/>
                <w:sz w:val="22"/>
              </w:rPr>
              <w:t>幼稚園教員（任期付）</w:t>
            </w:r>
          </w:p>
        </w:tc>
        <w:tc>
          <w:tcPr>
            <w:tcW w:w="2551" w:type="dxa"/>
            <w:vAlign w:val="center"/>
          </w:tcPr>
          <w:p w:rsidR="00F83016" w:rsidRPr="000C2466" w:rsidRDefault="00041EF2" w:rsidP="004A1207">
            <w:pPr>
              <w:jc w:val="center"/>
              <w:rPr>
                <w:sz w:val="22"/>
              </w:rPr>
            </w:pPr>
            <w:r>
              <w:rPr>
                <w:rFonts w:hint="eastAsia"/>
                <w:sz w:val="22"/>
              </w:rPr>
              <w:t>215,</w:t>
            </w:r>
            <w:r w:rsidR="004A1207">
              <w:rPr>
                <w:rFonts w:hint="eastAsia"/>
                <w:sz w:val="22"/>
              </w:rPr>
              <w:t>5</w:t>
            </w:r>
            <w:r>
              <w:rPr>
                <w:rFonts w:hint="eastAsia"/>
                <w:sz w:val="22"/>
              </w:rPr>
              <w:t>00</w:t>
            </w:r>
            <w:r w:rsidR="00F83016" w:rsidRPr="000C2466">
              <w:rPr>
                <w:rFonts w:hint="eastAsia"/>
                <w:sz w:val="22"/>
              </w:rPr>
              <w:t>円</w:t>
            </w:r>
          </w:p>
        </w:tc>
      </w:tr>
    </w:tbl>
    <w:p w:rsidR="00746BC1" w:rsidRPr="000C2466" w:rsidRDefault="00746BC1" w:rsidP="00F83016">
      <w:pPr>
        <w:ind w:firstLineChars="500" w:firstLine="1100"/>
        <w:rPr>
          <w:sz w:val="22"/>
        </w:rPr>
      </w:pPr>
      <w:r w:rsidRPr="000C2466">
        <w:rPr>
          <w:rFonts w:hint="eastAsia"/>
          <w:sz w:val="22"/>
        </w:rPr>
        <w:t>※</w:t>
      </w:r>
      <w:r w:rsidR="00F83016" w:rsidRPr="000C2466">
        <w:rPr>
          <w:rFonts w:hint="eastAsia"/>
          <w:sz w:val="22"/>
        </w:rPr>
        <w:t>この額は、給与改定等により変更することがあります。</w:t>
      </w:r>
    </w:p>
    <w:p w:rsidR="00F83016" w:rsidRPr="000C2466" w:rsidRDefault="00746BC1" w:rsidP="00F83016">
      <w:pPr>
        <w:ind w:firstLineChars="300" w:firstLine="660"/>
        <w:rPr>
          <w:sz w:val="22"/>
        </w:rPr>
      </w:pPr>
      <w:r w:rsidRPr="000C2466">
        <w:rPr>
          <w:rFonts w:hint="eastAsia"/>
          <w:sz w:val="22"/>
        </w:rPr>
        <w:t>②</w:t>
      </w:r>
      <w:r w:rsidR="002357D4" w:rsidRPr="000C2466">
        <w:rPr>
          <w:rFonts w:hint="eastAsia"/>
          <w:sz w:val="22"/>
        </w:rPr>
        <w:t xml:space="preserve"> </w:t>
      </w:r>
      <w:r w:rsidR="00F83016" w:rsidRPr="000C2466">
        <w:rPr>
          <w:rFonts w:hint="eastAsia"/>
          <w:sz w:val="22"/>
        </w:rPr>
        <w:t>諸手当</w:t>
      </w:r>
    </w:p>
    <w:p w:rsidR="00746BC1" w:rsidRPr="000C2466" w:rsidRDefault="0065648D" w:rsidP="00F83016">
      <w:pPr>
        <w:ind w:leftChars="500" w:left="1050" w:firstLineChars="100" w:firstLine="220"/>
        <w:rPr>
          <w:sz w:val="22"/>
        </w:rPr>
      </w:pPr>
      <w:r>
        <w:rPr>
          <w:rFonts w:hint="eastAsia"/>
          <w:sz w:val="22"/>
        </w:rPr>
        <w:t>教職調整額、</w:t>
      </w:r>
      <w:r w:rsidR="00746BC1" w:rsidRPr="000C2466">
        <w:rPr>
          <w:rFonts w:hint="eastAsia"/>
          <w:sz w:val="22"/>
        </w:rPr>
        <w:t>扶養手当、通勤手当、</w:t>
      </w:r>
      <w:r w:rsidR="00682785">
        <w:rPr>
          <w:rFonts w:hint="eastAsia"/>
          <w:sz w:val="22"/>
        </w:rPr>
        <w:t>住居手当</w:t>
      </w:r>
      <w:r w:rsidR="00746BC1" w:rsidRPr="000C2466">
        <w:rPr>
          <w:rFonts w:hint="eastAsia"/>
          <w:sz w:val="22"/>
        </w:rPr>
        <w:t>等がそれぞれの規定によって支給されます。</w:t>
      </w:r>
    </w:p>
    <w:sectPr w:rsidR="00746BC1" w:rsidRPr="000C2466" w:rsidSect="002A0E1F">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D0" w:rsidRDefault="003A7BD0" w:rsidP="006326A0">
      <w:r>
        <w:separator/>
      </w:r>
    </w:p>
  </w:endnote>
  <w:endnote w:type="continuationSeparator" w:id="0">
    <w:p w:rsidR="003A7BD0" w:rsidRDefault="003A7BD0" w:rsidP="0063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D0" w:rsidRDefault="003A7BD0" w:rsidP="006326A0">
      <w:r>
        <w:separator/>
      </w:r>
    </w:p>
  </w:footnote>
  <w:footnote w:type="continuationSeparator" w:id="0">
    <w:p w:rsidR="003A7BD0" w:rsidRDefault="003A7BD0" w:rsidP="0063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6E5F"/>
    <w:multiLevelType w:val="hybridMultilevel"/>
    <w:tmpl w:val="7F36D494"/>
    <w:lvl w:ilvl="0" w:tplc="2CBCB2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4040468"/>
    <w:multiLevelType w:val="hybridMultilevel"/>
    <w:tmpl w:val="6CE4EE66"/>
    <w:lvl w:ilvl="0" w:tplc="5B6A7D82">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0116655"/>
    <w:multiLevelType w:val="hybridMultilevel"/>
    <w:tmpl w:val="43081C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567A5"/>
    <w:multiLevelType w:val="hybridMultilevel"/>
    <w:tmpl w:val="7F185BDC"/>
    <w:lvl w:ilvl="0" w:tplc="DCDECA5A">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9D47C9F"/>
    <w:multiLevelType w:val="hybridMultilevel"/>
    <w:tmpl w:val="B2142C8C"/>
    <w:lvl w:ilvl="0" w:tplc="BFE2D8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A5B39"/>
    <w:multiLevelType w:val="hybridMultilevel"/>
    <w:tmpl w:val="2B56CA4E"/>
    <w:lvl w:ilvl="0" w:tplc="DBC83F9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BE"/>
    <w:rsid w:val="0001256B"/>
    <w:rsid w:val="00026E65"/>
    <w:rsid w:val="00041EF2"/>
    <w:rsid w:val="0004212F"/>
    <w:rsid w:val="00057CEE"/>
    <w:rsid w:val="00060CDC"/>
    <w:rsid w:val="00065695"/>
    <w:rsid w:val="000707FB"/>
    <w:rsid w:val="00073970"/>
    <w:rsid w:val="00074334"/>
    <w:rsid w:val="00083FC2"/>
    <w:rsid w:val="00084664"/>
    <w:rsid w:val="000B19C4"/>
    <w:rsid w:val="000B5C86"/>
    <w:rsid w:val="000C2466"/>
    <w:rsid w:val="000C2ECB"/>
    <w:rsid w:val="000C5F85"/>
    <w:rsid w:val="000C73C8"/>
    <w:rsid w:val="000D26A1"/>
    <w:rsid w:val="000D41BE"/>
    <w:rsid w:val="000D7413"/>
    <w:rsid w:val="000E53FA"/>
    <w:rsid w:val="000F235D"/>
    <w:rsid w:val="001015E3"/>
    <w:rsid w:val="00124298"/>
    <w:rsid w:val="0013406D"/>
    <w:rsid w:val="00147322"/>
    <w:rsid w:val="00151EBE"/>
    <w:rsid w:val="0017313D"/>
    <w:rsid w:val="00180F4A"/>
    <w:rsid w:val="00191850"/>
    <w:rsid w:val="001975BF"/>
    <w:rsid w:val="001B4E2C"/>
    <w:rsid w:val="001C739F"/>
    <w:rsid w:val="001F2F86"/>
    <w:rsid w:val="001F5577"/>
    <w:rsid w:val="0020789C"/>
    <w:rsid w:val="00207D94"/>
    <w:rsid w:val="0021357C"/>
    <w:rsid w:val="002248BB"/>
    <w:rsid w:val="002357D4"/>
    <w:rsid w:val="002433A4"/>
    <w:rsid w:val="00263CC9"/>
    <w:rsid w:val="00265B72"/>
    <w:rsid w:val="002776B8"/>
    <w:rsid w:val="00284378"/>
    <w:rsid w:val="00287FE1"/>
    <w:rsid w:val="002A0E1F"/>
    <w:rsid w:val="002A24CA"/>
    <w:rsid w:val="002A43E1"/>
    <w:rsid w:val="002F22F2"/>
    <w:rsid w:val="00312C72"/>
    <w:rsid w:val="00314DF5"/>
    <w:rsid w:val="00320146"/>
    <w:rsid w:val="003438EA"/>
    <w:rsid w:val="00392A74"/>
    <w:rsid w:val="00395B56"/>
    <w:rsid w:val="003A7BD0"/>
    <w:rsid w:val="003B793A"/>
    <w:rsid w:val="003C759B"/>
    <w:rsid w:val="003D09B9"/>
    <w:rsid w:val="003D44F0"/>
    <w:rsid w:val="003E3059"/>
    <w:rsid w:val="003F7A37"/>
    <w:rsid w:val="004070A1"/>
    <w:rsid w:val="00421E4F"/>
    <w:rsid w:val="004255A0"/>
    <w:rsid w:val="004352E0"/>
    <w:rsid w:val="004400A2"/>
    <w:rsid w:val="00441DFA"/>
    <w:rsid w:val="004458AA"/>
    <w:rsid w:val="00452BD9"/>
    <w:rsid w:val="00472461"/>
    <w:rsid w:val="00481C33"/>
    <w:rsid w:val="004835AF"/>
    <w:rsid w:val="004919CD"/>
    <w:rsid w:val="004941D7"/>
    <w:rsid w:val="004A1207"/>
    <w:rsid w:val="004A5E7B"/>
    <w:rsid w:val="004B12A7"/>
    <w:rsid w:val="004B2B4B"/>
    <w:rsid w:val="004B3D1B"/>
    <w:rsid w:val="004E6074"/>
    <w:rsid w:val="004F2965"/>
    <w:rsid w:val="004F4272"/>
    <w:rsid w:val="004F529D"/>
    <w:rsid w:val="005058FD"/>
    <w:rsid w:val="005138CE"/>
    <w:rsid w:val="005142D8"/>
    <w:rsid w:val="00576B6C"/>
    <w:rsid w:val="00592D99"/>
    <w:rsid w:val="00592EDB"/>
    <w:rsid w:val="005A4840"/>
    <w:rsid w:val="005B27CC"/>
    <w:rsid w:val="005B2B31"/>
    <w:rsid w:val="005B58FC"/>
    <w:rsid w:val="005C276E"/>
    <w:rsid w:val="005D259D"/>
    <w:rsid w:val="005E7165"/>
    <w:rsid w:val="005F5ECA"/>
    <w:rsid w:val="006326A0"/>
    <w:rsid w:val="00636707"/>
    <w:rsid w:val="006465AD"/>
    <w:rsid w:val="0064719E"/>
    <w:rsid w:val="0065648D"/>
    <w:rsid w:val="00682785"/>
    <w:rsid w:val="006A273B"/>
    <w:rsid w:val="006B091F"/>
    <w:rsid w:val="006C4D9B"/>
    <w:rsid w:val="006C5DA5"/>
    <w:rsid w:val="006F293E"/>
    <w:rsid w:val="00717F1C"/>
    <w:rsid w:val="00732B77"/>
    <w:rsid w:val="007366EE"/>
    <w:rsid w:val="00746BC1"/>
    <w:rsid w:val="00746CF1"/>
    <w:rsid w:val="00751A73"/>
    <w:rsid w:val="00751E44"/>
    <w:rsid w:val="00751F17"/>
    <w:rsid w:val="00755DFA"/>
    <w:rsid w:val="007631E3"/>
    <w:rsid w:val="00770401"/>
    <w:rsid w:val="0078167B"/>
    <w:rsid w:val="0079368C"/>
    <w:rsid w:val="007B6F52"/>
    <w:rsid w:val="007E67CD"/>
    <w:rsid w:val="007F7E9A"/>
    <w:rsid w:val="008045CE"/>
    <w:rsid w:val="0081391F"/>
    <w:rsid w:val="00815719"/>
    <w:rsid w:val="00817FD7"/>
    <w:rsid w:val="008347D9"/>
    <w:rsid w:val="008510AF"/>
    <w:rsid w:val="00892965"/>
    <w:rsid w:val="008B2D01"/>
    <w:rsid w:val="008E22C3"/>
    <w:rsid w:val="008F0517"/>
    <w:rsid w:val="008F099C"/>
    <w:rsid w:val="008F3ACA"/>
    <w:rsid w:val="008F4AD0"/>
    <w:rsid w:val="008F4CC1"/>
    <w:rsid w:val="00912867"/>
    <w:rsid w:val="00933A88"/>
    <w:rsid w:val="00936BD5"/>
    <w:rsid w:val="00937B8B"/>
    <w:rsid w:val="009479F8"/>
    <w:rsid w:val="009500A7"/>
    <w:rsid w:val="0095520A"/>
    <w:rsid w:val="00993292"/>
    <w:rsid w:val="009B1FEB"/>
    <w:rsid w:val="009B4C8E"/>
    <w:rsid w:val="009B552C"/>
    <w:rsid w:val="009D79D1"/>
    <w:rsid w:val="009E1162"/>
    <w:rsid w:val="009F3607"/>
    <w:rsid w:val="00A1165D"/>
    <w:rsid w:val="00A12421"/>
    <w:rsid w:val="00A21258"/>
    <w:rsid w:val="00A25F7C"/>
    <w:rsid w:val="00A30F8E"/>
    <w:rsid w:val="00A317E0"/>
    <w:rsid w:val="00A37710"/>
    <w:rsid w:val="00A45719"/>
    <w:rsid w:val="00A57856"/>
    <w:rsid w:val="00A72FC8"/>
    <w:rsid w:val="00A8260C"/>
    <w:rsid w:val="00A84E2B"/>
    <w:rsid w:val="00A93028"/>
    <w:rsid w:val="00A96554"/>
    <w:rsid w:val="00AC482F"/>
    <w:rsid w:val="00AE66F8"/>
    <w:rsid w:val="00B075F7"/>
    <w:rsid w:val="00B20BD5"/>
    <w:rsid w:val="00B27383"/>
    <w:rsid w:val="00B4140A"/>
    <w:rsid w:val="00B446D8"/>
    <w:rsid w:val="00B479A2"/>
    <w:rsid w:val="00B575BD"/>
    <w:rsid w:val="00B63E29"/>
    <w:rsid w:val="00B721F5"/>
    <w:rsid w:val="00B8774F"/>
    <w:rsid w:val="00BA6E7F"/>
    <w:rsid w:val="00BB2B9F"/>
    <w:rsid w:val="00BB6C64"/>
    <w:rsid w:val="00BC14EF"/>
    <w:rsid w:val="00BC38A2"/>
    <w:rsid w:val="00BD1C7A"/>
    <w:rsid w:val="00BE7CFF"/>
    <w:rsid w:val="00BF37A0"/>
    <w:rsid w:val="00BF6693"/>
    <w:rsid w:val="00C00DEB"/>
    <w:rsid w:val="00C10A11"/>
    <w:rsid w:val="00C1270D"/>
    <w:rsid w:val="00C3014E"/>
    <w:rsid w:val="00C53E8F"/>
    <w:rsid w:val="00C54EC8"/>
    <w:rsid w:val="00C8371E"/>
    <w:rsid w:val="00C92756"/>
    <w:rsid w:val="00C930A1"/>
    <w:rsid w:val="00C952F9"/>
    <w:rsid w:val="00CA730C"/>
    <w:rsid w:val="00CA7583"/>
    <w:rsid w:val="00CB2A1D"/>
    <w:rsid w:val="00CB4615"/>
    <w:rsid w:val="00CB60B0"/>
    <w:rsid w:val="00CE2541"/>
    <w:rsid w:val="00CF730D"/>
    <w:rsid w:val="00D21457"/>
    <w:rsid w:val="00D27965"/>
    <w:rsid w:val="00D3047A"/>
    <w:rsid w:val="00D353C0"/>
    <w:rsid w:val="00D51442"/>
    <w:rsid w:val="00D57F44"/>
    <w:rsid w:val="00D769E7"/>
    <w:rsid w:val="00D76F63"/>
    <w:rsid w:val="00D9366F"/>
    <w:rsid w:val="00D97722"/>
    <w:rsid w:val="00DE2187"/>
    <w:rsid w:val="00DE3D20"/>
    <w:rsid w:val="00DF3FF7"/>
    <w:rsid w:val="00DF60AC"/>
    <w:rsid w:val="00E03319"/>
    <w:rsid w:val="00E279EC"/>
    <w:rsid w:val="00E37104"/>
    <w:rsid w:val="00E548C1"/>
    <w:rsid w:val="00E67CAE"/>
    <w:rsid w:val="00E72A6D"/>
    <w:rsid w:val="00E90F08"/>
    <w:rsid w:val="00ED24BA"/>
    <w:rsid w:val="00EE20D0"/>
    <w:rsid w:val="00EF2413"/>
    <w:rsid w:val="00F16CD6"/>
    <w:rsid w:val="00F234F4"/>
    <w:rsid w:val="00F5640D"/>
    <w:rsid w:val="00F60F7E"/>
    <w:rsid w:val="00F83016"/>
    <w:rsid w:val="00F959A4"/>
    <w:rsid w:val="00FB34B2"/>
    <w:rsid w:val="00FC4DE5"/>
    <w:rsid w:val="00FE1E9E"/>
    <w:rsid w:val="00FF4B4F"/>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50DBCB7"/>
  <w15:docId w15:val="{91951EFC-70F2-48AF-B739-EEA4855D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24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24BA"/>
    <w:rPr>
      <w:rFonts w:asciiTheme="majorHAnsi" w:eastAsiaTheme="majorEastAsia" w:hAnsiTheme="majorHAnsi" w:cstheme="majorBidi"/>
      <w:sz w:val="18"/>
      <w:szCs w:val="18"/>
    </w:rPr>
  </w:style>
  <w:style w:type="paragraph" w:styleId="a6">
    <w:name w:val="header"/>
    <w:basedOn w:val="a"/>
    <w:link w:val="a7"/>
    <w:uiPriority w:val="99"/>
    <w:unhideWhenUsed/>
    <w:rsid w:val="006326A0"/>
    <w:pPr>
      <w:tabs>
        <w:tab w:val="center" w:pos="4252"/>
        <w:tab w:val="right" w:pos="8504"/>
      </w:tabs>
      <w:snapToGrid w:val="0"/>
    </w:pPr>
  </w:style>
  <w:style w:type="character" w:customStyle="1" w:styleId="a7">
    <w:name w:val="ヘッダー (文字)"/>
    <w:basedOn w:val="a0"/>
    <w:link w:val="a6"/>
    <w:uiPriority w:val="99"/>
    <w:rsid w:val="006326A0"/>
  </w:style>
  <w:style w:type="paragraph" w:styleId="a8">
    <w:name w:val="footer"/>
    <w:basedOn w:val="a"/>
    <w:link w:val="a9"/>
    <w:uiPriority w:val="99"/>
    <w:unhideWhenUsed/>
    <w:rsid w:val="006326A0"/>
    <w:pPr>
      <w:tabs>
        <w:tab w:val="center" w:pos="4252"/>
        <w:tab w:val="right" w:pos="8504"/>
      </w:tabs>
      <w:snapToGrid w:val="0"/>
    </w:pPr>
  </w:style>
  <w:style w:type="character" w:customStyle="1" w:styleId="a9">
    <w:name w:val="フッター (文字)"/>
    <w:basedOn w:val="a0"/>
    <w:link w:val="a8"/>
    <w:uiPriority w:val="99"/>
    <w:rsid w:val="006326A0"/>
  </w:style>
  <w:style w:type="paragraph" w:styleId="aa">
    <w:name w:val="List Paragraph"/>
    <w:basedOn w:val="a"/>
    <w:uiPriority w:val="34"/>
    <w:qFormat/>
    <w:rsid w:val="00A8260C"/>
    <w:pPr>
      <w:ind w:leftChars="400" w:left="840"/>
    </w:pPr>
  </w:style>
  <w:style w:type="paragraph" w:styleId="ab">
    <w:name w:val="Note Heading"/>
    <w:basedOn w:val="a"/>
    <w:next w:val="a"/>
    <w:link w:val="ac"/>
    <w:uiPriority w:val="99"/>
    <w:unhideWhenUsed/>
    <w:rsid w:val="00936BD5"/>
    <w:pPr>
      <w:jc w:val="center"/>
    </w:pPr>
    <w:rPr>
      <w:sz w:val="24"/>
      <w:szCs w:val="24"/>
    </w:rPr>
  </w:style>
  <w:style w:type="character" w:customStyle="1" w:styleId="ac">
    <w:name w:val="記 (文字)"/>
    <w:basedOn w:val="a0"/>
    <w:link w:val="ab"/>
    <w:uiPriority w:val="99"/>
    <w:rsid w:val="00936BD5"/>
    <w:rPr>
      <w:sz w:val="24"/>
      <w:szCs w:val="24"/>
    </w:rPr>
  </w:style>
  <w:style w:type="paragraph" w:styleId="ad">
    <w:name w:val="Closing"/>
    <w:basedOn w:val="a"/>
    <w:link w:val="ae"/>
    <w:uiPriority w:val="99"/>
    <w:unhideWhenUsed/>
    <w:rsid w:val="00936BD5"/>
    <w:pPr>
      <w:jc w:val="right"/>
    </w:pPr>
    <w:rPr>
      <w:sz w:val="24"/>
      <w:szCs w:val="24"/>
    </w:rPr>
  </w:style>
  <w:style w:type="character" w:customStyle="1" w:styleId="ae">
    <w:name w:val="結語 (文字)"/>
    <w:basedOn w:val="a0"/>
    <w:link w:val="ad"/>
    <w:uiPriority w:val="99"/>
    <w:rsid w:val="00936BD5"/>
    <w:rPr>
      <w:sz w:val="24"/>
      <w:szCs w:val="24"/>
    </w:rPr>
  </w:style>
  <w:style w:type="paragraph" w:styleId="af">
    <w:name w:val="Date"/>
    <w:basedOn w:val="a"/>
    <w:next w:val="a"/>
    <w:link w:val="af0"/>
    <w:uiPriority w:val="99"/>
    <w:semiHidden/>
    <w:unhideWhenUsed/>
    <w:rsid w:val="00D21457"/>
  </w:style>
  <w:style w:type="character" w:customStyle="1" w:styleId="af0">
    <w:name w:val="日付 (文字)"/>
    <w:basedOn w:val="a0"/>
    <w:link w:val="af"/>
    <w:uiPriority w:val="99"/>
    <w:semiHidden/>
    <w:rsid w:val="00D2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6DCE-E4EC-4F89-8874-E2AC8FD0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17</cp:revision>
  <cp:lastPrinted>2023-10-20T03:56:00Z</cp:lastPrinted>
  <dcterms:created xsi:type="dcterms:W3CDTF">2020-12-10T05:34:00Z</dcterms:created>
  <dcterms:modified xsi:type="dcterms:W3CDTF">2023-10-20T05:50:00Z</dcterms:modified>
</cp:coreProperties>
</file>