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CF" w:rsidRDefault="00D079CF" w:rsidP="00D079CF">
      <w:pPr>
        <w:jc w:val="right"/>
        <w:rPr>
          <w:rFonts w:ascii="ＭＳ ゴシック" w:eastAsia="ＭＳ ゴシック" w:hAnsi="ＭＳ ゴシック"/>
          <w:b/>
          <w:color w:val="000000"/>
          <w:sz w:val="32"/>
          <w:szCs w:val="32"/>
        </w:rPr>
      </w:pPr>
      <w:r>
        <w:rPr>
          <w:rFonts w:ascii="HG丸ｺﾞｼｯｸM-PRO" w:eastAsia="HG丸ｺﾞｼｯｸM-PRO" w:hAnsi="ＭＳ 明朝" w:hint="eastAsia"/>
          <w:b/>
          <w:sz w:val="32"/>
          <w:szCs w:val="32"/>
        </w:rPr>
        <w:t xml:space="preserve">　　　</w:t>
      </w:r>
      <w:r>
        <w:rPr>
          <w:rFonts w:ascii="HG丸ｺﾞｼｯｸM-PRO" w:eastAsia="HG丸ｺﾞｼｯｸM-PRO" w:hAnsi="ＭＳ 明朝" w:hint="eastAsia"/>
          <w:sz w:val="20"/>
          <w:szCs w:val="20"/>
          <w:bdr w:val="single" w:sz="4" w:space="0" w:color="auto"/>
        </w:rPr>
        <w:t>令和</w:t>
      </w:r>
      <w:r w:rsidR="00933B99">
        <w:rPr>
          <w:rFonts w:ascii="HG丸ｺﾞｼｯｸM-PRO" w:eastAsia="HG丸ｺﾞｼｯｸM-PRO" w:hAnsi="ＭＳ 明朝" w:hint="eastAsia"/>
          <w:sz w:val="20"/>
          <w:szCs w:val="20"/>
          <w:bdr w:val="single" w:sz="4" w:space="0" w:color="auto"/>
        </w:rPr>
        <w:t>7</w:t>
      </w:r>
      <w:r w:rsidRPr="001A582C">
        <w:rPr>
          <w:rFonts w:ascii="HG丸ｺﾞｼｯｸM-PRO" w:eastAsia="HG丸ｺﾞｼｯｸM-PRO" w:hAnsi="ＭＳ 明朝" w:hint="eastAsia"/>
          <w:sz w:val="20"/>
          <w:szCs w:val="20"/>
          <w:bdr w:val="single" w:sz="4" w:space="0" w:color="auto"/>
        </w:rPr>
        <w:t>年</w:t>
      </w:r>
      <w:r w:rsidR="00933B99">
        <w:rPr>
          <w:rFonts w:ascii="HG丸ｺﾞｼｯｸM-PRO" w:eastAsia="HG丸ｺﾞｼｯｸM-PRO" w:hAnsi="ＭＳ 明朝" w:hint="eastAsia"/>
          <w:sz w:val="20"/>
          <w:szCs w:val="20"/>
          <w:bdr w:val="single" w:sz="4" w:space="0" w:color="auto"/>
        </w:rPr>
        <w:t>2</w:t>
      </w:r>
      <w:r>
        <w:rPr>
          <w:rFonts w:ascii="HG丸ｺﾞｼｯｸM-PRO" w:eastAsia="HG丸ｺﾞｼｯｸM-PRO" w:hAnsi="ＭＳ 明朝" w:hint="eastAsia"/>
          <w:sz w:val="20"/>
          <w:szCs w:val="20"/>
          <w:bdr w:val="single" w:sz="4" w:space="0" w:color="auto"/>
        </w:rPr>
        <w:t>月</w:t>
      </w:r>
      <w:r w:rsidR="00933B99">
        <w:rPr>
          <w:rFonts w:ascii="HG丸ｺﾞｼｯｸM-PRO" w:eastAsia="HG丸ｺﾞｼｯｸM-PRO" w:hAnsi="ＭＳ 明朝" w:hint="eastAsia"/>
          <w:sz w:val="20"/>
          <w:szCs w:val="20"/>
          <w:bdr w:val="single" w:sz="4" w:space="0" w:color="auto"/>
        </w:rPr>
        <w:t>更新</w:t>
      </w:r>
      <w:r>
        <w:rPr>
          <w:rFonts w:ascii="HG丸ｺﾞｼｯｸM-PRO" w:eastAsia="HG丸ｺﾞｼｯｸM-PRO" w:hAnsi="ＭＳ 明朝" w:hint="eastAsia"/>
          <w:sz w:val="20"/>
          <w:szCs w:val="20"/>
          <w:bdr w:val="single" w:sz="4" w:space="0" w:color="auto"/>
        </w:rPr>
        <w:t xml:space="preserve">　</w:t>
      </w:r>
    </w:p>
    <w:p w:rsidR="00D6520C" w:rsidRPr="008B4160" w:rsidRDefault="00D6520C" w:rsidP="00D6520C">
      <w:pPr>
        <w:jc w:val="center"/>
        <w:rPr>
          <w:rFonts w:ascii="ＭＳ ゴシック" w:eastAsia="ＭＳ ゴシック" w:hAnsi="ＭＳ ゴシック"/>
          <w:b/>
          <w:color w:val="000000"/>
          <w:sz w:val="32"/>
          <w:szCs w:val="32"/>
        </w:rPr>
      </w:pPr>
      <w:r w:rsidRPr="008B4160">
        <w:rPr>
          <w:rFonts w:ascii="ＭＳ ゴシック" w:eastAsia="ＭＳ ゴシック" w:hAnsi="ＭＳ ゴシック" w:hint="eastAsia"/>
          <w:b/>
          <w:color w:val="000000"/>
          <w:sz w:val="32"/>
          <w:szCs w:val="32"/>
        </w:rPr>
        <w:t>大分市高等</w:t>
      </w:r>
      <w:r w:rsidR="00EA5065" w:rsidRPr="008B4160">
        <w:rPr>
          <w:rFonts w:ascii="ＭＳ ゴシック" w:eastAsia="ＭＳ ゴシック" w:hAnsi="ＭＳ ゴシック" w:hint="eastAsia"/>
          <w:b/>
          <w:color w:val="000000"/>
          <w:sz w:val="32"/>
          <w:szCs w:val="32"/>
        </w:rPr>
        <w:t>職業</w:t>
      </w:r>
      <w:r w:rsidRPr="008B4160">
        <w:rPr>
          <w:rFonts w:ascii="ＭＳ ゴシック" w:eastAsia="ＭＳ ゴシック" w:hAnsi="ＭＳ ゴシック" w:hint="eastAsia"/>
          <w:b/>
          <w:color w:val="000000"/>
          <w:sz w:val="32"/>
          <w:szCs w:val="32"/>
        </w:rPr>
        <w:t>訓練促進</w:t>
      </w:r>
      <w:r w:rsidR="004447BC" w:rsidRPr="008B4160">
        <w:rPr>
          <w:rFonts w:ascii="ＭＳ ゴシック" w:eastAsia="ＭＳ ゴシック" w:hAnsi="ＭＳ ゴシック" w:hint="eastAsia"/>
          <w:b/>
          <w:color w:val="000000"/>
          <w:sz w:val="32"/>
          <w:szCs w:val="32"/>
        </w:rPr>
        <w:t>給付金等</w:t>
      </w:r>
      <w:r w:rsidRPr="008B4160">
        <w:rPr>
          <w:rFonts w:ascii="ＭＳ ゴシック" w:eastAsia="ＭＳ ゴシック" w:hAnsi="ＭＳ ゴシック" w:hint="eastAsia"/>
          <w:b/>
          <w:color w:val="000000"/>
          <w:sz w:val="32"/>
          <w:szCs w:val="32"/>
        </w:rPr>
        <w:t>事業</w:t>
      </w:r>
    </w:p>
    <w:p w:rsidR="009A62D3" w:rsidRPr="008B4160" w:rsidRDefault="009A62D3" w:rsidP="009A62D3">
      <w:pPr>
        <w:ind w:firstLineChars="25" w:firstLine="70"/>
        <w:jc w:val="center"/>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noProof/>
          <w:color w:val="000000"/>
          <w:sz w:val="28"/>
          <w:szCs w:val="28"/>
        </w:rPr>
        <mc:AlternateContent>
          <mc:Choice Requires="wps">
            <w:drawing>
              <wp:anchor distT="0" distB="0" distL="114300" distR="114300" simplePos="0" relativeHeight="251668992" behindDoc="0" locked="0" layoutInCell="1" allowOverlap="1">
                <wp:simplePos x="0" y="0"/>
                <wp:positionH relativeFrom="column">
                  <wp:posOffset>-237957</wp:posOffset>
                </wp:positionH>
                <wp:positionV relativeFrom="paragraph">
                  <wp:posOffset>347449</wp:posOffset>
                </wp:positionV>
                <wp:extent cx="6447454" cy="671804"/>
                <wp:effectExtent l="0" t="0" r="10795" b="14605"/>
                <wp:wrapNone/>
                <wp:docPr id="14" name="角丸四角形 14"/>
                <wp:cNvGraphicFramePr/>
                <a:graphic xmlns:a="http://schemas.openxmlformats.org/drawingml/2006/main">
                  <a:graphicData uri="http://schemas.microsoft.com/office/word/2010/wordprocessingShape">
                    <wps:wsp>
                      <wps:cNvSpPr/>
                      <wps:spPr>
                        <a:xfrm>
                          <a:off x="0" y="0"/>
                          <a:ext cx="6447454" cy="67180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0A6407" id="角丸四角形 14" o:spid="_x0000_s1026" style="position:absolute;left:0;text-align:left;margin-left:-18.75pt;margin-top:27.35pt;width:507.65pt;height:52.9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" filled="f" strokecolor="black [3213]" strokeweight="1pt">
                <v:stroke joinstyle="miter"/>
              </v:roundrect>
            </w:pict>
          </mc:Fallback>
        </mc:AlternateContent>
      </w:r>
      <w:r w:rsidR="000A2A5A" w:rsidRPr="008B4160">
        <w:rPr>
          <w:rFonts w:ascii="ＭＳ ゴシック" w:eastAsia="ＭＳ ゴシック" w:hAnsi="ＭＳ ゴシック" w:hint="eastAsia"/>
          <w:b/>
          <w:color w:val="000000"/>
          <w:sz w:val="28"/>
          <w:szCs w:val="28"/>
        </w:rPr>
        <w:t>（高等</w:t>
      </w:r>
      <w:r w:rsidR="004447BC" w:rsidRPr="008B4160">
        <w:rPr>
          <w:rFonts w:ascii="ＭＳ ゴシック" w:eastAsia="ＭＳ ゴシック" w:hAnsi="ＭＳ ゴシック" w:hint="eastAsia"/>
          <w:b/>
          <w:color w:val="000000"/>
          <w:sz w:val="28"/>
          <w:szCs w:val="28"/>
        </w:rPr>
        <w:t>職業</w:t>
      </w:r>
      <w:r w:rsidR="000A2A5A" w:rsidRPr="008B4160">
        <w:rPr>
          <w:rFonts w:ascii="ＭＳ ゴシック" w:eastAsia="ＭＳ ゴシック" w:hAnsi="ＭＳ ゴシック" w:hint="eastAsia"/>
          <w:b/>
          <w:color w:val="000000"/>
          <w:sz w:val="28"/>
          <w:szCs w:val="28"/>
        </w:rPr>
        <w:t>訓練促進</w:t>
      </w:r>
      <w:r w:rsidR="004447BC" w:rsidRPr="008B4160">
        <w:rPr>
          <w:rFonts w:ascii="ＭＳ ゴシック" w:eastAsia="ＭＳ ゴシック" w:hAnsi="ＭＳ ゴシック" w:hint="eastAsia"/>
          <w:b/>
          <w:color w:val="000000"/>
          <w:sz w:val="28"/>
          <w:szCs w:val="28"/>
        </w:rPr>
        <w:t>給付金</w:t>
      </w:r>
      <w:r w:rsidR="00D60030" w:rsidRPr="008B4160">
        <w:rPr>
          <w:rFonts w:ascii="ＭＳ ゴシック" w:eastAsia="ＭＳ ゴシック" w:hAnsi="ＭＳ ゴシック" w:hint="eastAsia"/>
          <w:b/>
          <w:color w:val="000000"/>
          <w:sz w:val="28"/>
          <w:szCs w:val="28"/>
        </w:rPr>
        <w:t>、修了支援給付金</w:t>
      </w:r>
      <w:r w:rsidR="000A2A5A" w:rsidRPr="008B4160">
        <w:rPr>
          <w:rFonts w:ascii="ＭＳ ゴシック" w:eastAsia="ＭＳ ゴシック" w:hAnsi="ＭＳ ゴシック" w:hint="eastAsia"/>
          <w:b/>
          <w:color w:val="000000"/>
          <w:sz w:val="28"/>
          <w:szCs w:val="28"/>
        </w:rPr>
        <w:t>）</w:t>
      </w:r>
    </w:p>
    <w:p w:rsidR="009A62D3" w:rsidRPr="008B4160" w:rsidRDefault="00D6520C" w:rsidP="009A62D3">
      <w:pPr>
        <w:ind w:firstLineChars="25" w:firstLine="60"/>
        <w:jc w:val="lef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市内居住の母子家庭の母</w:t>
      </w:r>
      <w:r w:rsidR="004447BC" w:rsidRPr="008B4160">
        <w:rPr>
          <w:rFonts w:ascii="ＭＳ ゴシック" w:eastAsia="ＭＳ ゴシック" w:hAnsi="ＭＳ ゴシック" w:hint="eastAsia"/>
          <w:color w:val="000000"/>
          <w:sz w:val="24"/>
        </w:rPr>
        <w:t>又は</w:t>
      </w:r>
      <w:r w:rsidR="00147B52" w:rsidRPr="008B4160">
        <w:rPr>
          <w:rFonts w:ascii="ＭＳ ゴシック" w:eastAsia="ＭＳ ゴシック" w:hAnsi="ＭＳ ゴシック" w:hint="eastAsia"/>
          <w:color w:val="000000"/>
          <w:sz w:val="24"/>
        </w:rPr>
        <w:t>父子家庭の父</w:t>
      </w:r>
      <w:r w:rsidR="00D24E79" w:rsidRPr="008B4160">
        <w:rPr>
          <w:rFonts w:ascii="ＭＳ ゴシック" w:eastAsia="ＭＳ ゴシック" w:hAnsi="ＭＳ ゴシック" w:hint="eastAsia"/>
          <w:color w:val="000000"/>
          <w:sz w:val="24"/>
        </w:rPr>
        <w:t>が、６月</w:t>
      </w:r>
      <w:r w:rsidRPr="008B4160">
        <w:rPr>
          <w:rFonts w:ascii="ＭＳ ゴシック" w:eastAsia="ＭＳ ゴシック" w:hAnsi="ＭＳ ゴシック" w:hint="eastAsia"/>
          <w:color w:val="000000"/>
          <w:sz w:val="24"/>
        </w:rPr>
        <w:t>以上養成機関で修業</w:t>
      </w:r>
      <w:r w:rsidR="00147B52" w:rsidRPr="008B4160">
        <w:rPr>
          <w:rFonts w:ascii="ＭＳ ゴシック" w:eastAsia="ＭＳ ゴシック" w:hAnsi="ＭＳ ゴシック" w:hint="eastAsia"/>
          <w:color w:val="000000"/>
          <w:sz w:val="24"/>
        </w:rPr>
        <w:t>す</w:t>
      </w:r>
      <w:r w:rsidRPr="008B4160">
        <w:rPr>
          <w:rFonts w:ascii="ＭＳ ゴシック" w:eastAsia="ＭＳ ゴシック" w:hAnsi="ＭＳ ゴシック" w:hint="eastAsia"/>
          <w:color w:val="000000"/>
          <w:sz w:val="24"/>
        </w:rPr>
        <w:t>る場合に、</w:t>
      </w:r>
    </w:p>
    <w:p w:rsidR="00D60030" w:rsidRPr="008B4160" w:rsidRDefault="00D6520C" w:rsidP="009A62D3">
      <w:pPr>
        <w:ind w:firstLineChars="25" w:firstLine="60"/>
        <w:jc w:val="lef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一定期間の生活費を支給</w:t>
      </w:r>
      <w:r w:rsidR="00D60030" w:rsidRPr="008B4160">
        <w:rPr>
          <w:rFonts w:ascii="ＭＳ ゴシック" w:eastAsia="ＭＳ ゴシック" w:hAnsi="ＭＳ ゴシック" w:hint="eastAsia"/>
          <w:color w:val="000000"/>
          <w:sz w:val="24"/>
        </w:rPr>
        <w:t>す</w:t>
      </w:r>
      <w:r w:rsidR="0049766E" w:rsidRPr="008B4160">
        <w:rPr>
          <w:rFonts w:ascii="ＭＳ ゴシック" w:eastAsia="ＭＳ ゴシック" w:hAnsi="ＭＳ ゴシック" w:hint="eastAsia"/>
          <w:color w:val="000000"/>
          <w:sz w:val="24"/>
        </w:rPr>
        <w:t>るものです。また、</w:t>
      </w:r>
      <w:r w:rsidR="00D60030" w:rsidRPr="008B4160">
        <w:rPr>
          <w:rFonts w:ascii="ＭＳ ゴシック" w:eastAsia="ＭＳ ゴシック" w:hAnsi="ＭＳ ゴシック" w:hint="eastAsia"/>
          <w:color w:val="000000"/>
          <w:sz w:val="24"/>
        </w:rPr>
        <w:t>修了後に修了支援</w:t>
      </w:r>
      <w:r w:rsidR="00C47847" w:rsidRPr="008B4160">
        <w:rPr>
          <w:rFonts w:ascii="ＭＳ ゴシック" w:eastAsia="ＭＳ ゴシック" w:hAnsi="ＭＳ ゴシック" w:hint="eastAsia"/>
          <w:color w:val="000000"/>
          <w:sz w:val="24"/>
        </w:rPr>
        <w:t>給付</w:t>
      </w:r>
      <w:r w:rsidR="00D60030" w:rsidRPr="008B4160">
        <w:rPr>
          <w:rFonts w:ascii="ＭＳ ゴシック" w:eastAsia="ＭＳ ゴシック" w:hAnsi="ＭＳ ゴシック" w:hint="eastAsia"/>
          <w:color w:val="000000"/>
          <w:sz w:val="24"/>
        </w:rPr>
        <w:t>金を支給します。</w:t>
      </w:r>
    </w:p>
    <w:p w:rsidR="009A62D3" w:rsidRPr="008B4160" w:rsidRDefault="009A62D3" w:rsidP="009A62D3">
      <w:pPr>
        <w:ind w:firstLineChars="25" w:firstLine="60"/>
        <w:jc w:val="left"/>
        <w:rPr>
          <w:rFonts w:ascii="ＭＳ ゴシック" w:eastAsia="ＭＳ ゴシック" w:hAnsi="ＭＳ ゴシック"/>
          <w:color w:val="000000"/>
          <w:sz w:val="24"/>
        </w:rPr>
      </w:pPr>
    </w:p>
    <w:p w:rsidR="00D6520C" w:rsidRPr="008B4160" w:rsidRDefault="00F06EC8" w:rsidP="00D6520C">
      <w:pPr>
        <w:rPr>
          <w:rFonts w:ascii="ＭＳ ゴシック" w:eastAsia="ＭＳ ゴシック" w:hAnsi="ＭＳ ゴシック"/>
          <w:b/>
          <w:color w:val="000000"/>
          <w:sz w:val="24"/>
        </w:rPr>
      </w:pPr>
      <w:r w:rsidRPr="008B4160">
        <w:rPr>
          <w:rFonts w:ascii="ＭＳ ゴシック" w:eastAsia="ＭＳ ゴシック" w:hAnsi="ＭＳ ゴシック"/>
          <w:noProof/>
          <w:color w:val="000000"/>
          <w:sz w:val="24"/>
        </w:rPr>
        <w:drawing>
          <wp:anchor distT="0" distB="0" distL="114300" distR="114300" simplePos="0" relativeHeight="251661824" behindDoc="1" locked="0" layoutInCell="1" allowOverlap="1">
            <wp:simplePos x="0" y="0"/>
            <wp:positionH relativeFrom="column">
              <wp:posOffset>-181973</wp:posOffset>
            </wp:positionH>
            <wp:positionV relativeFrom="paragraph">
              <wp:posOffset>76861</wp:posOffset>
            </wp:positionV>
            <wp:extent cx="1837690" cy="695325"/>
            <wp:effectExtent l="0" t="0" r="0" b="0"/>
            <wp:wrapNone/>
            <wp:docPr id="7" name="図 7"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6319" cy="69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0B3" w:rsidRPr="008B4160" w:rsidRDefault="000C4D4F" w:rsidP="000C4D4F">
      <w:pPr>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color w:val="000000"/>
          <w:sz w:val="28"/>
          <w:szCs w:val="28"/>
        </w:rPr>
        <w:t>１．</w:t>
      </w:r>
      <w:r w:rsidR="00751B42" w:rsidRPr="008B4160">
        <w:rPr>
          <w:rFonts w:ascii="ＭＳ ゴシック" w:eastAsia="ＭＳ ゴシック" w:hAnsi="ＭＳ ゴシック" w:hint="eastAsia"/>
          <w:b/>
          <w:color w:val="000000"/>
          <w:sz w:val="28"/>
          <w:szCs w:val="28"/>
        </w:rPr>
        <w:t xml:space="preserve">対象となる方　</w:t>
      </w:r>
    </w:p>
    <w:p w:rsidR="00751B42" w:rsidRPr="008B4160" w:rsidRDefault="00751B42" w:rsidP="001B42AA">
      <w:pPr>
        <w:ind w:leftChars="100" w:left="210"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市内に住所を有する母子家庭の母</w:t>
      </w:r>
      <w:r w:rsidR="004447BC" w:rsidRPr="008B4160">
        <w:rPr>
          <w:rFonts w:ascii="ＭＳ ゴシック" w:eastAsia="ＭＳ ゴシック" w:hAnsi="ＭＳ ゴシック" w:hint="eastAsia"/>
          <w:color w:val="000000"/>
          <w:sz w:val="24"/>
        </w:rPr>
        <w:t>又は</w:t>
      </w:r>
      <w:r w:rsidR="00476F3C" w:rsidRPr="008B4160">
        <w:rPr>
          <w:rFonts w:ascii="ＭＳ ゴシック" w:eastAsia="ＭＳ ゴシック" w:hAnsi="ＭＳ ゴシック" w:hint="eastAsia"/>
          <w:color w:val="000000"/>
          <w:sz w:val="24"/>
        </w:rPr>
        <w:t>父子家庭の父</w:t>
      </w:r>
      <w:r w:rsidR="008260B3" w:rsidRPr="008B4160">
        <w:rPr>
          <w:rFonts w:ascii="ＭＳ ゴシック" w:eastAsia="ＭＳ ゴシック" w:hAnsi="ＭＳ ゴシック" w:hint="eastAsia"/>
          <w:color w:val="000000"/>
          <w:sz w:val="24"/>
        </w:rPr>
        <w:t>(生活保護受給中の方は対象ではありません)</w:t>
      </w:r>
      <w:r w:rsidRPr="008B4160">
        <w:rPr>
          <w:rFonts w:ascii="ＭＳ ゴシック" w:eastAsia="ＭＳ ゴシック" w:hAnsi="ＭＳ ゴシック" w:hint="eastAsia"/>
          <w:color w:val="000000"/>
          <w:sz w:val="24"/>
        </w:rPr>
        <w:t>であり</w:t>
      </w:r>
      <w:r w:rsidR="001830DE" w:rsidRPr="008B4160">
        <w:rPr>
          <w:rFonts w:ascii="ＭＳ ゴシック" w:eastAsia="ＭＳ ゴシック" w:hAnsi="ＭＳ ゴシック" w:hint="eastAsia"/>
          <w:color w:val="000000"/>
          <w:sz w:val="24"/>
        </w:rPr>
        <w:t>、</w:t>
      </w:r>
      <w:r w:rsidRPr="008B4160">
        <w:rPr>
          <w:rFonts w:ascii="ＭＳ ゴシック" w:eastAsia="ＭＳ ゴシック" w:hAnsi="ＭＳ ゴシック" w:hint="eastAsia"/>
          <w:color w:val="000000"/>
          <w:sz w:val="24"/>
        </w:rPr>
        <w:t>かつ次の①から</w:t>
      </w:r>
      <w:r w:rsidR="004447BC" w:rsidRPr="008B4160">
        <w:rPr>
          <w:rFonts w:ascii="ＭＳ ゴシック" w:eastAsia="ＭＳ ゴシック" w:hAnsi="ＭＳ ゴシック" w:hint="eastAsia"/>
          <w:color w:val="000000"/>
          <w:sz w:val="24"/>
        </w:rPr>
        <w:t>④</w:t>
      </w:r>
      <w:r w:rsidRPr="008B4160">
        <w:rPr>
          <w:rFonts w:ascii="ＭＳ ゴシック" w:eastAsia="ＭＳ ゴシック" w:hAnsi="ＭＳ ゴシック" w:hint="eastAsia"/>
          <w:color w:val="000000"/>
          <w:sz w:val="24"/>
        </w:rPr>
        <w:t>のすべての要件に該当する方</w:t>
      </w:r>
      <w:r w:rsidR="008260B3" w:rsidRPr="008B4160">
        <w:rPr>
          <w:rFonts w:ascii="ＭＳ ゴシック" w:eastAsia="ＭＳ ゴシック" w:hAnsi="ＭＳ ゴシック" w:hint="eastAsia"/>
          <w:color w:val="000000"/>
          <w:sz w:val="24"/>
        </w:rPr>
        <w:t>です。</w:t>
      </w:r>
    </w:p>
    <w:p w:rsidR="00D10848" w:rsidRPr="008B4160" w:rsidRDefault="00D10848" w:rsidP="001B42AA">
      <w:pPr>
        <w:ind w:leftChars="100" w:left="210" w:firstLineChars="100" w:firstLine="240"/>
        <w:rPr>
          <w:rFonts w:ascii="ＭＳ ゴシック" w:eastAsia="ＭＳ ゴシック" w:hAnsi="ＭＳ ゴシック"/>
          <w:color w:val="000000"/>
          <w:sz w:val="24"/>
        </w:rPr>
      </w:pPr>
    </w:p>
    <w:p w:rsidR="00D6520C" w:rsidRPr="008B4160" w:rsidRDefault="00D11166" w:rsidP="00751B42">
      <w:pPr>
        <w:numPr>
          <w:ilvl w:val="0"/>
          <w:numId w:val="1"/>
        </w:numPr>
        <w:rPr>
          <w:rFonts w:ascii="ＭＳ ゴシック" w:eastAsia="ＭＳ ゴシック" w:hAnsi="ＭＳ ゴシック"/>
          <w:color w:val="FF0000"/>
          <w:sz w:val="24"/>
        </w:rPr>
      </w:pPr>
      <w:r w:rsidRPr="008B4160">
        <w:rPr>
          <w:rFonts w:ascii="ＭＳ ゴシック" w:eastAsia="ＭＳ ゴシック" w:hAnsi="ＭＳ ゴシック" w:hint="eastAsia"/>
          <w:color w:val="FF0000"/>
          <w:sz w:val="24"/>
        </w:rPr>
        <w:t>※</w:t>
      </w:r>
      <w:r w:rsidRPr="008B4160">
        <w:rPr>
          <w:rFonts w:ascii="ＭＳ ゴシック" w:eastAsia="ＭＳ ゴシック" w:hAnsi="ＭＳ ゴシック" w:hint="eastAsia"/>
          <w:color w:val="FF0000"/>
          <w:sz w:val="24"/>
          <w:vertAlign w:val="superscript"/>
        </w:rPr>
        <w:t>1</w:t>
      </w:r>
      <w:r w:rsidR="001E4F6B" w:rsidRPr="008B4160">
        <w:rPr>
          <w:rFonts w:ascii="ＭＳ ゴシック" w:eastAsia="ＭＳ ゴシック" w:hAnsi="ＭＳ ゴシック" w:hint="eastAsia"/>
          <w:color w:val="FF0000"/>
          <w:sz w:val="24"/>
        </w:rPr>
        <w:t>児童扶養手当の支給を受けているか、または同等</w:t>
      </w:r>
      <w:r w:rsidR="00751B42" w:rsidRPr="008B4160">
        <w:rPr>
          <w:rFonts w:ascii="ＭＳ ゴシック" w:eastAsia="ＭＳ ゴシック" w:hAnsi="ＭＳ ゴシック" w:hint="eastAsia"/>
          <w:color w:val="FF0000"/>
          <w:sz w:val="24"/>
        </w:rPr>
        <w:t>の所得水準にあること。</w:t>
      </w:r>
    </w:p>
    <w:p w:rsidR="00751B42" w:rsidRPr="008B4160" w:rsidRDefault="00770D72" w:rsidP="00751B42">
      <w:pPr>
        <w:numPr>
          <w:ilvl w:val="0"/>
          <w:numId w:val="1"/>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養成機関において６月</w:t>
      </w:r>
      <w:r w:rsidR="00751B42" w:rsidRPr="008B4160">
        <w:rPr>
          <w:rFonts w:ascii="ＭＳ ゴシック" w:eastAsia="ＭＳ ゴシック" w:hAnsi="ＭＳ ゴシック" w:hint="eastAsia"/>
          <w:color w:val="000000"/>
          <w:sz w:val="24"/>
        </w:rPr>
        <w:t>以上のカリキュラムを修業し、対象資格の取得が見込まれる者であること。</w:t>
      </w:r>
    </w:p>
    <w:p w:rsidR="00751B42" w:rsidRPr="008B4160" w:rsidRDefault="00751B42" w:rsidP="00751B42">
      <w:pPr>
        <w:numPr>
          <w:ilvl w:val="0"/>
          <w:numId w:val="1"/>
        </w:numPr>
        <w:rPr>
          <w:rFonts w:ascii="ＭＳ ゴシック" w:eastAsia="ＭＳ ゴシック" w:hAnsi="ＭＳ ゴシック"/>
          <w:b/>
          <w:color w:val="000000"/>
          <w:sz w:val="24"/>
          <w:u w:val="single"/>
        </w:rPr>
      </w:pPr>
      <w:r w:rsidRPr="008B4160">
        <w:rPr>
          <w:rFonts w:ascii="ＭＳ ゴシック" w:eastAsia="ＭＳ ゴシック" w:hAnsi="ＭＳ ゴシック" w:hint="eastAsia"/>
          <w:b/>
          <w:color w:val="000000"/>
          <w:sz w:val="24"/>
          <w:u w:val="single"/>
        </w:rPr>
        <w:t>就業または育児と修業の両立が困難であると認められる者であること。</w:t>
      </w:r>
    </w:p>
    <w:p w:rsidR="00D60030" w:rsidRPr="008B4160" w:rsidRDefault="00F44BA9" w:rsidP="00AD7536">
      <w:pPr>
        <w:numPr>
          <w:ilvl w:val="0"/>
          <w:numId w:val="1"/>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過去に「高等職業訓練促進給付金</w:t>
      </w:r>
      <w:r w:rsidR="0051491D" w:rsidRPr="008B4160">
        <w:rPr>
          <w:rFonts w:ascii="ＭＳ ゴシック" w:eastAsia="ＭＳ ゴシック" w:hAnsi="ＭＳ ゴシック" w:hint="eastAsia"/>
          <w:color w:val="000000"/>
          <w:sz w:val="24"/>
        </w:rPr>
        <w:t>、修了支援給付金</w:t>
      </w:r>
      <w:r w:rsidRPr="008B4160">
        <w:rPr>
          <w:rFonts w:ascii="ＭＳ ゴシック" w:eastAsia="ＭＳ ゴシック" w:hAnsi="ＭＳ ゴシック" w:hint="eastAsia"/>
          <w:color w:val="000000"/>
          <w:sz w:val="24"/>
        </w:rPr>
        <w:t>」を受給していないこと。</w:t>
      </w:r>
    </w:p>
    <w:p w:rsidR="00685CB4" w:rsidRPr="008B4160" w:rsidRDefault="00AD7536" w:rsidP="00D079CF">
      <w:pPr>
        <w:numPr>
          <w:ilvl w:val="0"/>
          <w:numId w:val="1"/>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修了支援給付金の対象者は修業開始日及びカリキュラム修了日において①から④のすべての要件に該当すること。</w:t>
      </w:r>
    </w:p>
    <w:p w:rsidR="00D079CF" w:rsidRPr="008B4160" w:rsidRDefault="00D079CF" w:rsidP="00D079CF">
      <w:pPr>
        <w:ind w:left="480"/>
        <w:rPr>
          <w:rFonts w:ascii="ＭＳ ゴシック" w:eastAsia="ＭＳ ゴシック" w:hAnsi="ＭＳ ゴシック"/>
          <w:color w:val="000000"/>
          <w:sz w:val="24"/>
        </w:rPr>
      </w:pPr>
    </w:p>
    <w:p w:rsidR="00DA303F" w:rsidRPr="008B4160" w:rsidRDefault="00D11166" w:rsidP="00DA303F">
      <w:pPr>
        <w:ind w:leftChars="171" w:left="2119" w:hangingChars="800" w:hanging="1760"/>
        <w:jc w:val="left"/>
        <w:rPr>
          <w:rFonts w:ascii="ＭＳ ゴシック" w:eastAsia="ＭＳ ゴシック" w:hAnsi="ＭＳ ゴシック"/>
          <w:noProof/>
          <w:color w:val="FF0000"/>
          <w:sz w:val="22"/>
          <w:szCs w:val="22"/>
        </w:rPr>
      </w:pPr>
      <w:r w:rsidRPr="008B4160">
        <w:rPr>
          <w:rFonts w:ascii="ＭＳ ゴシック" w:eastAsia="ＭＳ ゴシック" w:hAnsi="ＭＳ ゴシック" w:hint="eastAsia"/>
          <w:color w:val="FF0000"/>
          <w:sz w:val="22"/>
          <w:szCs w:val="22"/>
        </w:rPr>
        <w:t>※</w:t>
      </w:r>
      <w:r w:rsidRPr="008B4160">
        <w:rPr>
          <w:rFonts w:ascii="ＭＳ ゴシック" w:eastAsia="ＭＳ ゴシック" w:hAnsi="ＭＳ ゴシック" w:hint="eastAsia"/>
          <w:color w:val="FF0000"/>
          <w:sz w:val="22"/>
          <w:szCs w:val="22"/>
          <w:vertAlign w:val="superscript"/>
        </w:rPr>
        <w:t>1</w:t>
      </w:r>
      <w:r w:rsidRPr="008B4160">
        <w:rPr>
          <w:rFonts w:ascii="ＭＳ ゴシック" w:eastAsia="ＭＳ ゴシック" w:hAnsi="ＭＳ ゴシック" w:hint="eastAsia"/>
          <w:noProof/>
          <w:color w:val="FF0000"/>
          <w:sz w:val="22"/>
          <w:szCs w:val="22"/>
        </w:rPr>
        <w:t>判定時点の最新の所得が児童扶養手当受給相当を超過していた場合でも判定した所得の</w:t>
      </w:r>
    </w:p>
    <w:p w:rsidR="00D11166" w:rsidRPr="008B4160" w:rsidRDefault="00D11166" w:rsidP="00DA303F">
      <w:pPr>
        <w:ind w:leftChars="171" w:left="2119" w:hangingChars="800" w:hanging="1760"/>
        <w:jc w:val="left"/>
        <w:rPr>
          <w:rFonts w:ascii="ＭＳ ゴシック" w:eastAsia="ＭＳ ゴシック" w:hAnsi="ＭＳ ゴシック"/>
          <w:noProof/>
          <w:color w:val="FF0000"/>
          <w:sz w:val="22"/>
          <w:szCs w:val="22"/>
        </w:rPr>
      </w:pPr>
      <w:r w:rsidRPr="008B4160">
        <w:rPr>
          <w:rFonts w:ascii="ＭＳ ゴシック" w:eastAsia="ＭＳ ゴシック" w:hAnsi="ＭＳ ゴシック" w:hint="eastAsia"/>
          <w:noProof/>
          <w:color w:val="FF0000"/>
          <w:sz w:val="22"/>
          <w:szCs w:val="22"/>
        </w:rPr>
        <w:t>前年</w:t>
      </w:r>
      <w:r w:rsidRPr="008B4160">
        <w:rPr>
          <w:rFonts w:ascii="ＭＳ ゴシック" w:eastAsia="ＭＳ ゴシック" w:hAnsi="ＭＳ ゴシック" w:hint="eastAsia"/>
          <w:color w:val="FF0000"/>
          <w:sz w:val="22"/>
          <w:szCs w:val="22"/>
        </w:rPr>
        <w:t>の所得が児童扶養手当受給相当の水準内であれば対象となります。</w:t>
      </w:r>
    </w:p>
    <w:p w:rsidR="007F4A02" w:rsidRPr="008B4160" w:rsidRDefault="007F4A02" w:rsidP="00DA303F">
      <w:pPr>
        <w:ind w:leftChars="171" w:left="2119" w:hangingChars="800" w:hanging="1760"/>
        <w:jc w:val="left"/>
        <w:rPr>
          <w:rFonts w:ascii="ＭＳ ゴシック" w:eastAsia="ＭＳ ゴシック" w:hAnsi="ＭＳ ゴシック"/>
          <w:color w:val="FF0000"/>
          <w:sz w:val="22"/>
          <w:szCs w:val="22"/>
        </w:rPr>
      </w:pPr>
      <w:r w:rsidRPr="008B4160">
        <w:rPr>
          <w:rFonts w:ascii="ＭＳ ゴシック" w:eastAsia="ＭＳ ゴシック" w:hAnsi="ＭＳ ゴシック" w:hint="eastAsia"/>
          <w:color w:val="FF0000"/>
          <w:sz w:val="22"/>
          <w:szCs w:val="22"/>
        </w:rPr>
        <w:t>しかし、判定</w:t>
      </w:r>
      <w:r w:rsidR="009C25AB" w:rsidRPr="008B4160">
        <w:rPr>
          <w:rFonts w:ascii="ＭＳ ゴシック" w:eastAsia="ＭＳ ゴシック" w:hAnsi="ＭＳ ゴシック" w:hint="eastAsia"/>
          <w:color w:val="FF0000"/>
          <w:sz w:val="22"/>
          <w:szCs w:val="22"/>
        </w:rPr>
        <w:t>可能な</w:t>
      </w:r>
      <w:r w:rsidRPr="008B4160">
        <w:rPr>
          <w:rFonts w:ascii="ＭＳ ゴシック" w:eastAsia="ＭＳ ゴシック" w:hAnsi="ＭＳ ゴシック" w:hint="eastAsia"/>
          <w:color w:val="FF0000"/>
          <w:sz w:val="22"/>
          <w:szCs w:val="22"/>
        </w:rPr>
        <w:t>過去2年の所得が</w:t>
      </w:r>
      <w:r w:rsidR="00A21BD2" w:rsidRPr="008B4160">
        <w:rPr>
          <w:rFonts w:ascii="ＭＳ ゴシック" w:eastAsia="ＭＳ ゴシック" w:hAnsi="ＭＳ ゴシック" w:hint="eastAsia"/>
          <w:color w:val="FF0000"/>
          <w:sz w:val="22"/>
          <w:szCs w:val="22"/>
        </w:rPr>
        <w:t>上記水準を</w:t>
      </w:r>
      <w:r w:rsidRPr="008B4160">
        <w:rPr>
          <w:rFonts w:ascii="ＭＳ ゴシック" w:eastAsia="ＭＳ ゴシック" w:hAnsi="ＭＳ ゴシック" w:hint="eastAsia"/>
          <w:color w:val="FF0000"/>
          <w:sz w:val="22"/>
          <w:szCs w:val="22"/>
        </w:rPr>
        <w:t>超過している場合は、支給対象外です。</w:t>
      </w:r>
    </w:p>
    <w:p w:rsidR="00FE48A0" w:rsidRDefault="00D11166" w:rsidP="00FE48A0">
      <w:pPr>
        <w:ind w:leftChars="171" w:left="2119" w:hangingChars="800" w:hanging="1760"/>
        <w:jc w:val="left"/>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w:t>
      </w:r>
      <w:r w:rsidR="00CE0C73" w:rsidRPr="008B4160">
        <w:rPr>
          <w:rFonts w:ascii="ＭＳ ゴシック" w:eastAsia="ＭＳ ゴシック" w:hAnsi="ＭＳ ゴシック" w:hint="eastAsia"/>
          <w:color w:val="000000"/>
          <w:sz w:val="22"/>
          <w:szCs w:val="22"/>
        </w:rPr>
        <w:t>ハローワークにて</w:t>
      </w:r>
      <w:r w:rsidRPr="008B4160">
        <w:rPr>
          <w:rFonts w:ascii="ＭＳ ゴシック" w:eastAsia="ＭＳ ゴシック" w:hAnsi="ＭＳ ゴシック" w:hint="eastAsia"/>
          <w:color w:val="000000"/>
          <w:sz w:val="22"/>
          <w:szCs w:val="22"/>
        </w:rPr>
        <w:t>申請する</w:t>
      </w:r>
      <w:r w:rsidR="00CE0C73" w:rsidRPr="008B4160">
        <w:rPr>
          <w:rFonts w:ascii="ＭＳ ゴシック" w:eastAsia="ＭＳ ゴシック" w:hAnsi="ＭＳ ゴシック" w:hint="eastAsia"/>
          <w:color w:val="000000"/>
          <w:sz w:val="22"/>
          <w:szCs w:val="22"/>
        </w:rPr>
        <w:t>一部の給付金については、本制度と同じ趣旨のため併給できま</w:t>
      </w:r>
    </w:p>
    <w:p w:rsidR="00D11166" w:rsidRPr="008B4160" w:rsidRDefault="00CE0C73" w:rsidP="00FE48A0">
      <w:pPr>
        <w:ind w:leftChars="171" w:left="2119" w:hangingChars="800" w:hanging="1760"/>
        <w:jc w:val="left"/>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せん。</w:t>
      </w:r>
      <w:r w:rsidR="00D11166" w:rsidRPr="008B4160">
        <w:rPr>
          <w:rFonts w:ascii="ＭＳ ゴシック" w:eastAsia="ＭＳ ゴシック" w:hAnsi="ＭＳ ゴシック" w:hint="eastAsia"/>
          <w:color w:val="000000"/>
          <w:sz w:val="22"/>
          <w:szCs w:val="22"/>
        </w:rPr>
        <w:t>（Ｐ．５に各給付金の説明あり）</w:t>
      </w:r>
    </w:p>
    <w:p w:rsidR="00685CB4" w:rsidRPr="008B4160" w:rsidRDefault="00CE0C73" w:rsidP="00CE0C73">
      <w:pPr>
        <w:ind w:leftChars="171" w:left="2126" w:hangingChars="800" w:hanging="1767"/>
        <w:jc w:val="left"/>
        <w:rPr>
          <w:rFonts w:ascii="ＭＳ ゴシック" w:eastAsia="ＭＳ ゴシック" w:hAnsi="ＭＳ ゴシック"/>
          <w:b/>
          <w:color w:val="FF0000"/>
          <w:sz w:val="22"/>
          <w:szCs w:val="22"/>
        </w:rPr>
      </w:pPr>
      <w:r w:rsidRPr="008B4160">
        <w:rPr>
          <w:rFonts w:ascii="ＭＳ ゴシック" w:eastAsia="ＭＳ ゴシック" w:hAnsi="ＭＳ ゴシック"/>
          <w:b/>
          <w:noProof/>
          <w:color w:val="FF0000"/>
          <w:sz w:val="22"/>
          <w:szCs w:val="22"/>
        </w:rPr>
        <w:drawing>
          <wp:anchor distT="0" distB="0" distL="114300" distR="114300" simplePos="0" relativeHeight="251662848" behindDoc="1" locked="0" layoutInCell="1" allowOverlap="1">
            <wp:simplePos x="0" y="0"/>
            <wp:positionH relativeFrom="column">
              <wp:posOffset>-205534</wp:posOffset>
            </wp:positionH>
            <wp:positionV relativeFrom="paragraph">
              <wp:posOffset>10245</wp:posOffset>
            </wp:positionV>
            <wp:extent cx="1380931" cy="768075"/>
            <wp:effectExtent l="0" t="0" r="0" b="0"/>
            <wp:wrapNone/>
            <wp:docPr id="8" name="図 8" descr="\\172.19.71.73\個人フォルダ\106690\Desktop\イラスト屋\ふせん黄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9.71.73\個人フォルダ\106690\Desktop\イラスト屋\ふせん黄緑.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931" cy="76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B42" w:rsidRPr="008B4160" w:rsidRDefault="000C4D4F" w:rsidP="008260B3">
      <w:pPr>
        <w:rPr>
          <w:rFonts w:ascii="ＭＳ ゴシック" w:eastAsia="ＭＳ ゴシック" w:hAnsi="ＭＳ ゴシック"/>
          <w:b/>
          <w:color w:val="000000"/>
          <w:sz w:val="22"/>
          <w:szCs w:val="22"/>
        </w:rPr>
      </w:pPr>
      <w:r w:rsidRPr="008B4160">
        <w:rPr>
          <w:rFonts w:ascii="ＭＳ ゴシック" w:eastAsia="ＭＳ ゴシック" w:hAnsi="ＭＳ ゴシック" w:hint="eastAsia"/>
          <w:b/>
          <w:color w:val="000000"/>
          <w:sz w:val="28"/>
          <w:szCs w:val="28"/>
        </w:rPr>
        <w:t>２．</w:t>
      </w:r>
      <w:r w:rsidR="00751B42" w:rsidRPr="008B4160">
        <w:rPr>
          <w:rFonts w:ascii="ＭＳ ゴシック" w:eastAsia="ＭＳ ゴシック" w:hAnsi="ＭＳ ゴシック" w:hint="eastAsia"/>
          <w:b/>
          <w:color w:val="000000"/>
          <w:sz w:val="28"/>
          <w:szCs w:val="28"/>
        </w:rPr>
        <w:t>対象資格</w:t>
      </w:r>
      <w:r w:rsidR="00986C1B" w:rsidRPr="008B4160">
        <w:rPr>
          <w:rFonts w:ascii="ＭＳ ゴシック" w:eastAsia="ＭＳ ゴシック" w:hAnsi="ＭＳ ゴシック" w:hint="eastAsia"/>
          <w:b/>
          <w:color w:val="000000"/>
          <w:sz w:val="28"/>
          <w:szCs w:val="28"/>
        </w:rPr>
        <w:t xml:space="preserve">　</w:t>
      </w:r>
      <w:r w:rsidR="00E63CB9" w:rsidRPr="008B4160">
        <w:rPr>
          <w:rFonts w:ascii="ＭＳ ゴシック" w:eastAsia="ＭＳ ゴシック" w:hAnsi="ＭＳ ゴシック" w:hint="eastAsia"/>
          <w:b/>
          <w:color w:val="000000"/>
          <w:sz w:val="28"/>
          <w:szCs w:val="28"/>
        </w:rPr>
        <w:t xml:space="preserve">　</w:t>
      </w:r>
      <w:r w:rsidR="00986C1B" w:rsidRPr="008B4160">
        <w:rPr>
          <w:rFonts w:ascii="ＭＳ ゴシック" w:eastAsia="ＭＳ ゴシック" w:hAnsi="ＭＳ ゴシック" w:hint="eastAsia"/>
          <w:b/>
          <w:color w:val="000000"/>
          <w:sz w:val="22"/>
          <w:szCs w:val="22"/>
        </w:rPr>
        <w:t>（</w:t>
      </w:r>
      <w:r w:rsidR="00D24E79" w:rsidRPr="008B4160">
        <w:rPr>
          <w:rFonts w:ascii="ＭＳ ゴシック" w:eastAsia="ＭＳ ゴシック" w:hAnsi="ＭＳ ゴシック" w:hint="eastAsia"/>
          <w:b/>
          <w:color w:val="000000"/>
          <w:sz w:val="22"/>
          <w:szCs w:val="22"/>
        </w:rPr>
        <w:t>６月</w:t>
      </w:r>
      <w:r w:rsidR="00986C1B" w:rsidRPr="008B4160">
        <w:rPr>
          <w:rFonts w:ascii="ＭＳ ゴシック" w:eastAsia="ＭＳ ゴシック" w:hAnsi="ＭＳ ゴシック" w:hint="eastAsia"/>
          <w:b/>
          <w:color w:val="000000"/>
          <w:sz w:val="22"/>
          <w:szCs w:val="22"/>
        </w:rPr>
        <w:t>以上のカリキュラムを修業することが必要とされているもの）</w:t>
      </w:r>
    </w:p>
    <w:p w:rsidR="008331E2" w:rsidRPr="008B4160" w:rsidRDefault="00E513D4" w:rsidP="008260B3">
      <w:pPr>
        <w:rPr>
          <w:rFonts w:ascii="ＭＳ ゴシック" w:eastAsia="ＭＳ ゴシック" w:hAnsi="ＭＳ ゴシック"/>
          <w:b/>
          <w:color w:val="000000"/>
          <w:sz w:val="22"/>
          <w:szCs w:val="22"/>
        </w:rPr>
      </w:pPr>
      <w:r w:rsidRPr="008B4160">
        <w:rPr>
          <w:rFonts w:ascii="ＭＳ ゴシック" w:eastAsia="ＭＳ ゴシック" w:hAnsi="ＭＳ ゴシック"/>
          <w:b/>
          <w:noProof/>
          <w:color w:val="000000"/>
          <w:sz w:val="22"/>
          <w:szCs w:val="22"/>
        </w:rPr>
        <mc:AlternateContent>
          <mc:Choice Requires="wps">
            <w:drawing>
              <wp:anchor distT="0" distB="0" distL="114300" distR="114300" simplePos="0" relativeHeight="251677184" behindDoc="0" locked="0" layoutInCell="1" allowOverlap="1">
                <wp:simplePos x="0" y="0"/>
                <wp:positionH relativeFrom="column">
                  <wp:posOffset>-237490</wp:posOffset>
                </wp:positionH>
                <wp:positionV relativeFrom="paragraph">
                  <wp:posOffset>121920</wp:posOffset>
                </wp:positionV>
                <wp:extent cx="6617970" cy="1655445"/>
                <wp:effectExtent l="0" t="0" r="11430" b="20955"/>
                <wp:wrapNone/>
                <wp:docPr id="1" name="正方形/長方形 1"/>
                <wp:cNvGraphicFramePr/>
                <a:graphic xmlns:a="http://schemas.openxmlformats.org/drawingml/2006/main">
                  <a:graphicData uri="http://schemas.microsoft.com/office/word/2010/wordprocessingShape">
                    <wps:wsp>
                      <wps:cNvSpPr/>
                      <wps:spPr>
                        <a:xfrm>
                          <a:off x="0" y="0"/>
                          <a:ext cx="6617970" cy="1655445"/>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849CE" id="正方形/長方形 1" o:spid="_x0000_s1026" style="position:absolute;left:0;text-align:left;margin-left:-18.7pt;margin-top:9.6pt;width:521.1pt;height:130.3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" filled="f" strokecolor="#538135 [2409]" strokeweight="1pt"/>
            </w:pict>
          </mc:Fallback>
        </mc:AlternateContent>
      </w:r>
    </w:p>
    <w:p w:rsidR="00A43FFE" w:rsidRPr="008B4160" w:rsidRDefault="00A43FFE" w:rsidP="00A43FFE">
      <w:pPr>
        <w:rPr>
          <w:rFonts w:ascii="ＭＳ ゴシック" w:eastAsia="ＭＳ ゴシック" w:hAnsi="ＭＳ ゴシック"/>
          <w:color w:val="000000"/>
          <w:sz w:val="24"/>
          <w:szCs w:val="22"/>
        </w:rPr>
      </w:pPr>
      <w:r w:rsidRPr="008B4160">
        <w:rPr>
          <w:rFonts w:ascii="ＭＳ ゴシック" w:eastAsia="ＭＳ ゴシック" w:hAnsi="ＭＳ ゴシック" w:hint="eastAsia"/>
          <w:color w:val="000000"/>
          <w:sz w:val="24"/>
          <w:szCs w:val="22"/>
        </w:rPr>
        <w:t xml:space="preserve">①看護師（准看護師）　　②保健師　　　</w:t>
      </w:r>
      <w:r w:rsidRPr="008B4160">
        <w:rPr>
          <w:rFonts w:ascii="ＭＳ ゴシック" w:eastAsia="ＭＳ ゴシック" w:hAnsi="ＭＳ ゴシック"/>
          <w:color w:val="000000"/>
          <w:sz w:val="24"/>
          <w:szCs w:val="22"/>
        </w:rPr>
        <w:t>➂</w:t>
      </w:r>
      <w:r w:rsidRPr="008B4160">
        <w:rPr>
          <w:rFonts w:ascii="ＭＳ ゴシック" w:eastAsia="ＭＳ ゴシック" w:hAnsi="ＭＳ ゴシック" w:hint="eastAsia"/>
          <w:color w:val="000000"/>
          <w:sz w:val="24"/>
          <w:szCs w:val="22"/>
        </w:rPr>
        <w:t>助産師　　　④介護福祉士　　⑤保育士　　⑥理学療法士　　⑦作業療法士　　⑧言語聴覚士　　⑨歯科衛生士　　⑩歯科技工士　　⑪栄養士　　⑫管理栄養士　　⑬美容師　　⑭臨床検査技師　　⑮臨床工学技士　　　⑯診療放射線技師　　⑰視能訓練士　　⑱あん摩マッサージ指圧師　　⑲はり師　　　⑳きゅう師　　㉑調理師　　㉒製菓衛生師　　㉓精神保健福祉士　　㉔社会福祉士　　㉕シスコシステムズ認定資格　㉖</w:t>
      </w:r>
      <w:r w:rsidRPr="008B4160">
        <w:rPr>
          <w:rFonts w:ascii="ＭＳ ゴシック" w:eastAsia="ＭＳ ゴシック" w:hAnsi="ＭＳ ゴシック"/>
          <w:color w:val="000000"/>
          <w:sz w:val="24"/>
          <w:szCs w:val="22"/>
        </w:rPr>
        <w:t>LPI</w:t>
      </w:r>
      <w:r w:rsidRPr="008B4160">
        <w:rPr>
          <w:rFonts w:ascii="ＭＳ ゴシック" w:eastAsia="ＭＳ ゴシック" w:hAnsi="ＭＳ ゴシック" w:hint="eastAsia"/>
          <w:color w:val="000000"/>
          <w:sz w:val="24"/>
          <w:szCs w:val="22"/>
        </w:rPr>
        <w:t>認定資格　㉗その他､大分市長が別に定める資格</w:t>
      </w:r>
    </w:p>
    <w:p w:rsidR="00751B42" w:rsidRPr="008B4160" w:rsidRDefault="009A62D3" w:rsidP="00301DCE">
      <w:pPr>
        <w:rPr>
          <w:rFonts w:ascii="ＭＳ ゴシック" w:eastAsia="ＭＳ ゴシック" w:hAnsi="ＭＳ ゴシック"/>
          <w:b/>
          <w:color w:val="000000"/>
          <w:sz w:val="24"/>
        </w:rPr>
      </w:pPr>
      <w:r w:rsidRPr="008B4160">
        <w:rPr>
          <w:rFonts w:ascii="ＭＳ ゴシック" w:eastAsia="ＭＳ ゴシック" w:hAnsi="ＭＳ ゴシック"/>
          <w:b/>
          <w:noProof/>
          <w:color w:val="000000"/>
          <w:sz w:val="28"/>
          <w:szCs w:val="28"/>
        </w:rPr>
        <w:lastRenderedPageBreak/>
        <w:drawing>
          <wp:anchor distT="0" distB="0" distL="114300" distR="114300" simplePos="0" relativeHeight="251663872" behindDoc="1" locked="0" layoutInCell="1" allowOverlap="1">
            <wp:simplePos x="0" y="0"/>
            <wp:positionH relativeFrom="column">
              <wp:posOffset>-133121</wp:posOffset>
            </wp:positionH>
            <wp:positionV relativeFrom="paragraph">
              <wp:posOffset>-130760</wp:posOffset>
            </wp:positionV>
            <wp:extent cx="2239010" cy="765110"/>
            <wp:effectExtent l="0" t="0" r="0" b="0"/>
            <wp:wrapNone/>
            <wp:docPr id="9" name="図 9" descr="\\172.19.71.73\個人フォルダ\106690\Desktop\イラスト屋\ふせん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9.71.73\個人フォルダ\106690\Desktop\イラスト屋\ふせん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9010" cy="76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EC8" w:rsidRPr="008B4160">
        <w:rPr>
          <w:rFonts w:ascii="ＭＳ ゴシック" w:eastAsia="ＭＳ ゴシック" w:hAnsi="ＭＳ ゴシック" w:hint="eastAsia"/>
          <w:b/>
          <w:color w:val="000000"/>
          <w:sz w:val="28"/>
          <w:szCs w:val="28"/>
        </w:rPr>
        <w:t>３．支給期間・</w:t>
      </w:r>
      <w:r w:rsidR="00541958" w:rsidRPr="008B4160">
        <w:rPr>
          <w:rFonts w:ascii="ＭＳ ゴシック" w:eastAsia="ＭＳ ゴシック" w:hAnsi="ＭＳ ゴシック" w:hint="eastAsia"/>
          <w:b/>
          <w:color w:val="000000"/>
          <w:sz w:val="28"/>
          <w:szCs w:val="28"/>
        </w:rPr>
        <w:t>支給額等</w:t>
      </w:r>
    </w:p>
    <w:p w:rsidR="00F06EC8" w:rsidRPr="008B4160" w:rsidRDefault="00F06EC8" w:rsidP="00F7106F">
      <w:pPr>
        <w:rPr>
          <w:rFonts w:ascii="ＭＳ ゴシック" w:eastAsia="ＭＳ ゴシック" w:hAnsi="ＭＳ ゴシック"/>
          <w:b/>
          <w:color w:val="000000"/>
          <w:sz w:val="24"/>
        </w:rPr>
      </w:pPr>
    </w:p>
    <w:p w:rsidR="00E539A1" w:rsidRPr="008B4160" w:rsidRDefault="00F7106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b/>
          <w:color w:val="000000"/>
          <w:sz w:val="24"/>
        </w:rPr>
        <w:t xml:space="preserve">① </w:t>
      </w:r>
      <w:r w:rsidR="00541958" w:rsidRPr="008B4160">
        <w:rPr>
          <w:rFonts w:ascii="ＭＳ ゴシック" w:eastAsia="ＭＳ ゴシック" w:hAnsi="ＭＳ ゴシック" w:hint="eastAsia"/>
          <w:b/>
          <w:color w:val="000000"/>
          <w:sz w:val="24"/>
        </w:rPr>
        <w:t>支給対象期間・</w:t>
      </w:r>
      <w:r w:rsidR="00541958" w:rsidRPr="008B4160">
        <w:rPr>
          <w:rFonts w:ascii="ＭＳ ゴシック" w:eastAsia="ＭＳ ゴシック" w:hAnsi="ＭＳ ゴシック" w:hint="eastAsia"/>
          <w:color w:val="000000"/>
          <w:sz w:val="24"/>
        </w:rPr>
        <w:t>・・</w:t>
      </w:r>
      <w:r w:rsidR="00820BA4" w:rsidRPr="008B4160">
        <w:rPr>
          <w:rFonts w:ascii="ＭＳ ゴシック" w:eastAsia="ＭＳ ゴシック" w:hAnsi="ＭＳ ゴシック" w:hint="eastAsia"/>
          <w:color w:val="000000"/>
          <w:sz w:val="24"/>
        </w:rPr>
        <w:t xml:space="preserve">　</w:t>
      </w:r>
      <w:r w:rsidR="00F06EC8" w:rsidRPr="008B4160">
        <w:rPr>
          <w:rFonts w:ascii="ＭＳ ゴシック" w:eastAsia="ＭＳ ゴシック" w:hAnsi="ＭＳ ゴシック" w:hint="eastAsia"/>
          <w:color w:val="000000"/>
          <w:sz w:val="24"/>
        </w:rPr>
        <w:t>修業する期間（上限４８月</w:t>
      </w:r>
      <w:r w:rsidR="00AD7536" w:rsidRPr="008B4160">
        <w:rPr>
          <w:rFonts w:ascii="ＭＳ ゴシック" w:eastAsia="ＭＳ ゴシック" w:hAnsi="ＭＳ ゴシック" w:hint="eastAsia"/>
          <w:color w:val="000000"/>
          <w:sz w:val="24"/>
        </w:rPr>
        <w:t>）</w:t>
      </w:r>
    </w:p>
    <w:p w:rsidR="00595FED" w:rsidRPr="008B4160" w:rsidRDefault="00F7106F" w:rsidP="00685CB4">
      <w:pPr>
        <w:ind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w:t>
      </w:r>
      <w:r w:rsidR="00D8310F" w:rsidRPr="008B4160">
        <w:rPr>
          <w:rFonts w:ascii="ＭＳ ゴシック" w:eastAsia="ＭＳ ゴシック" w:hAnsi="ＭＳ ゴシック" w:hint="eastAsia"/>
          <w:color w:val="000000"/>
          <w:sz w:val="24"/>
        </w:rPr>
        <w:t>４８月</w:t>
      </w:r>
      <w:r w:rsidR="00AD7536" w:rsidRPr="008B4160">
        <w:rPr>
          <w:rFonts w:ascii="ＭＳ ゴシック" w:eastAsia="ＭＳ ゴシック" w:hAnsi="ＭＳ ゴシック" w:hint="eastAsia"/>
          <w:color w:val="000000"/>
          <w:sz w:val="24"/>
        </w:rPr>
        <w:t>支給の対象</w:t>
      </w:r>
      <w:r w:rsidR="00685CB4" w:rsidRPr="008B4160">
        <w:rPr>
          <w:rFonts w:ascii="ＭＳ ゴシック" w:eastAsia="ＭＳ ゴシック" w:hAnsi="ＭＳ ゴシック" w:hint="eastAsia"/>
          <w:color w:val="000000"/>
          <w:sz w:val="24"/>
        </w:rPr>
        <w:t>となるの</w:t>
      </w:r>
      <w:r w:rsidR="00AD7536" w:rsidRPr="008B4160">
        <w:rPr>
          <w:rFonts w:ascii="ＭＳ ゴシック" w:eastAsia="ＭＳ ゴシック" w:hAnsi="ＭＳ ゴシック" w:hint="eastAsia"/>
          <w:color w:val="000000"/>
          <w:sz w:val="24"/>
        </w:rPr>
        <w:t>は</w:t>
      </w:r>
    </w:p>
    <w:p w:rsidR="00AD7536" w:rsidRPr="008B4160" w:rsidRDefault="00AD7536" w:rsidP="00F7106F">
      <w:pPr>
        <w:pStyle w:val="a8"/>
        <w:numPr>
          <w:ilvl w:val="0"/>
          <w:numId w:val="17"/>
        </w:numPr>
        <w:ind w:leftChars="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資格取得のために４年課程の履修が必須となる資格を目指す場合</w:t>
      </w:r>
    </w:p>
    <w:p w:rsidR="00AD7536" w:rsidRPr="008B4160" w:rsidRDefault="00B22D01" w:rsidP="00F7106F">
      <w:pPr>
        <w:pStyle w:val="a8"/>
        <w:numPr>
          <w:ilvl w:val="0"/>
          <w:numId w:val="17"/>
        </w:numPr>
        <w:ind w:leftChars="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大学の保健、医療、福祉系学部において、助産師や保健師、社会福祉士や</w:t>
      </w:r>
      <w:r w:rsidR="00AD7536" w:rsidRPr="008B4160">
        <w:rPr>
          <w:rFonts w:ascii="ＭＳ ゴシック" w:eastAsia="ＭＳ ゴシック" w:hAnsi="ＭＳ ゴシック" w:hint="eastAsia"/>
          <w:color w:val="000000"/>
          <w:sz w:val="24"/>
        </w:rPr>
        <w:t xml:space="preserve">　　</w:t>
      </w:r>
      <w:r w:rsidRPr="008B4160">
        <w:rPr>
          <w:rFonts w:ascii="ＭＳ ゴシック" w:eastAsia="ＭＳ ゴシック" w:hAnsi="ＭＳ ゴシック" w:hint="eastAsia"/>
          <w:color w:val="000000"/>
          <w:sz w:val="24"/>
        </w:rPr>
        <w:t xml:space="preserve">　　   精神保健福祉士等の資格を目指す場合</w:t>
      </w:r>
    </w:p>
    <w:p w:rsidR="00B22D01" w:rsidRPr="008B4160" w:rsidRDefault="00B22D01" w:rsidP="00F7106F">
      <w:pPr>
        <w:pStyle w:val="a8"/>
        <w:numPr>
          <w:ilvl w:val="0"/>
          <w:numId w:val="17"/>
        </w:numPr>
        <w:ind w:leftChars="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高等学校の看護師養成課程（5年一貫）等条件によって４年以上の課程の履修</w:t>
      </w:r>
      <w:r w:rsidR="00C031E0" w:rsidRPr="008B4160">
        <w:rPr>
          <w:rFonts w:ascii="ＭＳ ゴシック" w:eastAsia="ＭＳ ゴシック" w:hAnsi="ＭＳ ゴシック" w:hint="eastAsia"/>
          <w:color w:val="000000"/>
          <w:sz w:val="24"/>
        </w:rPr>
        <w:t>が必要と認められる場合</w:t>
      </w:r>
    </w:p>
    <w:p w:rsidR="00F06EC8" w:rsidRPr="008B4160" w:rsidRDefault="00152686" w:rsidP="00152686">
      <w:pPr>
        <w:ind w:leftChars="100" w:left="650" w:hangingChars="200" w:hanging="440"/>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※1</w:t>
      </w:r>
      <w:r w:rsidR="005026DB" w:rsidRPr="008B4160">
        <w:rPr>
          <w:rFonts w:ascii="ＭＳ ゴシック" w:eastAsia="ＭＳ ゴシック" w:hAnsi="ＭＳ ゴシック" w:hint="eastAsia"/>
          <w:color w:val="000000"/>
          <w:sz w:val="22"/>
          <w:szCs w:val="22"/>
        </w:rPr>
        <w:t>准看護師養成機関を卒業する者が</w:t>
      </w:r>
      <w:r w:rsidR="005026DB" w:rsidRPr="008B4160">
        <w:rPr>
          <w:rFonts w:ascii="ＭＳ ゴシック" w:eastAsia="ＭＳ ゴシック" w:hAnsi="ＭＳ ゴシック" w:hint="eastAsia"/>
          <w:b/>
          <w:color w:val="000000"/>
          <w:sz w:val="22"/>
          <w:szCs w:val="22"/>
          <w:u w:val="double"/>
        </w:rPr>
        <w:t>引き続き</w:t>
      </w:r>
      <w:r w:rsidR="005026DB" w:rsidRPr="008B4160">
        <w:rPr>
          <w:rFonts w:ascii="ＭＳ ゴシック" w:eastAsia="ＭＳ ゴシック" w:hAnsi="ＭＳ ゴシック" w:hint="eastAsia"/>
          <w:color w:val="000000"/>
          <w:sz w:val="22"/>
          <w:szCs w:val="22"/>
        </w:rPr>
        <w:t>看護師の資格を取得するために養成機</w:t>
      </w:r>
      <w:r w:rsidR="004E0AC9" w:rsidRPr="008B4160">
        <w:rPr>
          <w:rFonts w:ascii="ＭＳ ゴシック" w:eastAsia="ＭＳ ゴシック" w:hAnsi="ＭＳ ゴシック" w:hint="eastAsia"/>
          <w:color w:val="000000"/>
          <w:sz w:val="22"/>
          <w:szCs w:val="22"/>
        </w:rPr>
        <w:t>関で修学する場合、</w:t>
      </w:r>
      <w:r w:rsidR="00F06EC8" w:rsidRPr="008B4160">
        <w:rPr>
          <w:rFonts w:ascii="ＭＳ ゴシック" w:eastAsia="ＭＳ ゴシック" w:hAnsi="ＭＳ ゴシック" w:hint="eastAsia"/>
          <w:color w:val="000000"/>
          <w:sz w:val="22"/>
          <w:szCs w:val="22"/>
        </w:rPr>
        <w:t>通算４８月</w:t>
      </w:r>
      <w:r w:rsidR="004E0AC9" w:rsidRPr="008B4160">
        <w:rPr>
          <w:rFonts w:ascii="ＭＳ ゴシック" w:eastAsia="ＭＳ ゴシック" w:hAnsi="ＭＳ ゴシック" w:hint="eastAsia"/>
          <w:color w:val="000000"/>
          <w:sz w:val="22"/>
          <w:szCs w:val="22"/>
        </w:rPr>
        <w:t>分を</w:t>
      </w:r>
      <w:r w:rsidR="005026DB" w:rsidRPr="008B4160">
        <w:rPr>
          <w:rFonts w:ascii="ＭＳ ゴシック" w:eastAsia="ＭＳ ゴシック" w:hAnsi="ＭＳ ゴシック" w:hint="eastAsia"/>
          <w:color w:val="000000"/>
          <w:sz w:val="22"/>
          <w:szCs w:val="22"/>
        </w:rPr>
        <w:t>支給</w:t>
      </w:r>
      <w:r w:rsidR="004E0AC9" w:rsidRPr="008B4160">
        <w:rPr>
          <w:rFonts w:ascii="ＭＳ ゴシック" w:eastAsia="ＭＳ ゴシック" w:hAnsi="ＭＳ ゴシック" w:hint="eastAsia"/>
          <w:color w:val="000000"/>
          <w:sz w:val="22"/>
          <w:szCs w:val="22"/>
        </w:rPr>
        <w:t>し</w:t>
      </w:r>
      <w:r w:rsidR="0051491D" w:rsidRPr="008B4160">
        <w:rPr>
          <w:rFonts w:ascii="ＭＳ ゴシック" w:eastAsia="ＭＳ ゴシック" w:hAnsi="ＭＳ ゴシック" w:hint="eastAsia"/>
          <w:color w:val="000000"/>
          <w:sz w:val="22"/>
          <w:szCs w:val="22"/>
        </w:rPr>
        <w:t>ます</w:t>
      </w:r>
      <w:r w:rsidR="00B604CB" w:rsidRPr="008B4160">
        <w:rPr>
          <w:rFonts w:ascii="ＭＳ ゴシック" w:eastAsia="ＭＳ ゴシック" w:hAnsi="ＭＳ ゴシック" w:hint="eastAsia"/>
          <w:color w:val="000000"/>
          <w:sz w:val="22"/>
          <w:szCs w:val="22"/>
        </w:rPr>
        <w:t>。</w:t>
      </w:r>
    </w:p>
    <w:p w:rsidR="00046E8C" w:rsidRPr="008B4160" w:rsidRDefault="00F01EDB" w:rsidP="00F06EC8">
      <w:pPr>
        <w:ind w:leftChars="300" w:left="630"/>
        <w:rPr>
          <w:rFonts w:ascii="ＭＳ ゴシック" w:eastAsia="ＭＳ ゴシック" w:hAnsi="ＭＳ ゴシック"/>
          <w:color w:val="FF0000"/>
          <w:sz w:val="22"/>
          <w:szCs w:val="22"/>
        </w:rPr>
      </w:pPr>
      <w:r w:rsidRPr="008B4160">
        <w:rPr>
          <w:rFonts w:ascii="ＭＳ ゴシック" w:eastAsia="ＭＳ ゴシック" w:hAnsi="ＭＳ ゴシック" w:hint="eastAsia"/>
          <w:color w:val="FF0000"/>
          <w:sz w:val="22"/>
          <w:szCs w:val="22"/>
        </w:rPr>
        <w:t>注意</w:t>
      </w:r>
      <w:r w:rsidR="00F06EC8" w:rsidRPr="008B4160">
        <w:rPr>
          <w:rFonts w:ascii="ＭＳ ゴシック" w:eastAsia="ＭＳ ゴシック" w:hAnsi="ＭＳ ゴシック" w:hint="eastAsia"/>
          <w:color w:val="FF0000"/>
          <w:sz w:val="22"/>
          <w:szCs w:val="22"/>
        </w:rPr>
        <w:t>）</w:t>
      </w:r>
      <w:r w:rsidR="00D8310F" w:rsidRPr="008B4160">
        <w:rPr>
          <w:rFonts w:ascii="ＭＳ ゴシック" w:eastAsia="ＭＳ ゴシック" w:hAnsi="ＭＳ ゴシック" w:hint="eastAsia"/>
          <w:color w:val="FF0000"/>
          <w:sz w:val="22"/>
          <w:szCs w:val="22"/>
        </w:rPr>
        <w:t>試験不合格などにより引き続きの修学とならなかった場合は、その時点で受給終了となります。</w:t>
      </w:r>
    </w:p>
    <w:p w:rsidR="00141D95" w:rsidRPr="008B4160" w:rsidRDefault="00152686" w:rsidP="00152686">
      <w:pPr>
        <w:ind w:firstLineChars="100" w:firstLine="220"/>
        <w:rPr>
          <w:rFonts w:ascii="ＭＳ ゴシック" w:eastAsia="ＭＳ ゴシック" w:hAnsi="ＭＳ ゴシック"/>
          <w:color w:val="000000"/>
          <w:sz w:val="22"/>
          <w:szCs w:val="22"/>
        </w:rPr>
      </w:pPr>
      <w:r w:rsidRPr="008B4160">
        <w:rPr>
          <w:rFonts w:ascii="ＭＳ ゴシック" w:eastAsia="ＭＳ ゴシック" w:hAnsi="ＭＳ ゴシック" w:hint="eastAsia"/>
          <w:color w:val="000000"/>
          <w:sz w:val="22"/>
          <w:szCs w:val="22"/>
        </w:rPr>
        <w:t>※2</w:t>
      </w:r>
      <w:r w:rsidR="00141D95" w:rsidRPr="008B4160">
        <w:rPr>
          <w:rFonts w:ascii="ＭＳ ゴシック" w:eastAsia="ＭＳ ゴシック" w:hAnsi="ＭＳ ゴシック" w:hint="eastAsia"/>
          <w:color w:val="000000"/>
          <w:sz w:val="22"/>
          <w:szCs w:val="22"/>
        </w:rPr>
        <w:t>修了支援給付金は修了後に支給します。</w:t>
      </w:r>
      <w:r w:rsidRPr="008B4160">
        <w:rPr>
          <w:rFonts w:ascii="ＭＳ ゴシック" w:eastAsia="ＭＳ ゴシック" w:hAnsi="ＭＳ ゴシック" w:hint="eastAsia"/>
          <w:color w:val="000000"/>
          <w:sz w:val="22"/>
          <w:szCs w:val="22"/>
        </w:rPr>
        <w:t>（※1の場合は看護師養成機関修了後）</w:t>
      </w:r>
    </w:p>
    <w:p w:rsidR="00F7106F" w:rsidRPr="008B4160" w:rsidRDefault="00F7106F" w:rsidP="00F7106F">
      <w:pPr>
        <w:pStyle w:val="a8"/>
        <w:ind w:leftChars="0" w:left="1260"/>
        <w:rPr>
          <w:rFonts w:ascii="ＭＳ ゴシック" w:eastAsia="ＭＳ ゴシック" w:hAnsi="ＭＳ ゴシック"/>
          <w:color w:val="000000"/>
          <w:sz w:val="24"/>
        </w:rPr>
      </w:pPr>
    </w:p>
    <w:p w:rsidR="00D8310F" w:rsidRPr="008B4160" w:rsidRDefault="00F7106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b/>
          <w:color w:val="000000"/>
          <w:sz w:val="24"/>
        </w:rPr>
        <w:t xml:space="preserve">② </w:t>
      </w:r>
      <w:r w:rsidR="007364C5" w:rsidRPr="008B4160">
        <w:rPr>
          <w:rFonts w:ascii="ＭＳ ゴシック" w:eastAsia="ＭＳ ゴシック" w:hAnsi="ＭＳ ゴシック" w:hint="eastAsia"/>
          <w:b/>
          <w:color w:val="000000"/>
          <w:sz w:val="24"/>
        </w:rPr>
        <w:t>促進給付金の</w:t>
      </w:r>
      <w:r w:rsidR="00F33FCC" w:rsidRPr="008B4160">
        <w:rPr>
          <w:rFonts w:ascii="ＭＳ ゴシック" w:eastAsia="ＭＳ ゴシック" w:hAnsi="ＭＳ ゴシック" w:hint="eastAsia"/>
          <w:b/>
          <w:color w:val="000000"/>
          <w:sz w:val="24"/>
        </w:rPr>
        <w:t>支給額</w:t>
      </w:r>
      <w:r w:rsidR="00103D15" w:rsidRPr="008B4160">
        <w:rPr>
          <w:rFonts w:ascii="ＭＳ ゴシック" w:eastAsia="ＭＳ ゴシック" w:hAnsi="ＭＳ ゴシック" w:hint="eastAsia"/>
          <w:b/>
          <w:color w:val="000000"/>
          <w:sz w:val="24"/>
        </w:rPr>
        <w:t xml:space="preserve">　　</w:t>
      </w:r>
    </w:p>
    <w:tbl>
      <w:tblPr>
        <w:tblStyle w:val="a9"/>
        <w:tblW w:w="0" w:type="auto"/>
        <w:tblLook w:val="04A0" w:firstRow="1" w:lastRow="0" w:firstColumn="1" w:lastColumn="0" w:noHBand="0" w:noVBand="1"/>
      </w:tblPr>
      <w:tblGrid>
        <w:gridCol w:w="4106"/>
        <w:gridCol w:w="2552"/>
        <w:gridCol w:w="2829"/>
      </w:tblGrid>
      <w:tr w:rsidR="00556206" w:rsidRPr="008B4160" w:rsidTr="00556206">
        <w:tc>
          <w:tcPr>
            <w:tcW w:w="4106"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D8310F" w:rsidRPr="008B4160" w:rsidRDefault="00D8310F" w:rsidP="00D8310F">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課税状況</w:t>
            </w:r>
          </w:p>
        </w:tc>
        <w:tc>
          <w:tcPr>
            <w:tcW w:w="2552"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D8310F" w:rsidRPr="008B4160" w:rsidRDefault="00D8310F" w:rsidP="00D8310F">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支給額</w:t>
            </w:r>
          </w:p>
        </w:tc>
        <w:tc>
          <w:tcPr>
            <w:tcW w:w="2829"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D8310F" w:rsidRPr="008B4160" w:rsidRDefault="00D8310F" w:rsidP="00D8310F">
            <w:pP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rPr>
              <w:t>養成機関における修了までの期間の最後の１２ヶ月</w:t>
            </w:r>
          </w:p>
        </w:tc>
      </w:tr>
      <w:tr w:rsidR="00D8310F" w:rsidRPr="008B4160" w:rsidTr="00556206">
        <w:tc>
          <w:tcPr>
            <w:tcW w:w="4106" w:type="dxa"/>
            <w:tcBorders>
              <w:top w:val="single" w:sz="4" w:space="0" w:color="4472C4"/>
              <w:left w:val="single" w:sz="4" w:space="0" w:color="4472C4" w:themeColor="accent5"/>
              <w:bottom w:val="single" w:sz="4" w:space="0" w:color="4472C4"/>
              <w:right w:val="single" w:sz="4" w:space="0" w:color="4472C4" w:themeColor="accent5"/>
            </w:tcBorders>
          </w:tcPr>
          <w:p w:rsidR="00D8310F" w:rsidRPr="008B4160" w:rsidRDefault="00D8310F" w:rsidP="00D8310F">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対象者及び当該対象者と同一住所の扶養義務者に市町村民税が課されていない者　</w:t>
            </w:r>
          </w:p>
        </w:tc>
        <w:tc>
          <w:tcPr>
            <w:tcW w:w="2552"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月額100,000円</w:t>
            </w:r>
          </w:p>
        </w:tc>
        <w:tc>
          <w:tcPr>
            <w:tcW w:w="2829"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rPr>
              <w:t>月額140,000円</w:t>
            </w:r>
          </w:p>
        </w:tc>
      </w:tr>
      <w:tr w:rsidR="00D8310F" w:rsidRPr="008B4160" w:rsidTr="00556206">
        <w:tc>
          <w:tcPr>
            <w:tcW w:w="4106" w:type="dxa"/>
            <w:tcBorders>
              <w:top w:val="single" w:sz="4" w:space="0" w:color="4472C4"/>
              <w:left w:val="single" w:sz="4" w:space="0" w:color="4472C4" w:themeColor="accent5"/>
              <w:bottom w:val="single" w:sz="4" w:space="0" w:color="4472C4"/>
              <w:right w:val="single" w:sz="4" w:space="0" w:color="4472C4" w:themeColor="accent5"/>
            </w:tcBorders>
          </w:tcPr>
          <w:p w:rsidR="00D8310F" w:rsidRPr="008B4160" w:rsidRDefault="00D8310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上記以外の者</w:t>
            </w:r>
          </w:p>
          <w:p w:rsidR="00D8310F" w:rsidRPr="008B4160" w:rsidRDefault="00D8310F" w:rsidP="00F7106F">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（市町村民税が課されている者）</w:t>
            </w:r>
          </w:p>
        </w:tc>
        <w:tc>
          <w:tcPr>
            <w:tcW w:w="2552"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月額 70,500円</w:t>
            </w:r>
          </w:p>
        </w:tc>
        <w:tc>
          <w:tcPr>
            <w:tcW w:w="2829"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D8310F" w:rsidRPr="008B4160" w:rsidRDefault="00D8310F" w:rsidP="00D8310F">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rPr>
              <w:t>月額110,500円</w:t>
            </w:r>
          </w:p>
        </w:tc>
      </w:tr>
    </w:tbl>
    <w:p w:rsidR="00F7106F" w:rsidRPr="008B4160" w:rsidRDefault="00FE66E7" w:rsidP="00556206">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w:t>
      </w:r>
      <w:r w:rsidR="006F5B3A" w:rsidRPr="008B4160">
        <w:rPr>
          <w:rFonts w:ascii="ＭＳ ゴシック" w:eastAsia="ＭＳ ゴシック" w:hAnsi="ＭＳ ゴシック" w:hint="eastAsia"/>
          <w:color w:val="000000"/>
          <w:sz w:val="22"/>
        </w:rPr>
        <w:t>支給は、月単位とし、申請月</w:t>
      </w:r>
      <w:r w:rsidR="00E569BF" w:rsidRPr="008B4160">
        <w:rPr>
          <w:rFonts w:ascii="ＭＳ ゴシック" w:eastAsia="ＭＳ ゴシック" w:hAnsi="ＭＳ ゴシック" w:hint="eastAsia"/>
          <w:color w:val="000000"/>
          <w:sz w:val="22"/>
        </w:rPr>
        <w:t>から７月までの支給額を決定し、「支給決定通知書」を送付すると共に、各</w:t>
      </w:r>
      <w:r w:rsidR="006F5B3A" w:rsidRPr="008B4160">
        <w:rPr>
          <w:rFonts w:ascii="ＭＳ ゴシック" w:eastAsia="ＭＳ ゴシック" w:hAnsi="ＭＳ ゴシック" w:hint="eastAsia"/>
          <w:color w:val="000000"/>
          <w:sz w:val="22"/>
        </w:rPr>
        <w:t>翌月末に指定の銀行口座に振込みます。</w:t>
      </w:r>
      <w:r w:rsidR="00E569BF" w:rsidRPr="008B4160">
        <w:rPr>
          <w:rFonts w:ascii="ＭＳ ゴシック" w:eastAsia="ＭＳ ゴシック" w:hAnsi="ＭＳ ゴシック" w:hint="eastAsia"/>
          <w:color w:val="000000"/>
          <w:sz w:val="22"/>
        </w:rPr>
        <w:t>（４月分は、５月振込</w:t>
      </w:r>
      <w:r w:rsidR="00F01EDB" w:rsidRPr="008B4160">
        <w:rPr>
          <w:rFonts w:ascii="ＭＳ ゴシック" w:eastAsia="ＭＳ ゴシック" w:hAnsi="ＭＳ ゴシック" w:hint="eastAsia"/>
          <w:color w:val="000000"/>
          <w:sz w:val="22"/>
        </w:rPr>
        <w:t>となります</w:t>
      </w:r>
      <w:r w:rsidR="00266CB8" w:rsidRPr="008B4160">
        <w:rPr>
          <w:rFonts w:ascii="ＭＳ ゴシック" w:eastAsia="ＭＳ ゴシック" w:hAnsi="ＭＳ ゴシック" w:hint="eastAsia"/>
          <w:color w:val="000000"/>
          <w:sz w:val="22"/>
        </w:rPr>
        <w:t>。</w:t>
      </w:r>
      <w:r w:rsidR="00E569BF" w:rsidRPr="008B4160">
        <w:rPr>
          <w:rFonts w:ascii="ＭＳ ゴシック" w:eastAsia="ＭＳ ゴシック" w:hAnsi="ＭＳ ゴシック" w:hint="eastAsia"/>
          <w:color w:val="000000"/>
          <w:sz w:val="22"/>
        </w:rPr>
        <w:t>）</w:t>
      </w:r>
    </w:p>
    <w:p w:rsidR="00683151" w:rsidRPr="008B4160" w:rsidRDefault="00E569BF" w:rsidP="00556206">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また</w:t>
      </w:r>
      <w:r w:rsidR="00C04DF8" w:rsidRPr="008B4160">
        <w:rPr>
          <w:rFonts w:ascii="ＭＳ ゴシック" w:eastAsia="ＭＳ ゴシック" w:hAnsi="ＭＳ ゴシック" w:hint="eastAsia"/>
          <w:color w:val="000000"/>
          <w:sz w:val="22"/>
        </w:rPr>
        <w:t>、毎年</w:t>
      </w:r>
      <w:r w:rsidR="00B96EDB" w:rsidRPr="008B4160">
        <w:rPr>
          <w:rFonts w:ascii="ＭＳ ゴシック" w:eastAsia="ＭＳ ゴシック" w:hAnsi="ＭＳ ゴシック" w:hint="eastAsia"/>
          <w:color w:val="000000"/>
          <w:sz w:val="22"/>
        </w:rPr>
        <w:t>９</w:t>
      </w:r>
      <w:r w:rsidRPr="008B4160">
        <w:rPr>
          <w:rFonts w:ascii="ＭＳ ゴシック" w:eastAsia="ＭＳ ゴシック" w:hAnsi="ＭＳ ゴシック" w:hint="eastAsia"/>
          <w:color w:val="000000"/>
          <w:sz w:val="22"/>
        </w:rPr>
        <w:t>月以降の支給額</w:t>
      </w:r>
      <w:r w:rsidR="00B96EDB" w:rsidRPr="008B4160">
        <w:rPr>
          <w:rFonts w:ascii="ＭＳ ゴシック" w:eastAsia="ＭＳ ゴシック" w:hAnsi="ＭＳ ゴシック" w:hint="eastAsia"/>
          <w:color w:val="000000"/>
          <w:sz w:val="22"/>
        </w:rPr>
        <w:t xml:space="preserve">につきましては、８月の所得年度の切り替えをもって、 </w:t>
      </w:r>
      <w:r w:rsidR="00C04DF8" w:rsidRPr="008B4160">
        <w:rPr>
          <w:rFonts w:ascii="ＭＳ ゴシック" w:eastAsia="ＭＳ ゴシック" w:hAnsi="ＭＳ ゴシック" w:hint="eastAsia"/>
          <w:color w:val="000000"/>
          <w:sz w:val="22"/>
        </w:rPr>
        <w:t>支給額の決定</w:t>
      </w:r>
      <w:r w:rsidR="00B96EDB" w:rsidRPr="008B4160">
        <w:rPr>
          <w:rFonts w:ascii="ＭＳ ゴシック" w:eastAsia="ＭＳ ゴシック" w:hAnsi="ＭＳ ゴシック" w:hint="eastAsia"/>
          <w:color w:val="000000"/>
          <w:sz w:val="22"/>
        </w:rPr>
        <w:t>をし</w:t>
      </w:r>
      <w:r w:rsidR="00C04DF8" w:rsidRPr="008B4160">
        <w:rPr>
          <w:rFonts w:ascii="ＭＳ ゴシック" w:eastAsia="ＭＳ ゴシック" w:hAnsi="ＭＳ ゴシック" w:hint="eastAsia"/>
          <w:color w:val="000000"/>
          <w:sz w:val="22"/>
        </w:rPr>
        <w:t>、</w:t>
      </w:r>
      <w:r w:rsidR="00B96EDB" w:rsidRPr="008B4160">
        <w:rPr>
          <w:rFonts w:ascii="ＭＳ ゴシック" w:eastAsia="ＭＳ ゴシック" w:hAnsi="ＭＳ ゴシック" w:hint="eastAsia"/>
          <w:color w:val="000000"/>
          <w:sz w:val="22"/>
        </w:rPr>
        <w:t>再度、</w:t>
      </w:r>
      <w:r w:rsidR="00C04DF8" w:rsidRPr="008B4160">
        <w:rPr>
          <w:rFonts w:ascii="ＭＳ ゴシック" w:eastAsia="ＭＳ ゴシック" w:hAnsi="ＭＳ ゴシック" w:hint="eastAsia"/>
          <w:color w:val="000000"/>
          <w:sz w:val="22"/>
        </w:rPr>
        <w:t>受給者に「支給決定通知書」を送付します。</w:t>
      </w:r>
    </w:p>
    <w:p w:rsidR="00F7106F" w:rsidRPr="008B4160" w:rsidRDefault="00F7106F" w:rsidP="00683151">
      <w:pPr>
        <w:ind w:leftChars="200" w:left="660" w:hangingChars="100" w:hanging="240"/>
        <w:rPr>
          <w:rFonts w:ascii="ＭＳ ゴシック" w:eastAsia="ＭＳ ゴシック" w:hAnsi="ＭＳ ゴシック"/>
          <w:color w:val="000000"/>
          <w:sz w:val="24"/>
        </w:rPr>
      </w:pPr>
    </w:p>
    <w:p w:rsidR="00A05509" w:rsidRPr="008B4160" w:rsidRDefault="00F7106F" w:rsidP="00A05509">
      <w:pPr>
        <w:rPr>
          <w:rFonts w:ascii="ＭＳ ゴシック" w:eastAsia="ＭＳ ゴシック" w:hAnsi="ＭＳ ゴシック"/>
          <w:b/>
          <w:color w:val="000000"/>
          <w:sz w:val="24"/>
        </w:rPr>
      </w:pPr>
      <w:r w:rsidRPr="008B4160">
        <w:rPr>
          <w:rFonts w:ascii="ＭＳ ゴシック" w:eastAsia="ＭＳ ゴシック" w:hAnsi="ＭＳ ゴシック" w:hint="eastAsia"/>
          <w:b/>
          <w:color w:val="000000"/>
          <w:sz w:val="24"/>
        </w:rPr>
        <w:t>③</w:t>
      </w:r>
      <w:r w:rsidRPr="008B4160">
        <w:rPr>
          <w:rFonts w:ascii="ＭＳ ゴシック" w:eastAsia="ＭＳ ゴシック" w:hAnsi="ＭＳ ゴシック" w:hint="eastAsia"/>
          <w:color w:val="000000"/>
          <w:sz w:val="24"/>
        </w:rPr>
        <w:t xml:space="preserve"> </w:t>
      </w:r>
      <w:r w:rsidR="007364C5" w:rsidRPr="008B4160">
        <w:rPr>
          <w:rFonts w:ascii="ＭＳ ゴシック" w:eastAsia="ＭＳ ゴシック" w:hAnsi="ＭＳ ゴシック" w:hint="eastAsia"/>
          <w:b/>
          <w:color w:val="000000"/>
          <w:sz w:val="24"/>
        </w:rPr>
        <w:t>修了支援給付金の支給額</w:t>
      </w:r>
    </w:p>
    <w:tbl>
      <w:tblPr>
        <w:tblStyle w:val="a9"/>
        <w:tblW w:w="9493" w:type="dxa"/>
        <w:tblLook w:val="04A0" w:firstRow="1" w:lastRow="0" w:firstColumn="1" w:lastColumn="0" w:noHBand="0" w:noVBand="1"/>
      </w:tblPr>
      <w:tblGrid>
        <w:gridCol w:w="5807"/>
        <w:gridCol w:w="3686"/>
      </w:tblGrid>
      <w:tr w:rsidR="00556206" w:rsidRPr="008B4160" w:rsidTr="00556206">
        <w:tc>
          <w:tcPr>
            <w:tcW w:w="5807"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556206" w:rsidRPr="008B4160" w:rsidRDefault="00556206" w:rsidP="008929B8">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課税状況</w:t>
            </w:r>
          </w:p>
        </w:tc>
        <w:tc>
          <w:tcPr>
            <w:tcW w:w="3686" w:type="dxa"/>
            <w:tcBorders>
              <w:top w:val="single" w:sz="4" w:space="0" w:color="4472C4"/>
              <w:left w:val="single" w:sz="4" w:space="0" w:color="4472C4" w:themeColor="accent5"/>
              <w:bottom w:val="single" w:sz="4" w:space="0" w:color="4472C4"/>
              <w:right w:val="single" w:sz="4" w:space="0" w:color="4472C4" w:themeColor="accent5"/>
            </w:tcBorders>
            <w:shd w:val="clear" w:color="auto" w:fill="CCECFF"/>
            <w:vAlign w:val="center"/>
          </w:tcPr>
          <w:p w:rsidR="00556206" w:rsidRPr="008B4160" w:rsidRDefault="00556206" w:rsidP="008929B8">
            <w:pPr>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支給額</w:t>
            </w:r>
          </w:p>
        </w:tc>
      </w:tr>
      <w:tr w:rsidR="00556206" w:rsidRPr="008B4160" w:rsidTr="00556206">
        <w:trPr>
          <w:trHeight w:val="334"/>
        </w:trPr>
        <w:tc>
          <w:tcPr>
            <w:tcW w:w="5807"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556206">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市町村民税が課されていない者　</w:t>
            </w:r>
          </w:p>
        </w:tc>
        <w:tc>
          <w:tcPr>
            <w:tcW w:w="3686"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8929B8">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50,000円</w:t>
            </w:r>
          </w:p>
        </w:tc>
      </w:tr>
      <w:tr w:rsidR="00556206" w:rsidRPr="008B4160" w:rsidTr="00556206">
        <w:tc>
          <w:tcPr>
            <w:tcW w:w="5807"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556206">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上記以外の者（市町村民税が課されている者）</w:t>
            </w:r>
          </w:p>
        </w:tc>
        <w:tc>
          <w:tcPr>
            <w:tcW w:w="3686" w:type="dxa"/>
            <w:tcBorders>
              <w:top w:val="single" w:sz="4" w:space="0" w:color="4472C4"/>
              <w:left w:val="single" w:sz="4" w:space="0" w:color="4472C4" w:themeColor="accent5"/>
              <w:bottom w:val="single" w:sz="4" w:space="0" w:color="4472C4"/>
              <w:right w:val="single" w:sz="4" w:space="0" w:color="4472C4" w:themeColor="accent5"/>
            </w:tcBorders>
            <w:vAlign w:val="center"/>
          </w:tcPr>
          <w:p w:rsidR="00556206" w:rsidRPr="008B4160" w:rsidRDefault="00556206" w:rsidP="008929B8">
            <w:pPr>
              <w:jc w:val="center"/>
              <w:rPr>
                <w:rFonts w:ascii="ＭＳ ゴシック" w:eastAsia="ＭＳ ゴシック" w:hAnsi="ＭＳ ゴシック"/>
                <w:color w:val="000000"/>
                <w:sz w:val="28"/>
              </w:rPr>
            </w:pPr>
            <w:r w:rsidRPr="008B4160">
              <w:rPr>
                <w:rFonts w:ascii="ＭＳ ゴシック" w:eastAsia="ＭＳ ゴシック" w:hAnsi="ＭＳ ゴシック" w:hint="eastAsia"/>
                <w:color w:val="000000"/>
                <w:sz w:val="28"/>
                <w:szCs w:val="28"/>
              </w:rPr>
              <w:t>25,000円</w:t>
            </w:r>
          </w:p>
        </w:tc>
      </w:tr>
    </w:tbl>
    <w:p w:rsidR="00556206" w:rsidRPr="008B4160" w:rsidRDefault="00556206" w:rsidP="000A2A5A">
      <w:pPr>
        <w:rPr>
          <w:rFonts w:ascii="ＭＳ ゴシック" w:eastAsia="ＭＳ ゴシック" w:hAnsi="ＭＳ ゴシック"/>
          <w:color w:val="000000"/>
          <w:sz w:val="24"/>
        </w:rPr>
      </w:pPr>
    </w:p>
    <w:p w:rsidR="00556206" w:rsidRPr="008B4160" w:rsidRDefault="00556206" w:rsidP="000A2A5A">
      <w:pPr>
        <w:rPr>
          <w:rFonts w:ascii="ＭＳ ゴシック" w:eastAsia="ＭＳ ゴシック" w:hAnsi="ＭＳ ゴシック"/>
          <w:color w:val="000000"/>
          <w:sz w:val="24"/>
        </w:rPr>
      </w:pPr>
    </w:p>
    <w:p w:rsidR="000A2A5A" w:rsidRPr="008B4160" w:rsidRDefault="00556206" w:rsidP="000A2A5A">
      <w:pPr>
        <w:rPr>
          <w:rFonts w:ascii="ＭＳ ゴシック" w:eastAsia="ＭＳ ゴシック" w:hAnsi="ＭＳ ゴシック"/>
          <w:color w:val="FF0000"/>
          <w:sz w:val="28"/>
          <w:szCs w:val="28"/>
        </w:rPr>
      </w:pPr>
      <w:r w:rsidRPr="008B4160">
        <w:rPr>
          <w:rFonts w:ascii="ＭＳ ゴシック" w:eastAsia="ＭＳ ゴシック" w:hAnsi="ＭＳ ゴシック"/>
          <w:b/>
          <w:noProof/>
          <w:color w:val="000000"/>
          <w:sz w:val="28"/>
          <w:szCs w:val="28"/>
        </w:rPr>
        <w:drawing>
          <wp:anchor distT="0" distB="0" distL="114300" distR="114300" simplePos="0" relativeHeight="251664896" behindDoc="1" locked="0" layoutInCell="1" allowOverlap="1">
            <wp:simplePos x="0" y="0"/>
            <wp:positionH relativeFrom="column">
              <wp:posOffset>-79375</wp:posOffset>
            </wp:positionH>
            <wp:positionV relativeFrom="paragraph">
              <wp:posOffset>-137354</wp:posOffset>
            </wp:positionV>
            <wp:extent cx="1278294" cy="666610"/>
            <wp:effectExtent l="0" t="0" r="0" b="0"/>
            <wp:wrapNone/>
            <wp:docPr id="10" name="図 10" descr="\\172.19.71.73\個人フォルダ\106690\Desktop\イラスト屋\ふせん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9.71.73\個人フォルダ\106690\Desktop\イラスト屋\ふせん紫.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294" cy="66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A5A" w:rsidRPr="008B4160">
        <w:rPr>
          <w:rFonts w:ascii="ＭＳ ゴシック" w:eastAsia="ＭＳ ゴシック" w:hAnsi="ＭＳ ゴシック" w:hint="eastAsia"/>
          <w:b/>
          <w:color w:val="000000"/>
          <w:sz w:val="28"/>
          <w:szCs w:val="28"/>
        </w:rPr>
        <w:t>４．事前相談</w:t>
      </w:r>
      <w:r w:rsidR="00036716" w:rsidRPr="008B4160">
        <w:rPr>
          <w:rFonts w:ascii="ＭＳ ゴシック" w:eastAsia="ＭＳ ゴシック" w:hAnsi="ＭＳ ゴシック" w:hint="eastAsia"/>
          <w:b/>
          <w:color w:val="000000"/>
          <w:sz w:val="28"/>
          <w:szCs w:val="28"/>
        </w:rPr>
        <w:t xml:space="preserve">　　</w:t>
      </w:r>
      <w:r w:rsidR="00036716" w:rsidRPr="008B4160">
        <w:rPr>
          <w:rFonts w:ascii="ＭＳ ゴシック" w:eastAsia="ＭＳ ゴシック" w:hAnsi="ＭＳ ゴシック" w:hint="eastAsia"/>
          <w:color w:val="000000"/>
          <w:sz w:val="28"/>
          <w:szCs w:val="28"/>
        </w:rPr>
        <w:t xml:space="preserve">　</w:t>
      </w:r>
      <w:r w:rsidR="00036716" w:rsidRPr="008B4160">
        <w:rPr>
          <w:rFonts w:ascii="ＭＳ ゴシック" w:eastAsia="ＭＳ ゴシック" w:hAnsi="ＭＳ ゴシック" w:hint="eastAsia"/>
          <w:sz w:val="24"/>
          <w:u w:val="double"/>
        </w:rPr>
        <w:t>養成機関での</w:t>
      </w:r>
      <w:r w:rsidR="00036716" w:rsidRPr="008B4160">
        <w:rPr>
          <w:rFonts w:ascii="ＭＳ ゴシック" w:eastAsia="ＭＳ ゴシック" w:hAnsi="ＭＳ ゴシック" w:hint="eastAsia"/>
          <w:b/>
          <w:color w:val="FF0000"/>
          <w:sz w:val="24"/>
          <w:u w:val="double"/>
        </w:rPr>
        <w:t>修業開始前</w:t>
      </w:r>
      <w:r w:rsidR="00036716" w:rsidRPr="008B4160">
        <w:rPr>
          <w:rFonts w:ascii="ＭＳ ゴシック" w:eastAsia="ＭＳ ゴシック" w:hAnsi="ＭＳ ゴシック" w:hint="eastAsia"/>
          <w:sz w:val="24"/>
          <w:u w:val="double"/>
        </w:rPr>
        <w:t>に、事前相談が必要です。</w:t>
      </w:r>
    </w:p>
    <w:p w:rsidR="00B4393C" w:rsidRPr="008B4160" w:rsidRDefault="000A2A5A" w:rsidP="00F01EDB">
      <w:pPr>
        <w:ind w:firstLineChars="25" w:firstLine="60"/>
        <w:rPr>
          <w:rFonts w:ascii="ＭＳ ゴシック" w:eastAsia="ＭＳ ゴシック" w:hAnsi="ＭＳ ゴシック"/>
          <w:color w:val="000000"/>
          <w:sz w:val="24"/>
        </w:rPr>
      </w:pPr>
      <w:r w:rsidRPr="008B4160">
        <w:rPr>
          <w:rFonts w:ascii="ＭＳ ゴシック" w:eastAsia="ＭＳ ゴシック" w:hAnsi="ＭＳ ゴシック" w:hint="eastAsia"/>
          <w:b/>
          <w:color w:val="000000"/>
          <w:sz w:val="24"/>
        </w:rPr>
        <w:t xml:space="preserve">　</w:t>
      </w:r>
      <w:r w:rsidR="000A6A44" w:rsidRPr="008B4160">
        <w:rPr>
          <w:rFonts w:ascii="ＭＳ ゴシック" w:eastAsia="ＭＳ ゴシック" w:hAnsi="ＭＳ ゴシック" w:hint="eastAsia"/>
          <w:color w:val="000000"/>
          <w:sz w:val="24"/>
        </w:rPr>
        <w:t>子育て支援課窓口で</w:t>
      </w:r>
      <w:r w:rsidRPr="008B4160">
        <w:rPr>
          <w:rFonts w:ascii="ＭＳ ゴシック" w:eastAsia="ＭＳ ゴシック" w:hAnsi="ＭＳ ゴシック" w:hint="eastAsia"/>
          <w:color w:val="000000"/>
          <w:sz w:val="24"/>
        </w:rPr>
        <w:t>「養成機関・生活状況・資格取得状況等</w:t>
      </w:r>
      <w:r w:rsidR="008B00CA" w:rsidRPr="008B4160">
        <w:rPr>
          <w:rFonts w:ascii="ＭＳ ゴシック" w:eastAsia="ＭＳ ゴシック" w:hAnsi="ＭＳ ゴシック" w:hint="eastAsia"/>
          <w:color w:val="000000"/>
          <w:sz w:val="24"/>
        </w:rPr>
        <w:t>」</w:t>
      </w:r>
      <w:r w:rsidR="001264FF" w:rsidRPr="008B4160">
        <w:rPr>
          <w:rFonts w:ascii="ＭＳ ゴシック" w:eastAsia="ＭＳ ゴシック" w:hAnsi="ＭＳ ゴシック" w:hint="eastAsia"/>
          <w:color w:val="000000"/>
          <w:sz w:val="24"/>
        </w:rPr>
        <w:t>について</w:t>
      </w:r>
      <w:r w:rsidR="00B95D48" w:rsidRPr="008B4160">
        <w:rPr>
          <w:rFonts w:ascii="ＭＳ ゴシック" w:eastAsia="ＭＳ ゴシック" w:hAnsi="ＭＳ ゴシック" w:hint="eastAsia"/>
          <w:color w:val="000000"/>
          <w:sz w:val="24"/>
        </w:rPr>
        <w:t>事前</w:t>
      </w:r>
      <w:r w:rsidRPr="008B4160">
        <w:rPr>
          <w:rFonts w:ascii="ＭＳ ゴシック" w:eastAsia="ＭＳ ゴシック" w:hAnsi="ＭＳ ゴシック" w:hint="eastAsia"/>
          <w:color w:val="000000"/>
          <w:sz w:val="24"/>
        </w:rPr>
        <w:t>相談</w:t>
      </w:r>
      <w:r w:rsidR="00133A52" w:rsidRPr="008B4160">
        <w:rPr>
          <w:rFonts w:ascii="ＭＳ ゴシック" w:eastAsia="ＭＳ ゴシック" w:hAnsi="ＭＳ ゴシック" w:hint="eastAsia"/>
          <w:color w:val="000000"/>
          <w:sz w:val="24"/>
        </w:rPr>
        <w:t>のうえ</w:t>
      </w:r>
      <w:r w:rsidR="001264FF" w:rsidRPr="008B4160">
        <w:rPr>
          <w:rFonts w:ascii="ＭＳ ゴシック" w:eastAsia="ＭＳ ゴシック" w:hAnsi="ＭＳ ゴシック" w:hint="eastAsia"/>
          <w:color w:val="000000"/>
          <w:sz w:val="24"/>
        </w:rPr>
        <w:t>、</w:t>
      </w:r>
      <w:r w:rsidR="00B95D48" w:rsidRPr="008B4160">
        <w:rPr>
          <w:rFonts w:ascii="ＭＳ ゴシック" w:eastAsia="ＭＳ ゴシック" w:hAnsi="ＭＳ ゴシック" w:hint="eastAsia"/>
          <w:color w:val="000000"/>
          <w:sz w:val="24"/>
        </w:rPr>
        <w:t>「高等</w:t>
      </w:r>
      <w:r w:rsidR="001264FF" w:rsidRPr="008B4160">
        <w:rPr>
          <w:rFonts w:ascii="ＭＳ ゴシック" w:eastAsia="ＭＳ ゴシック" w:hAnsi="ＭＳ ゴシック" w:hint="eastAsia"/>
          <w:color w:val="000000"/>
          <w:sz w:val="24"/>
        </w:rPr>
        <w:t>職業</w:t>
      </w:r>
      <w:r w:rsidR="00B95D48" w:rsidRPr="008B4160">
        <w:rPr>
          <w:rFonts w:ascii="ＭＳ ゴシック" w:eastAsia="ＭＳ ゴシック" w:hAnsi="ＭＳ ゴシック" w:hint="eastAsia"/>
          <w:color w:val="000000"/>
          <w:sz w:val="24"/>
        </w:rPr>
        <w:t>訓練促進</w:t>
      </w:r>
      <w:r w:rsidR="001264FF" w:rsidRPr="008B4160">
        <w:rPr>
          <w:rFonts w:ascii="ＭＳ ゴシック" w:eastAsia="ＭＳ ゴシック" w:hAnsi="ＭＳ ゴシック" w:hint="eastAsia"/>
          <w:color w:val="000000"/>
          <w:sz w:val="24"/>
        </w:rPr>
        <w:t>給付金</w:t>
      </w:r>
      <w:r w:rsidR="00B95D48" w:rsidRPr="008B4160">
        <w:rPr>
          <w:rFonts w:ascii="ＭＳ ゴシック" w:eastAsia="ＭＳ ゴシック" w:hAnsi="ＭＳ ゴシック" w:hint="eastAsia"/>
          <w:color w:val="000000"/>
          <w:sz w:val="24"/>
        </w:rPr>
        <w:t>事業事前相談表」に記入</w:t>
      </w:r>
      <w:r w:rsidR="001264FF" w:rsidRPr="008B4160">
        <w:rPr>
          <w:rFonts w:ascii="ＭＳ ゴシック" w:eastAsia="ＭＳ ゴシック" w:hAnsi="ＭＳ ゴシック" w:hint="eastAsia"/>
          <w:color w:val="000000"/>
          <w:sz w:val="24"/>
        </w:rPr>
        <w:t>していただき</w:t>
      </w:r>
      <w:r w:rsidR="00B4393C" w:rsidRPr="008B4160">
        <w:rPr>
          <w:rFonts w:ascii="ＭＳ ゴシック" w:eastAsia="ＭＳ ゴシック" w:hAnsi="ＭＳ ゴシック" w:hint="eastAsia"/>
          <w:color w:val="000000"/>
          <w:sz w:val="24"/>
        </w:rPr>
        <w:t>ます。</w:t>
      </w:r>
    </w:p>
    <w:p w:rsidR="00373B85" w:rsidRPr="008B4160" w:rsidRDefault="00F01EDB" w:rsidP="0054698D">
      <w:pPr>
        <w:rPr>
          <w:rFonts w:ascii="ＭＳ ゴシック" w:eastAsia="ＭＳ ゴシック" w:hAnsi="ＭＳ ゴシック"/>
          <w:color w:val="000000"/>
          <w:sz w:val="24"/>
        </w:rPr>
      </w:pPr>
      <w:r w:rsidRPr="008B4160">
        <w:rPr>
          <w:rFonts w:ascii="ＭＳ ゴシック" w:eastAsia="ＭＳ ゴシック" w:hAnsi="ＭＳ ゴシック"/>
          <w:b/>
          <w:noProof/>
          <w:sz w:val="28"/>
          <w:szCs w:val="28"/>
          <w:bdr w:val="single" w:sz="4" w:space="0" w:color="auto"/>
        </w:rPr>
        <w:drawing>
          <wp:anchor distT="0" distB="0" distL="114300" distR="114300" simplePos="0" relativeHeight="251670016" behindDoc="1" locked="0" layoutInCell="1" allowOverlap="1">
            <wp:simplePos x="0" y="0"/>
            <wp:positionH relativeFrom="column">
              <wp:posOffset>-101600</wp:posOffset>
            </wp:positionH>
            <wp:positionV relativeFrom="paragraph">
              <wp:posOffset>20761</wp:posOffset>
            </wp:positionV>
            <wp:extent cx="1303655" cy="758825"/>
            <wp:effectExtent l="0" t="0" r="0" b="0"/>
            <wp:wrapNone/>
            <wp:docPr id="15" name="図 15" descr="\\172.19.71.73\個人フォルダ\106690\Desktop\イラスト屋\ふせんオレン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19.71.73\個人フォルダ\106690\Desktop\イラスト屋\ふせんオレン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65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A5A" w:rsidRPr="008B4160" w:rsidRDefault="000A2A5A" w:rsidP="00B4393C">
      <w:pPr>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color w:val="000000"/>
          <w:sz w:val="28"/>
          <w:szCs w:val="28"/>
        </w:rPr>
        <w:t>５．支給申請</w:t>
      </w:r>
    </w:p>
    <w:p w:rsidR="00905133" w:rsidRPr="008B4160" w:rsidRDefault="00AD26C3" w:rsidP="00373B85">
      <w:pPr>
        <w:pStyle w:val="a8"/>
        <w:numPr>
          <w:ilvl w:val="0"/>
          <w:numId w:val="21"/>
        </w:numPr>
        <w:ind w:leftChars="0"/>
        <w:rPr>
          <w:rFonts w:ascii="ＭＳ ゴシック" w:eastAsia="ＭＳ ゴシック" w:hAnsi="ＭＳ ゴシック"/>
          <w:b/>
          <w:color w:val="000000"/>
          <w:sz w:val="24"/>
        </w:rPr>
      </w:pPr>
      <w:r w:rsidRPr="008B4160">
        <w:rPr>
          <w:rFonts w:ascii="ＭＳ ゴシック" w:eastAsia="ＭＳ ゴシック" w:hAnsi="ＭＳ ゴシック" w:hint="eastAsia"/>
          <w:b/>
          <w:color w:val="000000"/>
          <w:sz w:val="24"/>
        </w:rPr>
        <w:t>促進給付金申請に</w:t>
      </w:r>
      <w:r w:rsidR="00133A52" w:rsidRPr="008B4160">
        <w:rPr>
          <w:rFonts w:ascii="ＭＳ ゴシック" w:eastAsia="ＭＳ ゴシック" w:hAnsi="ＭＳ ゴシック" w:hint="eastAsia"/>
          <w:b/>
          <w:color w:val="000000"/>
          <w:sz w:val="24"/>
        </w:rPr>
        <w:t>必要なもの</w:t>
      </w:r>
      <w:r w:rsidR="00036716" w:rsidRPr="008B4160">
        <w:rPr>
          <w:rFonts w:ascii="ＭＳ ゴシック" w:eastAsia="ＭＳ ゴシック" w:hAnsi="ＭＳ ゴシック" w:hint="eastAsia"/>
          <w:b/>
          <w:color w:val="000000"/>
          <w:sz w:val="24"/>
        </w:rPr>
        <w:t xml:space="preserve">　</w:t>
      </w:r>
      <w:r w:rsidR="00036716" w:rsidRPr="008B4160">
        <w:rPr>
          <w:rFonts w:ascii="ＭＳ ゴシック" w:eastAsia="ＭＳ ゴシック" w:hAnsi="ＭＳ ゴシック" w:hint="eastAsia"/>
          <w:sz w:val="24"/>
          <w:u w:val="double"/>
        </w:rPr>
        <w:t>養成機関での</w:t>
      </w:r>
      <w:r w:rsidR="00036716" w:rsidRPr="008B4160">
        <w:rPr>
          <w:rFonts w:ascii="ＭＳ ゴシック" w:eastAsia="ＭＳ ゴシック" w:hAnsi="ＭＳ ゴシック" w:hint="eastAsia"/>
          <w:b/>
          <w:color w:val="FF0000"/>
          <w:sz w:val="24"/>
          <w:u w:val="double"/>
        </w:rPr>
        <w:t>修業開始後</w:t>
      </w:r>
    </w:p>
    <w:tbl>
      <w:tblPr>
        <w:tblStyle w:val="a9"/>
        <w:tblW w:w="0" w:type="auto"/>
        <w:tblInd w:w="279" w:type="dxa"/>
        <w:tblLayout w:type="fixed"/>
        <w:tblLook w:val="04A0" w:firstRow="1" w:lastRow="0" w:firstColumn="1" w:lastColumn="0" w:noHBand="0" w:noVBand="1"/>
      </w:tblPr>
      <w:tblGrid>
        <w:gridCol w:w="425"/>
        <w:gridCol w:w="4678"/>
        <w:gridCol w:w="4075"/>
      </w:tblGrid>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必</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要</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書</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類</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備</w:t>
            </w:r>
            <w:r w:rsidR="008D1551" w:rsidRPr="008B4160">
              <w:rPr>
                <w:rFonts w:ascii="ＭＳ ゴシック" w:eastAsia="ＭＳ ゴシック" w:hAnsi="ＭＳ ゴシック" w:hint="eastAsia"/>
                <w:color w:val="002060"/>
                <w:sz w:val="24"/>
              </w:rPr>
              <w:t xml:space="preserve">　 　</w:t>
            </w:r>
            <w:r w:rsidRPr="008B4160">
              <w:rPr>
                <w:rFonts w:ascii="ＭＳ ゴシック" w:eastAsia="ＭＳ ゴシック" w:hAnsi="ＭＳ ゴシック" w:hint="eastAsia"/>
                <w:color w:val="002060"/>
                <w:sz w:val="24"/>
              </w:rPr>
              <w:t>考</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１</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高等職業訓練促進給付金</w:t>
            </w:r>
            <w:r w:rsidR="00B76188" w:rsidRPr="008B4160">
              <w:rPr>
                <w:rFonts w:ascii="ＭＳ ゴシック" w:eastAsia="ＭＳ ゴシック" w:hAnsi="ＭＳ ゴシック" w:hint="eastAsia"/>
                <w:color w:val="000000"/>
                <w:sz w:val="22"/>
              </w:rPr>
              <w:t>等</w:t>
            </w:r>
            <w:r w:rsidRPr="008B4160">
              <w:rPr>
                <w:rFonts w:ascii="ＭＳ ゴシック" w:eastAsia="ＭＳ ゴシック" w:hAnsi="ＭＳ ゴシック" w:hint="eastAsia"/>
                <w:color w:val="000000"/>
                <w:sz w:val="22"/>
              </w:rPr>
              <w:t>支給申請書</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２</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同意書（税情報の取得に関するもの）</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３</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F01EDB"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申請者及び児童の</w:t>
            </w:r>
            <w:r w:rsidR="00632152" w:rsidRPr="008B4160">
              <w:rPr>
                <w:rFonts w:ascii="ＭＳ ゴシック" w:eastAsia="ＭＳ ゴシック" w:hAnsi="ＭＳ ゴシック" w:hint="eastAsia"/>
                <w:color w:val="000000"/>
                <w:sz w:val="22"/>
              </w:rPr>
              <w:t>戸籍全部事項証明（謄本）</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F01EDB" w:rsidP="00F01EDB">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申請時の１カ月以内に交付されたもの</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４</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CA3FB2" w:rsidP="00EB358D">
            <w:pPr>
              <w:ind w:rightChars="134" w:right="281"/>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在学</w:t>
            </w:r>
            <w:r w:rsidR="00632152" w:rsidRPr="008B4160">
              <w:rPr>
                <w:rFonts w:ascii="ＭＳ ゴシック" w:eastAsia="ＭＳ ゴシック" w:hAnsi="ＭＳ ゴシック" w:hint="eastAsia"/>
                <w:color w:val="000000"/>
                <w:sz w:val="22"/>
              </w:rPr>
              <w:t>証明書</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養成機関の長が証明したもの</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５</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カリキュラム（時間割）がわかる書類</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６</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世帯全員の住民票の写し</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児童扶養手当を受給していない方のみ</w:t>
            </w:r>
          </w:p>
          <w:p w:rsidR="00632152" w:rsidRPr="008B4160" w:rsidRDefault="003474A4" w:rsidP="00632152">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2060"/>
                <w:sz w:val="24"/>
                <w:u w:val="double"/>
              </w:rPr>
              <w:t>８</w:t>
            </w:r>
            <w:r w:rsidR="00632152" w:rsidRPr="008B4160">
              <w:rPr>
                <w:rFonts w:ascii="ＭＳ ゴシック" w:eastAsia="ＭＳ ゴシック" w:hAnsi="ＭＳ ゴシック" w:hint="eastAsia"/>
                <w:color w:val="000000"/>
                <w:sz w:val="22"/>
                <w:u w:val="double"/>
              </w:rPr>
              <w:t>の書類の提出のある方は</w:t>
            </w:r>
            <w:r w:rsidR="008D1551" w:rsidRPr="008B4160">
              <w:rPr>
                <w:rFonts w:ascii="ＭＳ ゴシック" w:eastAsia="ＭＳ ゴシック" w:hAnsi="ＭＳ ゴシック" w:hint="eastAsia"/>
                <w:color w:val="000000"/>
                <w:sz w:val="22"/>
                <w:u w:val="double"/>
              </w:rPr>
              <w:t>省略可</w:t>
            </w:r>
          </w:p>
        </w:tc>
      </w:tr>
      <w:tr w:rsidR="008D1551"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632152" w:rsidRPr="008B4160" w:rsidRDefault="00632152" w:rsidP="008D1551">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７</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32152" w:rsidRPr="008B4160" w:rsidRDefault="00632152" w:rsidP="00EB358D">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振込先金融機関の通帳</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632152" w:rsidRPr="008B4160" w:rsidRDefault="00632152" w:rsidP="00EB358D">
            <w:pPr>
              <w:ind w:rightChars="134" w:right="281"/>
              <w:rPr>
                <w:rFonts w:ascii="ＭＳ ゴシック" w:eastAsia="ＭＳ ゴシック" w:hAnsi="ＭＳ ゴシック"/>
                <w:color w:val="000000"/>
                <w:sz w:val="22"/>
              </w:rPr>
            </w:pPr>
          </w:p>
        </w:tc>
      </w:tr>
      <w:tr w:rsidR="00B85B75" w:rsidRPr="008B4160" w:rsidTr="00F01EDB">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85B75" w:rsidRPr="008B4160" w:rsidRDefault="00B85B75" w:rsidP="00B85B75">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８</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85B75" w:rsidRPr="008B4160" w:rsidRDefault="00B85B75" w:rsidP="00B85B75">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個人番号カード（受給者及び同一住所の扶養義務者分）</w:t>
            </w:r>
          </w:p>
          <w:p w:rsidR="00B85B75" w:rsidRPr="008B4160" w:rsidRDefault="00B85B75" w:rsidP="00B85B75">
            <w:pPr>
              <w:ind w:rightChars="134" w:right="281"/>
              <w:rPr>
                <w:rFonts w:ascii="ＭＳ ゴシック" w:eastAsia="ＭＳ ゴシック" w:hAnsi="ＭＳ ゴシック"/>
                <w:color w:val="000000"/>
                <w:sz w:val="22"/>
              </w:rPr>
            </w:pP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85B75" w:rsidRPr="008B4160" w:rsidRDefault="00B85B75" w:rsidP="00B85B75">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もしくは個人番号通知カード（受給者及び同一住所の扶養義務者分）と併せて本人確認のできる書類</w:t>
            </w:r>
          </w:p>
        </w:tc>
      </w:tr>
    </w:tbl>
    <w:p w:rsidR="00DF37F2" w:rsidRPr="008B4160" w:rsidRDefault="00396812" w:rsidP="008D1551">
      <w:pPr>
        <w:ind w:leftChars="135" w:left="283" w:rightChars="134" w:right="281" w:firstLineChars="85" w:firstLine="178"/>
        <w:rPr>
          <w:rFonts w:ascii="ＭＳ ゴシック" w:eastAsia="ＭＳ ゴシック" w:hAnsi="ＭＳ ゴシック"/>
          <w:color w:val="000000"/>
        </w:rPr>
      </w:pPr>
      <w:r w:rsidRPr="008B4160">
        <w:rPr>
          <w:rFonts w:ascii="ＭＳ ゴシック" w:eastAsia="ＭＳ ゴシック" w:hAnsi="ＭＳ ゴシック" w:hint="eastAsia"/>
          <w:color w:val="000000"/>
        </w:rPr>
        <w:t>支給決定の</w:t>
      </w:r>
      <w:r w:rsidR="000A2A5A" w:rsidRPr="008B4160">
        <w:rPr>
          <w:rFonts w:ascii="ＭＳ ゴシック" w:eastAsia="ＭＳ ゴシック" w:hAnsi="ＭＳ ゴシック" w:hint="eastAsia"/>
          <w:color w:val="000000"/>
        </w:rPr>
        <w:t>場合には、</w:t>
      </w:r>
      <w:r w:rsidR="00BB6E70" w:rsidRPr="008B4160">
        <w:rPr>
          <w:rFonts w:ascii="ＭＳ ゴシック" w:eastAsia="ＭＳ ゴシック" w:hAnsi="ＭＳ ゴシック" w:hint="eastAsia"/>
          <w:color w:val="000000"/>
        </w:rPr>
        <w:t>「高等</w:t>
      </w:r>
      <w:r w:rsidR="00C00C30" w:rsidRPr="008B4160">
        <w:rPr>
          <w:rFonts w:ascii="ＭＳ ゴシック" w:eastAsia="ＭＳ ゴシック" w:hAnsi="ＭＳ ゴシック" w:hint="eastAsia"/>
          <w:color w:val="000000"/>
        </w:rPr>
        <w:t>職業</w:t>
      </w:r>
      <w:r w:rsidR="00BB6E70" w:rsidRPr="008B4160">
        <w:rPr>
          <w:rFonts w:ascii="ＭＳ ゴシック" w:eastAsia="ＭＳ ゴシック" w:hAnsi="ＭＳ ゴシック" w:hint="eastAsia"/>
          <w:color w:val="000000"/>
        </w:rPr>
        <w:t>訓練促進</w:t>
      </w:r>
      <w:r w:rsidR="00C00C30" w:rsidRPr="008B4160">
        <w:rPr>
          <w:rFonts w:ascii="ＭＳ ゴシック" w:eastAsia="ＭＳ ゴシック" w:hAnsi="ＭＳ ゴシック" w:hint="eastAsia"/>
          <w:color w:val="000000"/>
        </w:rPr>
        <w:t>給付金</w:t>
      </w:r>
      <w:r w:rsidR="00BB6E70" w:rsidRPr="008B4160">
        <w:rPr>
          <w:rFonts w:ascii="ＭＳ ゴシック" w:eastAsia="ＭＳ ゴシック" w:hAnsi="ＭＳ ゴシック" w:hint="eastAsia"/>
          <w:color w:val="000000"/>
        </w:rPr>
        <w:t>支給決定通知書」を</w:t>
      </w:r>
      <w:r w:rsidR="00E170D8" w:rsidRPr="008B4160">
        <w:rPr>
          <w:rFonts w:ascii="ＭＳ ゴシック" w:eastAsia="ＭＳ ゴシック" w:hAnsi="ＭＳ ゴシック" w:hint="eastAsia"/>
          <w:color w:val="000000"/>
        </w:rPr>
        <w:t>送付</w:t>
      </w:r>
      <w:r w:rsidR="00BB6E70" w:rsidRPr="008B4160">
        <w:rPr>
          <w:rFonts w:ascii="ＭＳ ゴシック" w:eastAsia="ＭＳ ゴシック" w:hAnsi="ＭＳ ゴシック" w:hint="eastAsia"/>
          <w:color w:val="000000"/>
        </w:rPr>
        <w:t>します。</w:t>
      </w:r>
      <w:r w:rsidR="00166268" w:rsidRPr="008B4160">
        <w:rPr>
          <w:rFonts w:ascii="ＭＳ ゴシック" w:eastAsia="ＭＳ ゴシック" w:hAnsi="ＭＳ ゴシック" w:hint="eastAsia"/>
          <w:color w:val="000000"/>
        </w:rPr>
        <w:t>支給要件に該当しない</w:t>
      </w:r>
      <w:r w:rsidR="000A2A5A" w:rsidRPr="008B4160">
        <w:rPr>
          <w:rFonts w:ascii="ＭＳ ゴシック" w:eastAsia="ＭＳ ゴシック" w:hAnsi="ＭＳ ゴシック" w:hint="eastAsia"/>
          <w:color w:val="000000"/>
        </w:rPr>
        <w:t>場合は「高等</w:t>
      </w:r>
      <w:r w:rsidR="00C00C30" w:rsidRPr="008B4160">
        <w:rPr>
          <w:rFonts w:ascii="ＭＳ ゴシック" w:eastAsia="ＭＳ ゴシック" w:hAnsi="ＭＳ ゴシック" w:hint="eastAsia"/>
          <w:color w:val="000000"/>
        </w:rPr>
        <w:t>職業</w:t>
      </w:r>
      <w:r w:rsidR="000A2A5A" w:rsidRPr="008B4160">
        <w:rPr>
          <w:rFonts w:ascii="ＭＳ ゴシック" w:eastAsia="ＭＳ ゴシック" w:hAnsi="ＭＳ ゴシック" w:hint="eastAsia"/>
          <w:color w:val="000000"/>
        </w:rPr>
        <w:t>訓練促進</w:t>
      </w:r>
      <w:r w:rsidR="00473EEC" w:rsidRPr="008B4160">
        <w:rPr>
          <w:rFonts w:ascii="ＭＳ ゴシック" w:eastAsia="ＭＳ ゴシック" w:hAnsi="ＭＳ ゴシック" w:hint="eastAsia"/>
          <w:color w:val="000000"/>
        </w:rPr>
        <w:t>給付金</w:t>
      </w:r>
      <w:r w:rsidR="000A2A5A" w:rsidRPr="008B4160">
        <w:rPr>
          <w:rFonts w:ascii="ＭＳ ゴシック" w:eastAsia="ＭＳ ゴシック" w:hAnsi="ＭＳ ゴシック" w:hint="eastAsia"/>
          <w:color w:val="000000"/>
        </w:rPr>
        <w:t>支給却下通知書」にて通知します。</w:t>
      </w:r>
    </w:p>
    <w:p w:rsidR="00266CB8" w:rsidRPr="008B4160" w:rsidRDefault="00266CB8" w:rsidP="008D1551">
      <w:pPr>
        <w:ind w:rightChars="134" w:right="281"/>
        <w:rPr>
          <w:rFonts w:ascii="ＭＳ ゴシック" w:eastAsia="ＭＳ ゴシック" w:hAnsi="ＭＳ ゴシック"/>
          <w:color w:val="000000"/>
          <w:sz w:val="24"/>
        </w:rPr>
      </w:pPr>
    </w:p>
    <w:p w:rsidR="00B76188" w:rsidRPr="008B4160" w:rsidRDefault="00B85B75" w:rsidP="008D1551">
      <w:pPr>
        <w:ind w:rightChars="134" w:right="281"/>
        <w:rPr>
          <w:rFonts w:ascii="ＭＳ ゴシック" w:eastAsia="ＭＳ ゴシック" w:hAnsi="ＭＳ ゴシック"/>
          <w:color w:val="000000"/>
          <w:sz w:val="24"/>
        </w:rPr>
      </w:pPr>
      <w:r w:rsidRPr="008B4160">
        <w:rPr>
          <w:rFonts w:ascii="ＭＳ ゴシック" w:eastAsia="ＭＳ ゴシック" w:hAnsi="ＭＳ ゴシック"/>
          <w:noProof/>
          <w:color w:val="000000"/>
          <w:sz w:val="24"/>
        </w:rPr>
        <w:drawing>
          <wp:anchor distT="0" distB="0" distL="114300" distR="114300" simplePos="0" relativeHeight="251676160" behindDoc="1" locked="0" layoutInCell="1" allowOverlap="1" wp14:anchorId="676EC5A2" wp14:editId="1FA0B4C4">
            <wp:simplePos x="0" y="0"/>
            <wp:positionH relativeFrom="column">
              <wp:posOffset>4094521</wp:posOffset>
            </wp:positionH>
            <wp:positionV relativeFrom="paragraph">
              <wp:posOffset>227589</wp:posOffset>
            </wp:positionV>
            <wp:extent cx="1619542" cy="2771710"/>
            <wp:effectExtent l="0" t="0" r="0" b="0"/>
            <wp:wrapNone/>
            <wp:docPr id="4" name="図 4" descr="S:\子育て支援課\★98：一時保存フォルダ（H31.5月整理時の不明データ）\★99：その他\過去資料\なあなちゃん画像\お勉強na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子育て支援課\★98：一時保存フォルダ（H31.5月整理時の不明データ）\★99：その他\過去資料\なあなちゃん画像\お勉強naan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542" cy="277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B76188" w:rsidRPr="008B4160" w:rsidRDefault="00B76188" w:rsidP="008D1551">
      <w:pPr>
        <w:ind w:rightChars="134" w:right="281"/>
        <w:rPr>
          <w:rFonts w:ascii="ＭＳ ゴシック" w:eastAsia="ＭＳ ゴシック" w:hAnsi="ＭＳ ゴシック"/>
          <w:color w:val="000000"/>
          <w:sz w:val="24"/>
        </w:rPr>
      </w:pPr>
    </w:p>
    <w:p w:rsidR="008801AC" w:rsidRDefault="008801AC" w:rsidP="00D10848">
      <w:pPr>
        <w:rPr>
          <w:rFonts w:ascii="ＭＳ ゴシック" w:eastAsia="ＭＳ ゴシック" w:hAnsi="ＭＳ ゴシック"/>
          <w:b/>
          <w:color w:val="000000"/>
          <w:sz w:val="24"/>
        </w:rPr>
      </w:pPr>
    </w:p>
    <w:p w:rsidR="00932710" w:rsidRPr="008B4160" w:rsidRDefault="00932710" w:rsidP="00D10848">
      <w:pPr>
        <w:rPr>
          <w:rFonts w:ascii="ＭＳ ゴシック" w:eastAsia="ＭＳ ゴシック" w:hAnsi="ＭＳ ゴシック"/>
          <w:b/>
          <w:color w:val="FF0000"/>
          <w:sz w:val="24"/>
          <w:u w:val="double"/>
        </w:rPr>
      </w:pPr>
      <w:r w:rsidRPr="008B4160">
        <w:rPr>
          <w:rFonts w:ascii="ＭＳ ゴシック" w:eastAsia="ＭＳ ゴシック" w:hAnsi="ＭＳ ゴシック" w:hint="eastAsia"/>
          <w:b/>
          <w:color w:val="000000"/>
          <w:sz w:val="24"/>
        </w:rPr>
        <w:t>イ</w:t>
      </w:r>
      <w:r w:rsidR="00AD26C3" w:rsidRPr="008B4160">
        <w:rPr>
          <w:rFonts w:ascii="ＭＳ ゴシック" w:eastAsia="ＭＳ ゴシック" w:hAnsi="ＭＳ ゴシック" w:hint="eastAsia"/>
          <w:b/>
          <w:color w:val="000000"/>
          <w:sz w:val="24"/>
        </w:rPr>
        <w:t>、</w:t>
      </w:r>
      <w:r w:rsidRPr="008B4160">
        <w:rPr>
          <w:rFonts w:ascii="ＭＳ ゴシック" w:eastAsia="ＭＳ ゴシック" w:hAnsi="ＭＳ ゴシック" w:hint="eastAsia"/>
          <w:b/>
          <w:color w:val="000000"/>
          <w:sz w:val="24"/>
        </w:rPr>
        <w:t>修了支援給付金申請に必要なもの</w:t>
      </w:r>
      <w:r w:rsidR="00D10848" w:rsidRPr="008B4160">
        <w:rPr>
          <w:rFonts w:ascii="ＭＳ ゴシック" w:eastAsia="ＭＳ ゴシック" w:hAnsi="ＭＳ ゴシック" w:hint="eastAsia"/>
          <w:b/>
          <w:color w:val="000000"/>
          <w:sz w:val="24"/>
        </w:rPr>
        <w:t xml:space="preserve">　</w:t>
      </w:r>
      <w:r w:rsidR="00036716" w:rsidRPr="008B4160">
        <w:rPr>
          <w:rFonts w:ascii="ＭＳ ゴシック" w:eastAsia="ＭＳ ゴシック" w:hAnsi="ＭＳ ゴシック" w:hint="eastAsia"/>
          <w:sz w:val="24"/>
          <w:u w:val="double"/>
        </w:rPr>
        <w:t>修了支援給付金の支給申請は</w:t>
      </w:r>
      <w:r w:rsidR="00036716" w:rsidRPr="008B4160">
        <w:rPr>
          <w:rFonts w:ascii="ＭＳ ゴシック" w:eastAsia="ＭＳ ゴシック" w:hAnsi="ＭＳ ゴシック" w:hint="eastAsia"/>
          <w:b/>
          <w:color w:val="FF0000"/>
          <w:sz w:val="24"/>
          <w:u w:val="double"/>
        </w:rPr>
        <w:t>修了後30</w:t>
      </w:r>
      <w:r w:rsidR="00D10848" w:rsidRPr="008B4160">
        <w:rPr>
          <w:rFonts w:ascii="ＭＳ ゴシック" w:eastAsia="ＭＳ ゴシック" w:hAnsi="ＭＳ ゴシック" w:hint="eastAsia"/>
          <w:b/>
          <w:color w:val="FF0000"/>
          <w:sz w:val="24"/>
          <w:u w:val="double"/>
        </w:rPr>
        <w:t>日以内</w:t>
      </w:r>
    </w:p>
    <w:tbl>
      <w:tblPr>
        <w:tblStyle w:val="a9"/>
        <w:tblpPr w:leftFromText="142" w:rightFromText="142" w:vertAnchor="text" w:horzAnchor="margin" w:tblpY="232"/>
        <w:tblW w:w="0" w:type="auto"/>
        <w:tblLayout w:type="fixed"/>
        <w:tblLook w:val="04A0" w:firstRow="1" w:lastRow="0" w:firstColumn="1" w:lastColumn="0" w:noHBand="0" w:noVBand="1"/>
      </w:tblPr>
      <w:tblGrid>
        <w:gridCol w:w="425"/>
        <w:gridCol w:w="4678"/>
        <w:gridCol w:w="4075"/>
      </w:tblGrid>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必 要 書 類</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r w:rsidRPr="008B4160">
              <w:rPr>
                <w:rFonts w:ascii="ＭＳ ゴシック" w:eastAsia="ＭＳ ゴシック" w:hAnsi="ＭＳ ゴシック" w:hint="eastAsia"/>
                <w:color w:val="002060"/>
                <w:sz w:val="24"/>
              </w:rPr>
              <w:t>備　 　考</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１</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rsidR="00B76188" w:rsidRPr="00CB7D2A" w:rsidRDefault="00B76188" w:rsidP="00B76188">
            <w:pPr>
              <w:rPr>
                <w:rFonts w:ascii="ＭＳ ゴシック" w:eastAsia="ＭＳ ゴシック" w:hAnsi="ＭＳ ゴシック"/>
                <w:sz w:val="22"/>
              </w:rPr>
            </w:pPr>
            <w:r w:rsidRPr="00CB7D2A">
              <w:rPr>
                <w:rFonts w:ascii="ＭＳ ゴシック" w:eastAsia="ＭＳ ゴシック" w:hAnsi="ＭＳ ゴシック" w:hint="eastAsia"/>
                <w:sz w:val="22"/>
              </w:rPr>
              <w:t>高等職業訓練促進給付金等支給申請書</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auto"/>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２</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rsidR="00B76188" w:rsidRPr="00CB7D2A" w:rsidRDefault="00B76188" w:rsidP="00B76188">
            <w:pPr>
              <w:rPr>
                <w:rFonts w:ascii="ＭＳ ゴシック" w:eastAsia="ＭＳ ゴシック" w:hAnsi="ＭＳ ゴシック"/>
                <w:sz w:val="22"/>
              </w:rPr>
            </w:pPr>
            <w:r w:rsidRPr="00CB7D2A">
              <w:rPr>
                <w:rFonts w:ascii="ＭＳ ゴシック" w:eastAsia="ＭＳ ゴシック" w:hAnsi="ＭＳ ゴシック" w:hint="eastAsia"/>
                <w:sz w:val="22"/>
              </w:rPr>
              <w:t>同意書（税情報の取得に関するもの）</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shd w:val="clear" w:color="auto" w:fill="auto"/>
            <w:vAlign w:val="center"/>
          </w:tcPr>
          <w:p w:rsidR="00B76188" w:rsidRPr="008B4160" w:rsidRDefault="00B76188" w:rsidP="00B76188">
            <w:pPr>
              <w:ind w:rightChars="134" w:right="281"/>
              <w:jc w:val="center"/>
              <w:rPr>
                <w:rFonts w:ascii="ＭＳ ゴシック" w:eastAsia="ＭＳ ゴシック" w:hAnsi="ＭＳ ゴシック"/>
                <w:color w:val="002060"/>
                <w:sz w:val="24"/>
              </w:rPr>
            </w:pP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B76188" w:rsidP="00B76188">
            <w:pPr>
              <w:ind w:rightChars="134" w:right="281"/>
              <w:jc w:val="center"/>
              <w:rPr>
                <w:rFonts w:ascii="ＭＳ ゴシック" w:eastAsia="ＭＳ ゴシック" w:hAnsi="ＭＳ ゴシック"/>
                <w:color w:val="002060"/>
              </w:rPr>
            </w:pPr>
            <w:r w:rsidRPr="008B4160">
              <w:rPr>
                <w:rFonts w:ascii="ＭＳ ゴシック" w:eastAsia="ＭＳ ゴシック" w:hAnsi="ＭＳ ゴシック" w:hint="eastAsia"/>
                <w:color w:val="002060"/>
              </w:rPr>
              <w:t>３</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933B99" w:rsidP="00B76188">
            <w:pPr>
              <w:ind w:rightChars="134" w:right="281"/>
              <w:rPr>
                <w:rFonts w:ascii="ＭＳ ゴシック" w:eastAsia="ＭＳ ゴシック" w:hAnsi="ＭＳ ゴシック"/>
                <w:color w:val="000000"/>
                <w:sz w:val="22"/>
              </w:rPr>
            </w:pPr>
            <w:r w:rsidRPr="00933B99">
              <w:rPr>
                <w:rFonts w:ascii="ＭＳ ゴシック" w:eastAsia="ＭＳ ゴシック" w:hAnsi="ＭＳ ゴシック" w:hint="eastAsia"/>
                <w:color w:val="000000"/>
                <w:sz w:val="22"/>
              </w:rPr>
              <w:t>当該カリキュラムの修了証明書の写し</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養成機関の長が証明したもの</w:t>
            </w:r>
          </w:p>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Cs w:val="20"/>
              </w:rPr>
              <w:t>卒業証書等で卒業日付が確認できる書類</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933B99" w:rsidP="00B76188">
            <w:pPr>
              <w:ind w:rightChars="134" w:right="281"/>
              <w:jc w:val="center"/>
              <w:rPr>
                <w:rFonts w:ascii="ＭＳ ゴシック" w:eastAsia="ＭＳ ゴシック" w:hAnsi="ＭＳ ゴシック"/>
                <w:color w:val="002060"/>
              </w:rPr>
            </w:pPr>
            <w:r>
              <w:rPr>
                <w:rFonts w:ascii="ＭＳ ゴシック" w:eastAsia="ＭＳ ゴシック" w:hAnsi="ＭＳ ゴシック" w:hint="eastAsia"/>
                <w:color w:val="002060"/>
              </w:rPr>
              <w:t>４</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申請者及び児童の戸籍全部事項証明（謄本）</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rPr>
                <w:rFonts w:ascii="ＭＳ ゴシック" w:eastAsia="ＭＳ ゴシック" w:hAnsi="ＭＳ ゴシック"/>
                <w:sz w:val="22"/>
              </w:rPr>
            </w:pPr>
            <w:r w:rsidRPr="008B4160">
              <w:rPr>
                <w:rFonts w:ascii="ＭＳ ゴシック" w:eastAsia="ＭＳ ゴシック" w:hAnsi="ＭＳ ゴシック" w:hint="eastAsia"/>
                <w:color w:val="000000"/>
                <w:sz w:val="22"/>
              </w:rPr>
              <w:t>児童扶養手当を受給していない方のみ</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933B99" w:rsidP="00B76188">
            <w:pPr>
              <w:ind w:rightChars="134" w:right="281"/>
              <w:jc w:val="center"/>
              <w:rPr>
                <w:rFonts w:ascii="ＭＳ ゴシック" w:eastAsia="ＭＳ ゴシック" w:hAnsi="ＭＳ ゴシック"/>
                <w:color w:val="002060"/>
              </w:rPr>
            </w:pPr>
            <w:r>
              <w:rPr>
                <w:rFonts w:ascii="ＭＳ ゴシック" w:eastAsia="ＭＳ ゴシック" w:hAnsi="ＭＳ ゴシック" w:hint="eastAsia"/>
                <w:color w:val="002060"/>
              </w:rPr>
              <w:t>５</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世帯全員の住民票の写し</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児童扶養手当を受給していない方のみ</w:t>
            </w:r>
          </w:p>
          <w:p w:rsidR="00B76188" w:rsidRPr="008B4160" w:rsidRDefault="00933B99" w:rsidP="00B76188">
            <w:pPr>
              <w:rPr>
                <w:rFonts w:ascii="ＭＳ ゴシック" w:eastAsia="ＭＳ ゴシック" w:hAnsi="ＭＳ ゴシック"/>
                <w:sz w:val="22"/>
              </w:rPr>
            </w:pPr>
            <w:r>
              <w:rPr>
                <w:rFonts w:ascii="ＭＳ ゴシック" w:eastAsia="ＭＳ ゴシック" w:hAnsi="ＭＳ ゴシック" w:hint="eastAsia"/>
                <w:color w:val="002060"/>
                <w:sz w:val="24"/>
                <w:u w:val="double"/>
              </w:rPr>
              <w:t>７</w:t>
            </w:r>
            <w:r w:rsidR="00B76188" w:rsidRPr="008B4160">
              <w:rPr>
                <w:rFonts w:ascii="ＭＳ ゴシック" w:eastAsia="ＭＳ ゴシック" w:hAnsi="ＭＳ ゴシック" w:hint="eastAsia"/>
                <w:color w:val="000000"/>
                <w:sz w:val="22"/>
                <w:u w:val="double"/>
              </w:rPr>
              <w:t>の書類の提出のある方は省略可</w:t>
            </w: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933B99" w:rsidP="00B76188">
            <w:pPr>
              <w:ind w:rightChars="134" w:right="281"/>
              <w:jc w:val="center"/>
              <w:rPr>
                <w:rFonts w:ascii="ＭＳ ゴシック" w:eastAsia="ＭＳ ゴシック" w:hAnsi="ＭＳ ゴシック"/>
                <w:color w:val="002060"/>
              </w:rPr>
            </w:pPr>
            <w:r>
              <w:rPr>
                <w:rFonts w:ascii="ＭＳ ゴシック" w:eastAsia="ＭＳ ゴシック" w:hAnsi="ＭＳ ゴシック" w:hint="eastAsia"/>
                <w:color w:val="002060"/>
              </w:rPr>
              <w:t>６</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振込先金融機関の通帳</w:t>
            </w: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ind w:rightChars="134" w:right="281"/>
              <w:rPr>
                <w:rFonts w:ascii="ＭＳ ゴシック" w:eastAsia="ＭＳ ゴシック" w:hAnsi="ＭＳ ゴシック"/>
                <w:color w:val="000000"/>
                <w:sz w:val="22"/>
              </w:rPr>
            </w:pPr>
          </w:p>
        </w:tc>
      </w:tr>
      <w:tr w:rsidR="00B76188" w:rsidRPr="008B4160" w:rsidTr="00B76188">
        <w:tc>
          <w:tcPr>
            <w:tcW w:w="4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CCECFF"/>
            <w:vAlign w:val="center"/>
          </w:tcPr>
          <w:p w:rsidR="00B76188" w:rsidRPr="008B4160" w:rsidRDefault="00933B99" w:rsidP="00B76188">
            <w:pPr>
              <w:ind w:rightChars="134" w:right="281"/>
              <w:jc w:val="center"/>
              <w:rPr>
                <w:rFonts w:ascii="ＭＳ ゴシック" w:eastAsia="ＭＳ ゴシック" w:hAnsi="ＭＳ ゴシック"/>
                <w:color w:val="002060"/>
              </w:rPr>
            </w:pPr>
            <w:r>
              <w:rPr>
                <w:rFonts w:ascii="ＭＳ ゴシック" w:eastAsia="ＭＳ ゴシック" w:hAnsi="ＭＳ ゴシック" w:hint="eastAsia"/>
                <w:color w:val="002060"/>
              </w:rPr>
              <w:t>７</w:t>
            </w:r>
          </w:p>
        </w:tc>
        <w:tc>
          <w:tcPr>
            <w:tcW w:w="467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B76188" w:rsidRPr="008B4160" w:rsidRDefault="00B76188" w:rsidP="00B76188">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個人番号カード（受給者及び同一住所の扶養義務者分）</w:t>
            </w:r>
          </w:p>
          <w:p w:rsidR="00B76188" w:rsidRPr="008B4160" w:rsidRDefault="00B76188" w:rsidP="00B76188">
            <w:pPr>
              <w:ind w:rightChars="134" w:right="281"/>
              <w:rPr>
                <w:rFonts w:ascii="ＭＳ ゴシック" w:eastAsia="ＭＳ ゴシック" w:hAnsi="ＭＳ ゴシック"/>
                <w:color w:val="000000"/>
                <w:sz w:val="22"/>
              </w:rPr>
            </w:pPr>
          </w:p>
        </w:tc>
        <w:tc>
          <w:tcPr>
            <w:tcW w:w="4075" w:type="dxa"/>
            <w:tcBorders>
              <w:top w:val="single" w:sz="4" w:space="0" w:color="4472C4" w:themeColor="accent5"/>
              <w:left w:val="single" w:sz="4" w:space="0" w:color="4472C4" w:themeColor="accent5"/>
              <w:bottom w:val="single" w:sz="4" w:space="0" w:color="4472C4" w:themeColor="accent5"/>
              <w:right w:val="single" w:sz="4" w:space="0" w:color="4472C4"/>
            </w:tcBorders>
          </w:tcPr>
          <w:p w:rsidR="00B76188" w:rsidRPr="008B4160" w:rsidRDefault="00B76188" w:rsidP="00B76188">
            <w:pPr>
              <w:ind w:rightChars="134" w:right="281"/>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2"/>
              </w:rPr>
              <w:t>もしくは個人番号通知カード（受給者及び同一住所の扶養義務者分）と併せて本人確認のできる書類</w:t>
            </w:r>
          </w:p>
        </w:tc>
      </w:tr>
    </w:tbl>
    <w:p w:rsidR="00933B99" w:rsidRDefault="008801AC" w:rsidP="002B7B27">
      <w:pPr>
        <w:ind w:firstLineChars="25" w:firstLine="60"/>
        <w:rPr>
          <w:rFonts w:ascii="ＭＳ ゴシック" w:eastAsia="ＭＳ ゴシック" w:hAnsi="ＭＳ ゴシック"/>
          <w:b/>
          <w:sz w:val="28"/>
          <w:szCs w:val="28"/>
        </w:rPr>
      </w:pPr>
      <w:r w:rsidRPr="008B4160">
        <w:rPr>
          <w:rFonts w:ascii="ＭＳ ゴシック" w:eastAsia="ＭＳ ゴシック" w:hAnsi="ＭＳ ゴシック"/>
          <w:b/>
          <w:noProof/>
          <w:color w:val="000000"/>
          <w:sz w:val="24"/>
        </w:rPr>
        <w:drawing>
          <wp:anchor distT="0" distB="0" distL="114300" distR="114300" simplePos="0" relativeHeight="251665920" behindDoc="1" locked="0" layoutInCell="1" allowOverlap="1">
            <wp:simplePos x="0" y="0"/>
            <wp:positionH relativeFrom="column">
              <wp:posOffset>-83307</wp:posOffset>
            </wp:positionH>
            <wp:positionV relativeFrom="paragraph">
              <wp:posOffset>3209763</wp:posOffset>
            </wp:positionV>
            <wp:extent cx="2928026" cy="690206"/>
            <wp:effectExtent l="0" t="0" r="0" b="0"/>
            <wp:wrapNone/>
            <wp:docPr id="11" name="図 11"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257" cy="6914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A5A" w:rsidRPr="008B4160" w:rsidRDefault="000A2A5A" w:rsidP="002B7B27">
      <w:pPr>
        <w:ind w:firstLineChars="25" w:firstLine="70"/>
        <w:rPr>
          <w:rFonts w:ascii="ＭＳ ゴシック" w:eastAsia="ＭＳ ゴシック" w:hAnsi="ＭＳ ゴシック"/>
          <w:b/>
          <w:color w:val="FFFFFF" w:themeColor="background1"/>
          <w:sz w:val="28"/>
          <w:szCs w:val="28"/>
        </w:rPr>
      </w:pPr>
      <w:r w:rsidRPr="008B4160">
        <w:rPr>
          <w:rFonts w:ascii="ＭＳ ゴシック" w:eastAsia="ＭＳ ゴシック" w:hAnsi="ＭＳ ゴシック" w:hint="eastAsia"/>
          <w:b/>
          <w:sz w:val="28"/>
          <w:szCs w:val="28"/>
        </w:rPr>
        <w:t>６．</w:t>
      </w:r>
      <w:r w:rsidR="00A05509" w:rsidRPr="008B4160">
        <w:rPr>
          <w:rFonts w:ascii="ＭＳ ゴシック" w:eastAsia="ＭＳ ゴシック" w:hAnsi="ＭＳ ゴシック" w:hint="eastAsia"/>
          <w:b/>
          <w:sz w:val="28"/>
          <w:szCs w:val="28"/>
        </w:rPr>
        <w:t>促進給付金支給</w:t>
      </w:r>
      <w:r w:rsidR="00D10848" w:rsidRPr="008B4160">
        <w:rPr>
          <w:rFonts w:ascii="ＭＳ ゴシック" w:eastAsia="ＭＳ ゴシック" w:hAnsi="ＭＳ ゴシック" w:hint="eastAsia"/>
          <w:b/>
          <w:sz w:val="28"/>
          <w:szCs w:val="28"/>
        </w:rPr>
        <w:t>中</w:t>
      </w:r>
      <w:r w:rsidRPr="008B4160">
        <w:rPr>
          <w:rFonts w:ascii="ＭＳ ゴシック" w:eastAsia="ＭＳ ゴシック" w:hAnsi="ＭＳ ゴシック" w:hint="eastAsia"/>
          <w:b/>
          <w:sz w:val="28"/>
          <w:szCs w:val="28"/>
        </w:rPr>
        <w:t>の手続き</w:t>
      </w:r>
    </w:p>
    <w:p w:rsidR="00D10848" w:rsidRPr="008B4160" w:rsidRDefault="00BB6E70" w:rsidP="00D10848">
      <w:pPr>
        <w:ind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適正な支給の決定に際し、</w:t>
      </w:r>
      <w:r w:rsidR="00133A52" w:rsidRPr="008B4160">
        <w:rPr>
          <w:rFonts w:ascii="ＭＳ ゴシック" w:eastAsia="ＭＳ ゴシック" w:hAnsi="ＭＳ ゴシック" w:hint="eastAsia"/>
          <w:color w:val="000000"/>
          <w:sz w:val="24"/>
        </w:rPr>
        <w:t>在籍状況の確認を</w:t>
      </w:r>
      <w:r w:rsidRPr="008B4160">
        <w:rPr>
          <w:rFonts w:ascii="ＭＳ ゴシック" w:eastAsia="ＭＳ ゴシック" w:hAnsi="ＭＳ ゴシック" w:hint="eastAsia"/>
          <w:color w:val="000000"/>
          <w:sz w:val="24"/>
        </w:rPr>
        <w:t>します。</w:t>
      </w:r>
    </w:p>
    <w:p w:rsidR="00D10848" w:rsidRPr="008B4160" w:rsidRDefault="00396812" w:rsidP="00D10848">
      <w:pPr>
        <w:ind w:firstLineChars="100" w:firstLine="240"/>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毎年４月</w:t>
      </w:r>
      <w:r w:rsidR="00166268" w:rsidRPr="008B4160">
        <w:rPr>
          <w:rFonts w:ascii="ＭＳ ゴシック" w:eastAsia="ＭＳ ゴシック" w:hAnsi="ＭＳ ゴシック" w:hint="eastAsia"/>
          <w:color w:val="000000"/>
          <w:sz w:val="24"/>
        </w:rPr>
        <w:t>、７月</w:t>
      </w:r>
      <w:r w:rsidR="001C79A4" w:rsidRPr="008B4160">
        <w:rPr>
          <w:rFonts w:ascii="ＭＳ ゴシック" w:eastAsia="ＭＳ ゴシック" w:hAnsi="ＭＳ ゴシック" w:hint="eastAsia"/>
          <w:color w:val="000000"/>
          <w:sz w:val="24"/>
        </w:rPr>
        <w:t>、</w:t>
      </w:r>
      <w:r w:rsidR="00166268" w:rsidRPr="008B4160">
        <w:rPr>
          <w:rFonts w:ascii="ＭＳ ゴシック" w:eastAsia="ＭＳ ゴシック" w:hAnsi="ＭＳ ゴシック" w:hint="eastAsia"/>
          <w:color w:val="000000"/>
          <w:sz w:val="24"/>
        </w:rPr>
        <w:t>１０月、１</w:t>
      </w:r>
      <w:r w:rsidR="001C79A4" w:rsidRPr="008B4160">
        <w:rPr>
          <w:rFonts w:ascii="ＭＳ ゴシック" w:eastAsia="ＭＳ ゴシック" w:hAnsi="ＭＳ ゴシック" w:hint="eastAsia"/>
          <w:color w:val="000000"/>
          <w:sz w:val="24"/>
        </w:rPr>
        <w:t>月に</w:t>
      </w:r>
      <w:r w:rsidRPr="008B4160">
        <w:rPr>
          <w:rFonts w:ascii="ＭＳ ゴシック" w:eastAsia="ＭＳ ゴシック" w:hAnsi="ＭＳ ゴシック" w:hint="eastAsia"/>
          <w:b/>
          <w:color w:val="000000"/>
          <w:sz w:val="24"/>
        </w:rPr>
        <w:t>「</w:t>
      </w:r>
      <w:r w:rsidR="0018043E" w:rsidRPr="008B4160">
        <w:rPr>
          <w:rFonts w:ascii="ＭＳ ゴシック" w:eastAsia="ＭＳ ゴシック" w:hAnsi="ＭＳ ゴシック" w:hint="eastAsia"/>
          <w:b/>
          <w:color w:val="000000"/>
          <w:sz w:val="24"/>
        </w:rPr>
        <w:t>在学</w:t>
      </w:r>
      <w:r w:rsidR="00BB6E70" w:rsidRPr="008B4160">
        <w:rPr>
          <w:rFonts w:ascii="ＭＳ ゴシック" w:eastAsia="ＭＳ ゴシック" w:hAnsi="ＭＳ ゴシック" w:hint="eastAsia"/>
          <w:b/>
          <w:color w:val="000000"/>
          <w:sz w:val="24"/>
        </w:rPr>
        <w:t>証明書</w:t>
      </w:r>
      <w:r w:rsidRPr="008B4160">
        <w:rPr>
          <w:rFonts w:ascii="ＭＳ ゴシック" w:eastAsia="ＭＳ ゴシック" w:hAnsi="ＭＳ ゴシック" w:hint="eastAsia"/>
          <w:b/>
          <w:color w:val="000000"/>
          <w:sz w:val="24"/>
        </w:rPr>
        <w:t>」</w:t>
      </w:r>
      <w:r w:rsidR="00166268" w:rsidRPr="008B4160">
        <w:rPr>
          <w:rFonts w:ascii="ＭＳ ゴシック" w:eastAsia="ＭＳ ゴシック" w:hAnsi="ＭＳ ゴシック" w:hint="eastAsia"/>
          <w:color w:val="000000"/>
          <w:sz w:val="24"/>
        </w:rPr>
        <w:t>（養成機関の長が証明したもの）</w:t>
      </w:r>
      <w:r w:rsidR="001C79A4" w:rsidRPr="008B4160">
        <w:rPr>
          <w:rFonts w:ascii="ＭＳ ゴシック" w:eastAsia="ＭＳ ゴシック" w:hAnsi="ＭＳ ゴシック" w:hint="eastAsia"/>
          <w:color w:val="000000"/>
          <w:sz w:val="24"/>
        </w:rPr>
        <w:t>を</w:t>
      </w:r>
    </w:p>
    <w:p w:rsidR="00BB6E70" w:rsidRPr="008B4160" w:rsidRDefault="00396812" w:rsidP="00D10848">
      <w:p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子育て支援課まで</w:t>
      </w:r>
      <w:r w:rsidR="00133A52" w:rsidRPr="008B4160">
        <w:rPr>
          <w:rFonts w:ascii="ＭＳ ゴシック" w:eastAsia="ＭＳ ゴシック" w:hAnsi="ＭＳ ゴシック" w:hint="eastAsia"/>
          <w:color w:val="000000"/>
          <w:sz w:val="24"/>
        </w:rPr>
        <w:t>提出</w:t>
      </w:r>
      <w:r w:rsidR="00E170D8" w:rsidRPr="008B4160">
        <w:rPr>
          <w:rFonts w:ascii="ＭＳ ゴシック" w:eastAsia="ＭＳ ゴシック" w:hAnsi="ＭＳ ゴシック" w:hint="eastAsia"/>
          <w:color w:val="000000"/>
          <w:sz w:val="24"/>
        </w:rPr>
        <w:t>して</w:t>
      </w:r>
      <w:r w:rsidR="00BB6E70" w:rsidRPr="008B4160">
        <w:rPr>
          <w:rFonts w:ascii="ＭＳ ゴシック" w:eastAsia="ＭＳ ゴシック" w:hAnsi="ＭＳ ゴシック" w:hint="eastAsia"/>
          <w:color w:val="000000"/>
          <w:sz w:val="24"/>
        </w:rPr>
        <w:t>ください。</w:t>
      </w:r>
    </w:p>
    <w:p w:rsidR="00A05509" w:rsidRPr="008B4160" w:rsidRDefault="00F82883" w:rsidP="00396812">
      <w:pPr>
        <w:rPr>
          <w:rFonts w:ascii="ＭＳ ゴシック" w:eastAsia="ＭＳ ゴシック" w:hAnsi="ＭＳ ゴシック"/>
          <w:b/>
          <w:color w:val="000000"/>
          <w:sz w:val="24"/>
        </w:rPr>
      </w:pPr>
      <w:r w:rsidRPr="008B4160">
        <w:rPr>
          <w:rFonts w:ascii="ＭＳ ゴシック" w:eastAsia="ＭＳ ゴシック" w:hAnsi="ＭＳ ゴシック"/>
          <w:noProof/>
          <w:color w:val="000000"/>
          <w:sz w:val="24"/>
        </w:rPr>
        <w:drawing>
          <wp:anchor distT="0" distB="0" distL="114300" distR="114300" simplePos="0" relativeHeight="251672064" behindDoc="1" locked="0" layoutInCell="1" allowOverlap="1" wp14:anchorId="63FB6186" wp14:editId="3DD939D5">
            <wp:simplePos x="0" y="0"/>
            <wp:positionH relativeFrom="margin">
              <wp:posOffset>-1220</wp:posOffset>
            </wp:positionH>
            <wp:positionV relativeFrom="paragraph">
              <wp:posOffset>74180</wp:posOffset>
            </wp:positionV>
            <wp:extent cx="2021840" cy="695325"/>
            <wp:effectExtent l="0" t="0" r="0" b="0"/>
            <wp:wrapNone/>
            <wp:docPr id="16" name="図 16"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84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A5A" w:rsidRPr="008B4160" w:rsidRDefault="004E2F4E" w:rsidP="000A2A5A">
      <w:pPr>
        <w:ind w:firstLineChars="25" w:firstLine="70"/>
        <w:rPr>
          <w:rFonts w:ascii="ＭＳ ゴシック" w:eastAsia="ＭＳ ゴシック" w:hAnsi="ＭＳ ゴシック"/>
          <w:b/>
          <w:color w:val="000000"/>
          <w:sz w:val="28"/>
          <w:szCs w:val="28"/>
        </w:rPr>
      </w:pPr>
      <w:r w:rsidRPr="008B4160">
        <w:rPr>
          <w:rFonts w:ascii="ＭＳ ゴシック" w:eastAsia="ＭＳ ゴシック" w:hAnsi="ＭＳ ゴシック" w:hint="eastAsia"/>
          <w:b/>
          <w:color w:val="000000"/>
          <w:sz w:val="28"/>
          <w:szCs w:val="28"/>
        </w:rPr>
        <w:t>７</w:t>
      </w:r>
      <w:r w:rsidR="000A2A5A" w:rsidRPr="008B4160">
        <w:rPr>
          <w:rFonts w:ascii="ＭＳ ゴシック" w:eastAsia="ＭＳ ゴシック" w:hAnsi="ＭＳ ゴシック" w:hint="eastAsia"/>
          <w:b/>
          <w:color w:val="000000"/>
          <w:sz w:val="28"/>
          <w:szCs w:val="28"/>
        </w:rPr>
        <w:t>．</w:t>
      </w:r>
      <w:r w:rsidR="009B67E5" w:rsidRPr="008B4160">
        <w:rPr>
          <w:rFonts w:ascii="ＭＳ ゴシック" w:eastAsia="ＭＳ ゴシック" w:hAnsi="ＭＳ ゴシック" w:hint="eastAsia"/>
          <w:b/>
          <w:color w:val="000000"/>
          <w:sz w:val="28"/>
          <w:szCs w:val="28"/>
        </w:rPr>
        <w:t>受給できない場合</w:t>
      </w:r>
    </w:p>
    <w:p w:rsidR="004F3121" w:rsidRPr="008B4160" w:rsidRDefault="00DF63DD"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母子家庭の母</w:t>
      </w:r>
      <w:r w:rsidR="00473EEC" w:rsidRPr="008B4160">
        <w:rPr>
          <w:rFonts w:ascii="ＭＳ ゴシック" w:eastAsia="ＭＳ ゴシック" w:hAnsi="ＭＳ ゴシック" w:hint="eastAsia"/>
          <w:color w:val="000000"/>
          <w:sz w:val="24"/>
        </w:rPr>
        <w:t>又は父子家庭の父</w:t>
      </w:r>
      <w:r w:rsidRPr="008B4160">
        <w:rPr>
          <w:rFonts w:ascii="ＭＳ ゴシック" w:eastAsia="ＭＳ ゴシック" w:hAnsi="ＭＳ ゴシック" w:hint="eastAsia"/>
          <w:color w:val="000000"/>
          <w:sz w:val="24"/>
        </w:rPr>
        <w:t>でなくなったと</w:t>
      </w:r>
      <w:r w:rsidR="004F3121" w:rsidRPr="008B4160">
        <w:rPr>
          <w:rFonts w:ascii="ＭＳ ゴシック" w:eastAsia="ＭＳ ゴシック" w:hAnsi="ＭＳ ゴシック" w:hint="eastAsia"/>
          <w:color w:val="000000"/>
          <w:sz w:val="24"/>
        </w:rPr>
        <w:t>き</w:t>
      </w:r>
      <w:r w:rsidR="00913A1B" w:rsidRPr="008B4160">
        <w:rPr>
          <w:rFonts w:ascii="ＭＳ ゴシック" w:eastAsia="ＭＳ ゴシック" w:hAnsi="ＭＳ ゴシック" w:hint="eastAsia"/>
          <w:color w:val="000000"/>
          <w:sz w:val="24"/>
        </w:rPr>
        <w:t>（婚姻したとき、事実上の婚姻関係となったとき、対象児童を監護・養育しなくなったとき等）</w:t>
      </w:r>
    </w:p>
    <w:p w:rsidR="004F3121" w:rsidRPr="008B4160" w:rsidRDefault="004F3121"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大分市から転出したとき</w:t>
      </w:r>
    </w:p>
    <w:p w:rsidR="004F3121" w:rsidRPr="008B4160" w:rsidRDefault="00DF63DD"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修業を取りやめたとき等の支給要件に該当しなくなったとき</w:t>
      </w:r>
    </w:p>
    <w:p w:rsidR="00DF63DD" w:rsidRPr="008B4160" w:rsidRDefault="00095384" w:rsidP="004F3121">
      <w:pPr>
        <w:numPr>
          <w:ilvl w:val="0"/>
          <w:numId w:val="7"/>
        </w:numP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受給者</w:t>
      </w:r>
      <w:r w:rsidR="009320D4" w:rsidRPr="008B4160">
        <w:rPr>
          <w:rFonts w:ascii="ＭＳ ゴシック" w:eastAsia="ＭＳ ゴシック" w:hAnsi="ＭＳ ゴシック" w:hint="eastAsia"/>
          <w:color w:val="000000"/>
          <w:sz w:val="24"/>
        </w:rPr>
        <w:t>、</w:t>
      </w:r>
      <w:r w:rsidRPr="008B4160">
        <w:rPr>
          <w:rFonts w:ascii="ＭＳ ゴシック" w:eastAsia="ＭＳ ゴシック" w:hAnsi="ＭＳ ゴシック" w:hint="eastAsia"/>
          <w:color w:val="000000"/>
          <w:sz w:val="24"/>
        </w:rPr>
        <w:t>もしくは</w:t>
      </w:r>
      <w:r w:rsidR="009320D4" w:rsidRPr="008B4160">
        <w:rPr>
          <w:rFonts w:ascii="ＭＳ ゴシック" w:eastAsia="ＭＳ ゴシック" w:hAnsi="ＭＳ ゴシック" w:hint="eastAsia"/>
          <w:color w:val="000000"/>
          <w:sz w:val="24"/>
        </w:rPr>
        <w:t>同居しているご家族の所得が児童扶養手当の所得限度額を超えたとき</w:t>
      </w:r>
    </w:p>
    <w:p w:rsidR="00D8681C" w:rsidRPr="008B4160" w:rsidRDefault="009320D4" w:rsidP="008B4160">
      <w:pPr>
        <w:ind w:left="440" w:hangingChars="200" w:hanging="440"/>
        <w:rPr>
          <w:rFonts w:ascii="ＭＳ ゴシック" w:eastAsia="ＭＳ ゴシック" w:hAnsi="ＭＳ ゴシック"/>
          <w:color w:val="FF0000"/>
          <w:sz w:val="22"/>
          <w:szCs w:val="22"/>
        </w:rPr>
      </w:pPr>
      <w:bookmarkStart w:id="0" w:name="_GoBack"/>
      <w:r w:rsidRPr="008B4160">
        <w:rPr>
          <w:rFonts w:ascii="ＭＳ ゴシック" w:eastAsia="ＭＳ ゴシック" w:hAnsi="ＭＳ ゴシック" w:hint="eastAsia"/>
          <w:color w:val="FF0000"/>
          <w:sz w:val="22"/>
          <w:szCs w:val="22"/>
        </w:rPr>
        <w:t xml:space="preserve">※　</w:t>
      </w:r>
      <w:r w:rsidR="00DF63DD" w:rsidRPr="008B4160">
        <w:rPr>
          <w:rFonts w:ascii="ＭＳ ゴシック" w:eastAsia="ＭＳ ゴシック" w:hAnsi="ＭＳ ゴシック" w:hint="eastAsia"/>
          <w:color w:val="FF0000"/>
          <w:sz w:val="22"/>
          <w:szCs w:val="22"/>
        </w:rPr>
        <w:t>偽りその他不正の手段により訓練促進</w:t>
      </w:r>
      <w:r w:rsidRPr="008B4160">
        <w:rPr>
          <w:rFonts w:ascii="ＭＳ ゴシック" w:eastAsia="ＭＳ ゴシック" w:hAnsi="ＭＳ ゴシック" w:hint="eastAsia"/>
          <w:color w:val="FF0000"/>
          <w:sz w:val="22"/>
          <w:szCs w:val="22"/>
        </w:rPr>
        <w:t>給付金</w:t>
      </w:r>
      <w:r w:rsidR="00DF63DD" w:rsidRPr="008B4160">
        <w:rPr>
          <w:rFonts w:ascii="ＭＳ ゴシック" w:eastAsia="ＭＳ ゴシック" w:hAnsi="ＭＳ ゴシック" w:hint="eastAsia"/>
          <w:color w:val="FF0000"/>
          <w:sz w:val="22"/>
          <w:szCs w:val="22"/>
        </w:rPr>
        <w:t>を受給した場合、すでに受けた訓練促進</w:t>
      </w:r>
      <w:r w:rsidRPr="008B4160">
        <w:rPr>
          <w:rFonts w:ascii="ＭＳ ゴシック" w:eastAsia="ＭＳ ゴシック" w:hAnsi="ＭＳ ゴシック" w:hint="eastAsia"/>
          <w:color w:val="FF0000"/>
          <w:sz w:val="22"/>
          <w:szCs w:val="22"/>
        </w:rPr>
        <w:t>給付金</w:t>
      </w:r>
      <w:r w:rsidR="00DF63DD" w:rsidRPr="008B4160">
        <w:rPr>
          <w:rFonts w:ascii="ＭＳ ゴシック" w:eastAsia="ＭＳ ゴシック" w:hAnsi="ＭＳ ゴシック" w:hint="eastAsia"/>
          <w:color w:val="FF0000"/>
          <w:sz w:val="22"/>
          <w:szCs w:val="22"/>
        </w:rPr>
        <w:t>の一部または全部を返還していただきます。</w:t>
      </w:r>
    </w:p>
    <w:bookmarkEnd w:id="0"/>
    <w:p w:rsidR="0058408D" w:rsidRPr="008B4160" w:rsidRDefault="0058408D" w:rsidP="0058408D">
      <w:pPr>
        <w:wordWrap w:val="0"/>
        <w:jc w:val="righ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《お問い合わせ先》                 </w:t>
      </w:r>
      <w:r w:rsidRPr="008B4160">
        <w:rPr>
          <w:rFonts w:ascii="ＭＳ ゴシック" w:eastAsia="ＭＳ ゴシック" w:hAnsi="ＭＳ ゴシック"/>
          <w:color w:val="000000"/>
          <w:sz w:val="24"/>
        </w:rPr>
        <w:t xml:space="preserve">        </w:t>
      </w:r>
    </w:p>
    <w:p w:rsidR="0058408D" w:rsidRPr="008B4160" w:rsidRDefault="0058408D" w:rsidP="0058408D">
      <w:pPr>
        <w:wordWrap w:val="0"/>
        <w:jc w:val="righ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　　　〒870－8504　大分市荷揚町2番31号  　 </w:t>
      </w:r>
    </w:p>
    <w:p w:rsidR="0058408D" w:rsidRPr="008B4160" w:rsidRDefault="00B76188" w:rsidP="00B76188">
      <w:pPr>
        <w:wordWrap w:val="0"/>
        <w:ind w:right="-1" w:firstLineChars="1949" w:firstLine="4678"/>
        <w:jc w:val="center"/>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大分市子育て支援課　</w:t>
      </w:r>
      <w:r w:rsidR="0058408D" w:rsidRPr="008B4160">
        <w:rPr>
          <w:rFonts w:ascii="ＭＳ ゴシック" w:eastAsia="ＭＳ ゴシック" w:hAnsi="ＭＳ ゴシック" w:hint="eastAsia"/>
          <w:color w:val="000000"/>
          <w:sz w:val="24"/>
        </w:rPr>
        <w:t>管理・自立支援担当班</w:t>
      </w:r>
    </w:p>
    <w:p w:rsidR="0058408D" w:rsidRPr="008B4160" w:rsidRDefault="00B85B75" w:rsidP="0058408D">
      <w:pPr>
        <w:wordWrap w:val="0"/>
        <w:ind w:firstLineChars="1100" w:firstLine="2640"/>
        <w:jc w:val="right"/>
        <w:rPr>
          <w:rFonts w:ascii="ＭＳ ゴシック" w:eastAsia="ＭＳ ゴシック" w:hAnsi="ＭＳ ゴシック"/>
          <w:color w:val="000000"/>
          <w:sz w:val="24"/>
        </w:rPr>
      </w:pPr>
      <w:r w:rsidRPr="008B4160">
        <w:rPr>
          <w:rFonts w:ascii="ＭＳ ゴシック" w:eastAsia="ＭＳ ゴシック" w:hAnsi="ＭＳ ゴシック" w:hint="eastAsia"/>
          <w:color w:val="000000"/>
          <w:sz w:val="24"/>
        </w:rPr>
        <w:t xml:space="preserve">　　</w:t>
      </w:r>
      <w:r w:rsidR="0058408D" w:rsidRPr="008B4160">
        <w:rPr>
          <w:rFonts w:ascii="ＭＳ ゴシック" w:eastAsia="ＭＳ ゴシック" w:hAnsi="ＭＳ ゴシック" w:hint="eastAsia"/>
          <w:color w:val="000000"/>
          <w:sz w:val="24"/>
        </w:rPr>
        <w:t>℡097－537－5619（直通</w:t>
      </w:r>
      <w:r w:rsidR="0058408D" w:rsidRPr="008B4160">
        <w:rPr>
          <w:rFonts w:ascii="ＭＳ ゴシック" w:eastAsia="ＭＳ ゴシック" w:hAnsi="ＭＳ ゴシック"/>
          <w:color w:val="000000"/>
          <w:sz w:val="24"/>
        </w:rPr>
        <w:t>）</w:t>
      </w:r>
    </w:p>
    <w:p w:rsidR="0058408D" w:rsidRPr="008B4160" w:rsidRDefault="0058408D" w:rsidP="0058408D">
      <w:pPr>
        <w:rPr>
          <w:rFonts w:ascii="ＭＳ ゴシック" w:eastAsia="ＭＳ ゴシック" w:hAnsi="ＭＳ ゴシック"/>
          <w:b/>
          <w:color w:val="000000"/>
          <w:sz w:val="24"/>
        </w:rPr>
      </w:pPr>
    </w:p>
    <w:p w:rsidR="0058408D" w:rsidRPr="008B4160" w:rsidRDefault="0058408D" w:rsidP="00D8681C">
      <w:pPr>
        <w:ind w:firstLineChars="200" w:firstLine="480"/>
        <w:rPr>
          <w:rFonts w:ascii="ＭＳ ゴシック" w:eastAsia="ＭＳ ゴシック" w:hAnsi="ＭＳ ゴシック"/>
          <w:color w:val="FF0000"/>
          <w:sz w:val="24"/>
        </w:rPr>
      </w:pPr>
      <w:r w:rsidRPr="008B4160">
        <w:rPr>
          <w:rFonts w:ascii="ＭＳ ゴシック" w:eastAsia="ＭＳ ゴシック" w:hAnsi="ＭＳ ゴシック" w:hint="eastAsia"/>
          <w:noProof/>
          <w:color w:val="FF0000"/>
          <w:sz w:val="24"/>
        </w:rPr>
        <mc:AlternateContent>
          <mc:Choice Requires="wps">
            <w:drawing>
              <wp:anchor distT="0" distB="0" distL="114300" distR="114300" simplePos="0" relativeHeight="251673088" behindDoc="1" locked="0" layoutInCell="1" allowOverlap="1">
                <wp:simplePos x="0" y="0"/>
                <wp:positionH relativeFrom="column">
                  <wp:posOffset>722308</wp:posOffset>
                </wp:positionH>
                <wp:positionV relativeFrom="paragraph">
                  <wp:posOffset>233510</wp:posOffset>
                </wp:positionV>
                <wp:extent cx="4584879" cy="463640"/>
                <wp:effectExtent l="0" t="0" r="6350" b="0"/>
                <wp:wrapNone/>
                <wp:docPr id="17" name="角丸四角形 17"/>
                <wp:cNvGraphicFramePr/>
                <a:graphic xmlns:a="http://schemas.openxmlformats.org/drawingml/2006/main">
                  <a:graphicData uri="http://schemas.microsoft.com/office/word/2010/wordprocessingShape">
                    <wps:wsp>
                      <wps:cNvSpPr/>
                      <wps:spPr>
                        <a:xfrm>
                          <a:off x="0" y="0"/>
                          <a:ext cx="4584879" cy="46364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E608B" id="角丸四角形 17" o:spid="_x0000_s1026" style="position:absolute;left:0;text-align:left;margin-left:56.85pt;margin-top:18.4pt;width:361pt;height:36.5pt;z-index:-251643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" fillcolor="red" stroked="f" strokeweight="1pt">
                <v:stroke joinstyle="miter"/>
              </v:roundrect>
            </w:pict>
          </mc:Fallback>
        </mc:AlternateContent>
      </w:r>
      <w:r w:rsidRPr="008B4160">
        <w:rPr>
          <w:rFonts w:ascii="ＭＳ ゴシック" w:eastAsia="ＭＳ ゴシック" w:hAnsi="ＭＳ ゴシック" w:hint="eastAsia"/>
          <w:color w:val="FF0000"/>
          <w:sz w:val="24"/>
        </w:rPr>
        <w:t>ご注意ください</w:t>
      </w:r>
    </w:p>
    <w:p w:rsidR="00D90F00" w:rsidRPr="008B4160" w:rsidRDefault="00F82883" w:rsidP="0058408D">
      <w:pPr>
        <w:jc w:val="center"/>
        <w:rPr>
          <w:rFonts w:ascii="ＭＳ ゴシック" w:eastAsia="ＭＳ ゴシック" w:hAnsi="ＭＳ ゴシック"/>
          <w:b/>
          <w:color w:val="FFFFFF" w:themeColor="background1"/>
          <w:sz w:val="28"/>
        </w:rPr>
      </w:pPr>
      <w:r w:rsidRPr="008B4160">
        <w:rPr>
          <w:rFonts w:ascii="ＭＳ ゴシック" w:eastAsia="ＭＳ ゴシック" w:hAnsi="ＭＳ ゴシック" w:hint="eastAsia"/>
          <w:b/>
          <w:color w:val="FFFFFF" w:themeColor="background1"/>
          <w:sz w:val="28"/>
        </w:rPr>
        <w:t>高等職業訓練促進給付金と重複支給できない給付金</w:t>
      </w:r>
    </w:p>
    <w:p w:rsidR="00D8681C" w:rsidRPr="008B4160" w:rsidRDefault="00D8681C" w:rsidP="00F82883">
      <w:pPr>
        <w:rPr>
          <w:rFonts w:ascii="ＭＳ ゴシック" w:eastAsia="ＭＳ ゴシック" w:hAnsi="ＭＳ ゴシック"/>
          <w:color w:val="000000"/>
          <w:sz w:val="28"/>
          <w:szCs w:val="32"/>
          <w:shd w:val="pct15" w:color="auto" w:fill="FFFFFF"/>
        </w:rPr>
      </w:pPr>
    </w:p>
    <w:p w:rsidR="00F82883" w:rsidRPr="008B4160" w:rsidRDefault="00F82883" w:rsidP="00F82883">
      <w:pPr>
        <w:rPr>
          <w:rFonts w:ascii="ＭＳ ゴシック" w:eastAsia="ＭＳ ゴシック" w:hAnsi="ＭＳ ゴシック"/>
          <w:color w:val="000000"/>
          <w:sz w:val="28"/>
          <w:szCs w:val="32"/>
          <w:shd w:val="pct15" w:color="auto" w:fill="FFFFFF"/>
        </w:rPr>
      </w:pPr>
      <w:r w:rsidRPr="008B4160">
        <w:rPr>
          <w:rFonts w:ascii="ＭＳ ゴシック" w:eastAsia="ＭＳ ゴシック" w:hAnsi="ＭＳ ゴシック" w:hint="eastAsia"/>
          <w:color w:val="000000"/>
          <w:sz w:val="28"/>
          <w:szCs w:val="32"/>
          <w:shd w:val="pct15" w:color="auto" w:fill="FFFFFF"/>
        </w:rPr>
        <w:t>「求職者支援制度における職業訓練受講給付金」</w:t>
      </w:r>
    </w:p>
    <w:p w:rsidR="0058408D"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特定求職者（ハローワークに求職の申し込みをしていること。雇用保険被保険者・雇用保険受給資格者でないこと。労働の意思と能力があること。職業訓練などの支援を行う必要があるとハローワークが認めたこと。）がハローワークの支援指示を受けて求職者支援訓練や公共職業訓練を受講し、一定の支給要件を満たす場合、職業訓練受講給付金（職業訓練受講手当と通所手当）を支給。</w:t>
      </w:r>
    </w:p>
    <w:p w:rsidR="0058408D" w:rsidRPr="008B4160" w:rsidRDefault="0058408D" w:rsidP="0058408D">
      <w:pPr>
        <w:ind w:leftChars="337" w:left="708"/>
        <w:rPr>
          <w:rFonts w:ascii="ＭＳ ゴシック" w:eastAsia="ＭＳ ゴシック" w:hAnsi="ＭＳ ゴシック"/>
          <w:color w:val="000000"/>
        </w:rPr>
      </w:pPr>
      <w:r w:rsidRPr="008B4160">
        <w:rPr>
          <w:rFonts w:ascii="ＭＳ ゴシック" w:eastAsia="ＭＳ ゴシック" w:hAnsi="ＭＳ ゴシック" w:hint="eastAsia"/>
          <w:color w:val="000000"/>
        </w:rPr>
        <w:t>●　支給額・・・</w:t>
      </w:r>
      <w:r w:rsidR="00F82883" w:rsidRPr="008B4160">
        <w:rPr>
          <w:rFonts w:ascii="ＭＳ ゴシック" w:eastAsia="ＭＳ ゴシック" w:hAnsi="ＭＳ ゴシック" w:hint="eastAsia"/>
          <w:color w:val="000000"/>
        </w:rPr>
        <w:t>職業訓練受講手当月額１０万円及び通所手当</w:t>
      </w:r>
    </w:p>
    <w:p w:rsidR="00F82883" w:rsidRPr="008B4160" w:rsidRDefault="00F82883" w:rsidP="0058408D">
      <w:pPr>
        <w:ind w:firstLineChars="1000" w:firstLine="2100"/>
        <w:rPr>
          <w:rFonts w:ascii="ＭＳ ゴシック" w:eastAsia="ＭＳ ゴシック" w:hAnsi="ＭＳ ゴシック"/>
          <w:color w:val="000000"/>
        </w:rPr>
      </w:pPr>
      <w:r w:rsidRPr="008B4160">
        <w:rPr>
          <w:rFonts w:ascii="ＭＳ ゴシック" w:eastAsia="ＭＳ ゴシック" w:hAnsi="ＭＳ ゴシック" w:hint="eastAsia"/>
          <w:color w:val="000000"/>
        </w:rPr>
        <w:t>（職業訓練実施施設までの通所経路に応じた所定の額）。</w:t>
      </w:r>
    </w:p>
    <w:p w:rsidR="00F82883" w:rsidRPr="008B4160" w:rsidRDefault="00F82883" w:rsidP="00F82883">
      <w:pPr>
        <w:rPr>
          <w:rFonts w:ascii="ＭＳ ゴシック" w:eastAsia="ＭＳ ゴシック" w:hAnsi="ＭＳ ゴシック"/>
          <w:color w:val="000000"/>
          <w:sz w:val="28"/>
        </w:rPr>
      </w:pPr>
    </w:p>
    <w:p w:rsidR="0058408D" w:rsidRPr="008B4160" w:rsidRDefault="00F82883" w:rsidP="0058408D">
      <w:pPr>
        <w:rPr>
          <w:rFonts w:ascii="ＭＳ ゴシック" w:eastAsia="ＭＳ ゴシック" w:hAnsi="ＭＳ ゴシック"/>
          <w:color w:val="000000"/>
          <w:sz w:val="22"/>
        </w:rPr>
      </w:pPr>
      <w:r w:rsidRPr="008B4160">
        <w:rPr>
          <w:rFonts w:ascii="ＭＳ ゴシック" w:eastAsia="ＭＳ ゴシック" w:hAnsi="ＭＳ ゴシック" w:hint="eastAsia"/>
          <w:color w:val="000000"/>
          <w:sz w:val="28"/>
          <w:szCs w:val="32"/>
          <w:shd w:val="pct15" w:color="auto" w:fill="FFFFFF"/>
        </w:rPr>
        <w:t>「雇用保険法による教育訓練支援給付金」</w:t>
      </w:r>
      <w:r w:rsidR="0058408D" w:rsidRPr="008B4160">
        <w:rPr>
          <w:rFonts w:ascii="ＭＳ ゴシック" w:eastAsia="ＭＳ ゴシック" w:hAnsi="ＭＳ ゴシック" w:hint="eastAsia"/>
          <w:color w:val="000000"/>
          <w:sz w:val="22"/>
        </w:rPr>
        <w:t xml:space="preserve">　※４５歳未満の離職者限定</w:t>
      </w:r>
    </w:p>
    <w:p w:rsidR="00F82883" w:rsidRPr="008B4160" w:rsidRDefault="00F82883" w:rsidP="00F82883">
      <w:pPr>
        <w:rPr>
          <w:rFonts w:ascii="ＭＳ ゴシック" w:eastAsia="ＭＳ ゴシック" w:hAnsi="ＭＳ ゴシック"/>
          <w:color w:val="000000"/>
          <w:sz w:val="24"/>
          <w:u w:val="double"/>
        </w:rPr>
      </w:pPr>
      <w:r w:rsidRPr="008B4160">
        <w:rPr>
          <w:rFonts w:ascii="ＭＳ ゴシック" w:eastAsia="ＭＳ ゴシック" w:hAnsi="ＭＳ ゴシック" w:hint="eastAsia"/>
          <w:color w:val="000000"/>
          <w:sz w:val="24"/>
          <w:u w:val="double"/>
        </w:rPr>
        <w:t>（高等職業訓練促進給付金とどちらか有利な方を選択できる）</w:t>
      </w:r>
    </w:p>
    <w:p w:rsidR="0058408D"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初めて</w:t>
      </w:r>
      <w:r w:rsidRPr="008B4160">
        <w:rPr>
          <w:rFonts w:ascii="ＭＳ ゴシック" w:eastAsia="ＭＳ ゴシック" w:hAnsi="ＭＳ ゴシック" w:hint="eastAsia"/>
          <w:color w:val="000000"/>
          <w:u w:val="double"/>
        </w:rPr>
        <w:t>専門実践教育訓練</w:t>
      </w:r>
      <w:r w:rsidRPr="008B4160">
        <w:rPr>
          <w:rFonts w:ascii="ＭＳ ゴシック" w:eastAsia="ＭＳ ゴシック" w:hAnsi="ＭＳ ゴシック" w:hint="eastAsia"/>
          <w:color w:val="000000"/>
        </w:rPr>
        <w:t>(通信制・夜間制を除く)を受講する者で受講開始時に45歳未満・原則離職日の翌日から1年以内など一定の要件を満たす者が、訓練期間中、失業状態にある場合に支給される。支給額は、当該訓練受講中の基本手当の支給が受けられない期間について、基本手当の日額と同様に計算して得た額に80％の割合を乗じて得た額に、2か月ごとに失業の認定を受けた日数を乗じて得た額となる。</w:t>
      </w:r>
    </w:p>
    <w:p w:rsidR="00F82883" w:rsidRPr="008B4160" w:rsidRDefault="0058408D" w:rsidP="0058408D">
      <w:pPr>
        <w:ind w:firstLineChars="270" w:firstLine="567"/>
        <w:rPr>
          <w:rFonts w:ascii="ＭＳ ゴシック" w:eastAsia="ＭＳ ゴシック" w:hAnsi="ＭＳ ゴシック"/>
          <w:color w:val="000000"/>
        </w:rPr>
      </w:pPr>
      <w:r w:rsidRPr="008B4160">
        <w:rPr>
          <w:rFonts w:ascii="ＭＳ ゴシック" w:eastAsia="ＭＳ ゴシック" w:hAnsi="ＭＳ ゴシック" w:hint="eastAsia"/>
          <w:color w:val="000000"/>
        </w:rPr>
        <w:t xml:space="preserve">●　</w:t>
      </w:r>
      <w:r w:rsidR="00F82883" w:rsidRPr="008B4160">
        <w:rPr>
          <w:rFonts w:ascii="ＭＳ ゴシック" w:eastAsia="ＭＳ ゴシック" w:hAnsi="ＭＳ ゴシック" w:hint="eastAsia"/>
          <w:color w:val="000000"/>
        </w:rPr>
        <w:t>支給例</w:t>
      </w:r>
      <w:r w:rsidRPr="008B4160">
        <w:rPr>
          <w:rFonts w:ascii="ＭＳ ゴシック" w:eastAsia="ＭＳ ゴシック" w:hAnsi="ＭＳ ゴシック" w:hint="eastAsia"/>
          <w:color w:val="000000"/>
        </w:rPr>
        <w:t>・・・月収１５万円の場合　月額９５，０００円程度</w:t>
      </w:r>
    </w:p>
    <w:p w:rsidR="0058408D" w:rsidRPr="008B4160" w:rsidRDefault="0058408D" w:rsidP="00F82883">
      <w:pPr>
        <w:rPr>
          <w:rFonts w:ascii="ＭＳ ゴシック" w:eastAsia="ＭＳ ゴシック" w:hAnsi="ＭＳ ゴシック"/>
          <w:color w:val="000000"/>
        </w:rPr>
      </w:pPr>
    </w:p>
    <w:p w:rsidR="00F82883" w:rsidRPr="008B4160" w:rsidRDefault="00F82883" w:rsidP="00F82883">
      <w:pPr>
        <w:rPr>
          <w:rFonts w:ascii="ＭＳ ゴシック" w:eastAsia="ＭＳ ゴシック" w:hAnsi="ＭＳ ゴシック"/>
          <w:color w:val="000000"/>
          <w:sz w:val="28"/>
          <w:szCs w:val="32"/>
          <w:shd w:val="pct15" w:color="auto" w:fill="FFFFFF"/>
        </w:rPr>
      </w:pPr>
      <w:r w:rsidRPr="008B4160">
        <w:rPr>
          <w:rFonts w:ascii="ＭＳ ゴシック" w:eastAsia="ＭＳ ゴシック" w:hAnsi="ＭＳ ゴシック" w:hint="eastAsia"/>
          <w:color w:val="000000"/>
          <w:sz w:val="28"/>
          <w:szCs w:val="32"/>
          <w:shd w:val="pct15" w:color="auto" w:fill="FFFFFF"/>
        </w:rPr>
        <w:t>「雇用保険法による訓練延長給付金」</w:t>
      </w:r>
    </w:p>
    <w:p w:rsidR="00F82883"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雇用保険資格のある者が、一定の残日数で受講すると訓練修了まで延長給付される。</w:t>
      </w:r>
    </w:p>
    <w:p w:rsidR="00F82883" w:rsidRPr="008B4160" w:rsidRDefault="00F82883" w:rsidP="00D8681C">
      <w:pPr>
        <w:ind w:firstLineChars="100" w:firstLine="210"/>
        <w:rPr>
          <w:rFonts w:ascii="ＭＳ ゴシック" w:eastAsia="ＭＳ ゴシック" w:hAnsi="ＭＳ ゴシック"/>
          <w:color w:val="000000"/>
        </w:rPr>
      </w:pPr>
      <w:r w:rsidRPr="008B4160">
        <w:rPr>
          <w:rFonts w:ascii="ＭＳ ゴシック" w:eastAsia="ＭＳ ゴシック" w:hAnsi="ＭＳ ゴシック" w:hint="eastAsia"/>
          <w:color w:val="000000"/>
        </w:rPr>
        <w:t>雇用保険の基本手当、受講手当（上限２万円）、通所手当が支給される。</w:t>
      </w:r>
    </w:p>
    <w:p w:rsidR="00F82883" w:rsidRPr="008B4160" w:rsidRDefault="00F82883" w:rsidP="00F82883">
      <w:pPr>
        <w:rPr>
          <w:rFonts w:ascii="ＭＳ ゴシック" w:eastAsia="ＭＳ ゴシック" w:hAnsi="ＭＳ ゴシック"/>
          <w:color w:val="000000"/>
        </w:rPr>
      </w:pPr>
    </w:p>
    <w:p w:rsidR="00D8681C" w:rsidRPr="008B4160" w:rsidRDefault="00D8681C" w:rsidP="00F82883">
      <w:pPr>
        <w:rPr>
          <w:rFonts w:ascii="ＭＳ ゴシック" w:eastAsia="ＭＳ ゴシック" w:hAnsi="ＭＳ ゴシック"/>
          <w:color w:val="000000"/>
        </w:rPr>
      </w:pPr>
    </w:p>
    <w:p w:rsidR="00F82883" w:rsidRPr="008B4160" w:rsidRDefault="00D8681C" w:rsidP="00D90F00">
      <w:pPr>
        <w:rPr>
          <w:rFonts w:ascii="ＭＳ ゴシック" w:eastAsia="ＭＳ ゴシック" w:hAnsi="ＭＳ ゴシック"/>
          <w:color w:val="000000"/>
        </w:rPr>
      </w:pPr>
      <w:r w:rsidRPr="008B4160">
        <w:rPr>
          <w:rFonts w:ascii="ＭＳ ゴシック" w:eastAsia="ＭＳ ゴシック" w:hAnsi="ＭＳ ゴシック"/>
          <w:noProof/>
          <w:color w:val="000000"/>
        </w:rPr>
        <mc:AlternateContent>
          <mc:Choice Requires="wps">
            <w:drawing>
              <wp:anchor distT="0" distB="0" distL="114300" distR="114300" simplePos="0" relativeHeight="251674112" behindDoc="0" locked="0" layoutInCell="1" allowOverlap="1">
                <wp:simplePos x="0" y="0"/>
                <wp:positionH relativeFrom="column">
                  <wp:posOffset>207153</wp:posOffset>
                </wp:positionH>
                <wp:positionV relativeFrom="paragraph">
                  <wp:posOffset>62865</wp:posOffset>
                </wp:positionV>
                <wp:extent cx="5576552" cy="772732"/>
                <wp:effectExtent l="0" t="0" r="24765" b="27940"/>
                <wp:wrapNone/>
                <wp:docPr id="18" name="正方形/長方形 18"/>
                <wp:cNvGraphicFramePr/>
                <a:graphic xmlns:a="http://schemas.openxmlformats.org/drawingml/2006/main">
                  <a:graphicData uri="http://schemas.microsoft.com/office/word/2010/wordprocessingShape">
                    <wps:wsp>
                      <wps:cNvSpPr/>
                      <wps:spPr>
                        <a:xfrm>
                          <a:off x="0" y="0"/>
                          <a:ext cx="5576552" cy="77273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5D0A3" id="正方形/長方形 18" o:spid="_x0000_s1026" style="position:absolute;left:0;text-align:left;margin-left:16.3pt;margin-top:4.95pt;width:439.1pt;height:6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" filled="f" strokecolor="red" strokeweight="1pt"/>
            </w:pict>
          </mc:Fallback>
        </mc:AlternateContent>
      </w:r>
    </w:p>
    <w:p w:rsidR="00D8681C" w:rsidRPr="008B4160" w:rsidRDefault="00D8681C" w:rsidP="00D8681C">
      <w:pPr>
        <w:ind w:leftChars="203" w:left="479" w:hangingChars="22" w:hanging="53"/>
        <w:rPr>
          <w:rFonts w:ascii="ＭＳ ゴシック" w:eastAsia="ＭＳ ゴシック" w:hAnsi="ＭＳ ゴシック"/>
          <w:color w:val="FF0000"/>
          <w:sz w:val="24"/>
        </w:rPr>
      </w:pPr>
      <w:r w:rsidRPr="008B4160">
        <w:rPr>
          <w:rFonts w:ascii="ＭＳ ゴシック" w:eastAsia="ＭＳ ゴシック" w:hAnsi="ＭＳ ゴシック" w:hint="eastAsia"/>
          <w:color w:val="FF0000"/>
          <w:sz w:val="24"/>
        </w:rPr>
        <w:t>※　偽りその他不正の手段により訓練促進給付金を受給した場合</w:t>
      </w:r>
    </w:p>
    <w:p w:rsidR="00D8681C" w:rsidRPr="008B4160" w:rsidRDefault="003F762D" w:rsidP="00D8681C">
      <w:pPr>
        <w:ind w:leftChars="228" w:left="479" w:firstLineChars="195" w:firstLine="468"/>
        <w:rPr>
          <w:rFonts w:ascii="ＭＳ ゴシック" w:eastAsia="ＭＳ ゴシック" w:hAnsi="ＭＳ ゴシック"/>
          <w:color w:val="FF0000"/>
          <w:sz w:val="24"/>
        </w:rPr>
      </w:pPr>
      <w:r w:rsidRPr="008B4160">
        <w:rPr>
          <w:rFonts w:ascii="ＭＳ ゴシック" w:eastAsia="ＭＳ ゴシック" w:hAnsi="ＭＳ ゴシック" w:hint="eastAsia"/>
          <w:color w:val="FF0000"/>
          <w:sz w:val="24"/>
        </w:rPr>
        <w:t>すでに受けた訓練促</w:t>
      </w:r>
      <w:r w:rsidR="00D8681C" w:rsidRPr="008B4160">
        <w:rPr>
          <w:rFonts w:ascii="ＭＳ ゴシック" w:eastAsia="ＭＳ ゴシック" w:hAnsi="ＭＳ ゴシック" w:hint="eastAsia"/>
          <w:color w:val="FF0000"/>
          <w:sz w:val="24"/>
        </w:rPr>
        <w:t>進給付金の一部または全部を返還していただきます。</w:t>
      </w:r>
    </w:p>
    <w:p w:rsidR="005E112C" w:rsidRPr="008B4160" w:rsidRDefault="005E112C" w:rsidP="005E112C">
      <w:pPr>
        <w:ind w:firstLineChars="1100" w:firstLine="2640"/>
        <w:jc w:val="right"/>
        <w:rPr>
          <w:rFonts w:ascii="ＭＳ ゴシック" w:eastAsia="ＭＳ ゴシック" w:hAnsi="ＭＳ ゴシック"/>
          <w:color w:val="000000"/>
          <w:sz w:val="24"/>
        </w:rPr>
      </w:pPr>
    </w:p>
    <w:p w:rsidR="00F82883" w:rsidRPr="00B85B75" w:rsidRDefault="005E112C" w:rsidP="00B85B75">
      <w:pPr>
        <w:wordWrap w:val="0"/>
        <w:ind w:right="480"/>
        <w:jc w:val="right"/>
        <w:rPr>
          <w:rFonts w:ascii="ＭＳ ゴシック" w:eastAsia="ＭＳ ゴシック" w:hAnsi="ＭＳ ゴシック"/>
          <w:color w:val="000000"/>
          <w:sz w:val="24"/>
        </w:rPr>
      </w:pPr>
      <w:r w:rsidRPr="0058408D">
        <w:rPr>
          <w:rFonts w:ascii="ＭＳ ゴシック" w:eastAsia="ＭＳ ゴシック" w:hAnsi="ＭＳ ゴシック"/>
          <w:color w:val="000000"/>
          <w:sz w:val="24"/>
        </w:rPr>
        <w:t xml:space="preserve">   </w:t>
      </w:r>
    </w:p>
    <w:sectPr w:rsidR="00F82883" w:rsidRPr="00B85B75" w:rsidSect="00EB358D">
      <w:headerReference w:type="default" r:id="rId15"/>
      <w:footerReference w:type="default" r:id="rId16"/>
      <w:pgSz w:w="11906" w:h="16838"/>
      <w:pgMar w:top="1701" w:right="9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51" w:rsidRDefault="00734751" w:rsidP="004C74CC">
      <w:r>
        <w:separator/>
      </w:r>
    </w:p>
  </w:endnote>
  <w:endnote w:type="continuationSeparator" w:id="0">
    <w:p w:rsidR="00734751" w:rsidRDefault="00734751" w:rsidP="004C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C" w:rsidRDefault="004C74CC" w:rsidP="00B76188">
    <w:pPr>
      <w:pStyle w:val="a6"/>
    </w:pPr>
  </w:p>
  <w:p w:rsidR="004C74CC" w:rsidRDefault="004C74CC">
    <w:pPr>
      <w:pStyle w:val="a6"/>
      <w:jc w:val="center"/>
    </w:pPr>
    <w:r>
      <w:fldChar w:fldCharType="begin"/>
    </w:r>
    <w:r>
      <w:instrText>PAGE   \* MERGEFORMAT</w:instrText>
    </w:r>
    <w:r>
      <w:fldChar w:fldCharType="separate"/>
    </w:r>
    <w:r w:rsidR="00CB7D2A" w:rsidRPr="00CB7D2A">
      <w:rPr>
        <w:noProof/>
        <w:lang w:val="ja-JP"/>
      </w:rPr>
      <w:t>5</w:t>
    </w:r>
    <w:r>
      <w:fldChar w:fldCharType="end"/>
    </w:r>
  </w:p>
  <w:p w:rsidR="004C74CC" w:rsidRDefault="004C74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51" w:rsidRDefault="00734751" w:rsidP="004C74CC">
      <w:r>
        <w:separator/>
      </w:r>
    </w:p>
  </w:footnote>
  <w:footnote w:type="continuationSeparator" w:id="0">
    <w:p w:rsidR="00734751" w:rsidRDefault="00734751" w:rsidP="004C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CC" w:rsidRDefault="00D11166">
    <w:pPr>
      <w:pStyle w:val="a4"/>
    </w:pPr>
    <w:r>
      <w:rPr>
        <w:rFonts w:ascii="HG丸ｺﾞｼｯｸM-PRO" w:eastAsia="HG丸ｺﾞｼｯｸM-PRO" w:hAnsi="ＭＳ 明朝" w:hint="eastAsia"/>
        <w:b/>
        <w:sz w:val="32"/>
        <w:szCs w:val="32"/>
      </w:rPr>
      <w:t xml:space="preserve">　　　　　　　　　　　　　　　　　　</w:t>
    </w:r>
  </w:p>
  <w:p w:rsidR="004C74CC" w:rsidRDefault="004C74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3BB"/>
    <w:multiLevelType w:val="hybridMultilevel"/>
    <w:tmpl w:val="1B4A596A"/>
    <w:lvl w:ilvl="0" w:tplc="CBF87356">
      <w:start w:val="1"/>
      <w:numFmt w:val="aiueoFullWidth"/>
      <w:lvlText w:val="%1、"/>
      <w:lvlJc w:val="left"/>
      <w:pPr>
        <w:ind w:left="714" w:hanging="420"/>
      </w:pPr>
      <w:rPr>
        <w:rFonts w:hint="eastAsia"/>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 w15:restartNumberingAfterBreak="0">
    <w:nsid w:val="02FD59A6"/>
    <w:multiLevelType w:val="hybridMultilevel"/>
    <w:tmpl w:val="B6789532"/>
    <w:lvl w:ilvl="0" w:tplc="65E8D2E8">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E76BA"/>
    <w:multiLevelType w:val="hybridMultilevel"/>
    <w:tmpl w:val="6FE87078"/>
    <w:lvl w:ilvl="0" w:tplc="04090001">
      <w:start w:val="1"/>
      <w:numFmt w:val="bullet"/>
      <w:lvlText w:val=""/>
      <w:lvlJc w:val="left"/>
      <w:pPr>
        <w:tabs>
          <w:tab w:val="num" w:pos="480"/>
        </w:tabs>
        <w:ind w:left="480" w:hanging="420"/>
      </w:pPr>
      <w:rPr>
        <w:rFonts w:ascii="Wingdings" w:hAnsi="Wingdings" w:hint="default"/>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3" w15:restartNumberingAfterBreak="0">
    <w:nsid w:val="105673B1"/>
    <w:multiLevelType w:val="hybridMultilevel"/>
    <w:tmpl w:val="87CE86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8763E"/>
    <w:multiLevelType w:val="hybridMultilevel"/>
    <w:tmpl w:val="DCFEB396"/>
    <w:lvl w:ilvl="0" w:tplc="CBF873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D22296"/>
    <w:multiLevelType w:val="hybridMultilevel"/>
    <w:tmpl w:val="8618C38E"/>
    <w:lvl w:ilvl="0" w:tplc="888CEA2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8B41CB"/>
    <w:multiLevelType w:val="hybridMultilevel"/>
    <w:tmpl w:val="8242B0F2"/>
    <w:lvl w:ilvl="0" w:tplc="55BC9706">
      <w:start w:val="1"/>
      <w:numFmt w:val="aiueoFullWidth"/>
      <w:lvlText w:val="%1、"/>
      <w:lvlJc w:val="left"/>
      <w:pPr>
        <w:ind w:left="3017" w:hanging="720"/>
      </w:pPr>
      <w:rPr>
        <w:rFonts w:hint="default"/>
      </w:rPr>
    </w:lvl>
    <w:lvl w:ilvl="1" w:tplc="04090017" w:tentative="1">
      <w:start w:val="1"/>
      <w:numFmt w:val="aiueoFullWidth"/>
      <w:lvlText w:val="(%2)"/>
      <w:lvlJc w:val="left"/>
      <w:pPr>
        <w:ind w:left="1947" w:hanging="420"/>
      </w:pPr>
    </w:lvl>
    <w:lvl w:ilvl="2" w:tplc="04090011" w:tentative="1">
      <w:start w:val="1"/>
      <w:numFmt w:val="decimalEnclosedCircle"/>
      <w:lvlText w:val="%3"/>
      <w:lvlJc w:val="left"/>
      <w:pPr>
        <w:ind w:left="2367" w:hanging="420"/>
      </w:pPr>
    </w:lvl>
    <w:lvl w:ilvl="3" w:tplc="0409000F" w:tentative="1">
      <w:start w:val="1"/>
      <w:numFmt w:val="decimal"/>
      <w:lvlText w:val="%4."/>
      <w:lvlJc w:val="left"/>
      <w:pPr>
        <w:ind w:left="2787" w:hanging="420"/>
      </w:pPr>
    </w:lvl>
    <w:lvl w:ilvl="4" w:tplc="04090017" w:tentative="1">
      <w:start w:val="1"/>
      <w:numFmt w:val="aiueoFullWidth"/>
      <w:lvlText w:val="(%5)"/>
      <w:lvlJc w:val="left"/>
      <w:pPr>
        <w:ind w:left="3207" w:hanging="420"/>
      </w:pPr>
    </w:lvl>
    <w:lvl w:ilvl="5" w:tplc="04090011" w:tentative="1">
      <w:start w:val="1"/>
      <w:numFmt w:val="decimalEnclosedCircle"/>
      <w:lvlText w:val="%6"/>
      <w:lvlJc w:val="left"/>
      <w:pPr>
        <w:ind w:left="3627" w:hanging="420"/>
      </w:pPr>
    </w:lvl>
    <w:lvl w:ilvl="6" w:tplc="0409000F" w:tentative="1">
      <w:start w:val="1"/>
      <w:numFmt w:val="decimal"/>
      <w:lvlText w:val="%7."/>
      <w:lvlJc w:val="left"/>
      <w:pPr>
        <w:ind w:left="4047" w:hanging="420"/>
      </w:pPr>
    </w:lvl>
    <w:lvl w:ilvl="7" w:tplc="04090017" w:tentative="1">
      <w:start w:val="1"/>
      <w:numFmt w:val="aiueoFullWidth"/>
      <w:lvlText w:val="(%8)"/>
      <w:lvlJc w:val="left"/>
      <w:pPr>
        <w:ind w:left="4467" w:hanging="420"/>
      </w:pPr>
    </w:lvl>
    <w:lvl w:ilvl="8" w:tplc="04090011" w:tentative="1">
      <w:start w:val="1"/>
      <w:numFmt w:val="decimalEnclosedCircle"/>
      <w:lvlText w:val="%9"/>
      <w:lvlJc w:val="left"/>
      <w:pPr>
        <w:ind w:left="4887" w:hanging="420"/>
      </w:pPr>
    </w:lvl>
  </w:abstractNum>
  <w:abstractNum w:abstractNumId="7" w15:restartNumberingAfterBreak="0">
    <w:nsid w:val="2DE27667"/>
    <w:multiLevelType w:val="hybridMultilevel"/>
    <w:tmpl w:val="FD16E82A"/>
    <w:lvl w:ilvl="0" w:tplc="81CE293C">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30D524F2"/>
    <w:multiLevelType w:val="hybridMultilevel"/>
    <w:tmpl w:val="1126569E"/>
    <w:lvl w:ilvl="0" w:tplc="28525E54">
      <w:start w:val="1"/>
      <w:numFmt w:val="aiueoFullWidth"/>
      <w:lvlText w:val="%1、"/>
      <w:lvlJc w:val="left"/>
      <w:pPr>
        <w:ind w:left="1200" w:hanging="720"/>
      </w:pPr>
      <w:rPr>
        <w:rFonts w:hint="default"/>
      </w:rPr>
    </w:lvl>
    <w:lvl w:ilvl="1" w:tplc="58E6E0B8">
      <w:start w:val="3"/>
      <w:numFmt w:val="bullet"/>
      <w:lvlText w:val="※"/>
      <w:lvlJc w:val="left"/>
      <w:pPr>
        <w:ind w:left="1260" w:hanging="360"/>
      </w:pPr>
      <w:rPr>
        <w:rFonts w:ascii="ＭＳ 明朝" w:eastAsia="ＭＳ 明朝" w:hAnsi="ＭＳ 明朝"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24E160E"/>
    <w:multiLevelType w:val="hybridMultilevel"/>
    <w:tmpl w:val="CC684D7A"/>
    <w:lvl w:ilvl="0" w:tplc="58BA3D0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4779B2"/>
    <w:multiLevelType w:val="hybridMultilevel"/>
    <w:tmpl w:val="0532B56C"/>
    <w:lvl w:ilvl="0" w:tplc="4598442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85D86"/>
    <w:multiLevelType w:val="hybridMultilevel"/>
    <w:tmpl w:val="953235DA"/>
    <w:lvl w:ilvl="0" w:tplc="CBF87356">
      <w:start w:val="1"/>
      <w:numFmt w:val="aiueoFullWidth"/>
      <w:lvlText w:val="%1、"/>
      <w:lvlJc w:val="left"/>
      <w:pPr>
        <w:ind w:left="398" w:hanging="39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B3A05"/>
    <w:multiLevelType w:val="hybridMultilevel"/>
    <w:tmpl w:val="D9B8F120"/>
    <w:lvl w:ilvl="0" w:tplc="389ADFB4">
      <w:start w:val="1"/>
      <w:numFmt w:val="decimalFullWidth"/>
      <w:lvlText w:val="%1."/>
      <w:lvlJc w:val="left"/>
      <w:pPr>
        <w:tabs>
          <w:tab w:val="num" w:pos="360"/>
        </w:tabs>
        <w:ind w:left="360" w:hanging="360"/>
      </w:pPr>
      <w:rPr>
        <w:rFonts w:hint="default"/>
      </w:rPr>
    </w:lvl>
    <w:lvl w:ilvl="1" w:tplc="2112043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F00C93"/>
    <w:multiLevelType w:val="hybridMultilevel"/>
    <w:tmpl w:val="B7781B0E"/>
    <w:lvl w:ilvl="0" w:tplc="8B00FCBE">
      <w:start w:val="1"/>
      <w:numFmt w:val="decimalEnclosedCircle"/>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505C1B96"/>
    <w:multiLevelType w:val="hybridMultilevel"/>
    <w:tmpl w:val="E660A1BC"/>
    <w:lvl w:ilvl="0" w:tplc="A94439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A42618"/>
    <w:multiLevelType w:val="hybridMultilevel"/>
    <w:tmpl w:val="81CC1268"/>
    <w:lvl w:ilvl="0" w:tplc="A73E62C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70F2BA0"/>
    <w:multiLevelType w:val="hybridMultilevel"/>
    <w:tmpl w:val="5D54F688"/>
    <w:lvl w:ilvl="0" w:tplc="55BC9706">
      <w:start w:val="1"/>
      <w:numFmt w:val="aiueoFullWidth"/>
      <w:lvlText w:val="%1、"/>
      <w:lvlJc w:val="left"/>
      <w:pPr>
        <w:ind w:left="1910" w:hanging="720"/>
      </w:pPr>
      <w:rPr>
        <w:rFonts w:hint="default"/>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17" w15:restartNumberingAfterBreak="0">
    <w:nsid w:val="5DE56EAA"/>
    <w:multiLevelType w:val="hybridMultilevel"/>
    <w:tmpl w:val="139EFEA8"/>
    <w:lvl w:ilvl="0" w:tplc="AD9818DC">
      <w:start w:val="1"/>
      <w:numFmt w:val="decimalEnclosedCircle"/>
      <w:lvlText w:val="%1"/>
      <w:lvlJc w:val="left"/>
      <w:pPr>
        <w:tabs>
          <w:tab w:val="num" w:pos="360"/>
        </w:tabs>
        <w:ind w:left="360" w:hanging="360"/>
      </w:pPr>
      <w:rPr>
        <w:rFonts w:ascii="ＭＳ 明朝" w:eastAsia="ＭＳ 明朝" w:hAnsi="ＭＳ 明朝" w:hint="default"/>
        <w:b w:val="0"/>
      </w:rPr>
    </w:lvl>
    <w:lvl w:ilvl="1" w:tplc="1D221B3E">
      <w:numFmt w:val="bullet"/>
      <w:lvlText w:val="※"/>
      <w:lvlJc w:val="left"/>
      <w:pPr>
        <w:ind w:left="878"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8" w15:restartNumberingAfterBreak="0">
    <w:nsid w:val="625F30D3"/>
    <w:multiLevelType w:val="hybridMultilevel"/>
    <w:tmpl w:val="7B1A2894"/>
    <w:lvl w:ilvl="0" w:tplc="4598442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A009B8"/>
    <w:multiLevelType w:val="hybridMultilevel"/>
    <w:tmpl w:val="D9204272"/>
    <w:lvl w:ilvl="0" w:tplc="585C4758">
      <w:start w:val="1"/>
      <w:numFmt w:val="decimalEnclosedCircle"/>
      <w:lvlText w:val="%1"/>
      <w:lvlJc w:val="left"/>
      <w:pPr>
        <w:ind w:left="360" w:hanging="360"/>
      </w:pPr>
      <w:rPr>
        <w:rFonts w:ascii="ＭＳ 明朝" w:eastAsia="ＭＳ 明朝" w:hAnsi="ＭＳ 明朝" w:hint="default"/>
      </w:rPr>
    </w:lvl>
    <w:lvl w:ilvl="1" w:tplc="5AD2B592">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3677C8"/>
    <w:multiLevelType w:val="hybridMultilevel"/>
    <w:tmpl w:val="E668E46C"/>
    <w:lvl w:ilvl="0" w:tplc="0409000F">
      <w:start w:val="1"/>
      <w:numFmt w:val="decimal"/>
      <w:lvlText w:val="%1."/>
      <w:lvlJc w:val="left"/>
      <w:pPr>
        <w:ind w:left="1602" w:hanging="420"/>
      </w:pPr>
    </w:lvl>
    <w:lvl w:ilvl="1" w:tplc="04090017" w:tentative="1">
      <w:start w:val="1"/>
      <w:numFmt w:val="aiueoFullWidth"/>
      <w:lvlText w:val="(%2)"/>
      <w:lvlJc w:val="left"/>
      <w:pPr>
        <w:ind w:left="2022" w:hanging="420"/>
      </w:pPr>
    </w:lvl>
    <w:lvl w:ilvl="2" w:tplc="04090011" w:tentative="1">
      <w:start w:val="1"/>
      <w:numFmt w:val="decimalEnclosedCircle"/>
      <w:lvlText w:val="%3"/>
      <w:lvlJc w:val="left"/>
      <w:pPr>
        <w:ind w:left="2442" w:hanging="420"/>
      </w:pPr>
    </w:lvl>
    <w:lvl w:ilvl="3" w:tplc="0409000F" w:tentative="1">
      <w:start w:val="1"/>
      <w:numFmt w:val="decimal"/>
      <w:lvlText w:val="%4."/>
      <w:lvlJc w:val="left"/>
      <w:pPr>
        <w:ind w:left="2862" w:hanging="420"/>
      </w:pPr>
    </w:lvl>
    <w:lvl w:ilvl="4" w:tplc="04090017" w:tentative="1">
      <w:start w:val="1"/>
      <w:numFmt w:val="aiueoFullWidth"/>
      <w:lvlText w:val="(%5)"/>
      <w:lvlJc w:val="left"/>
      <w:pPr>
        <w:ind w:left="3282" w:hanging="420"/>
      </w:pPr>
    </w:lvl>
    <w:lvl w:ilvl="5" w:tplc="04090011" w:tentative="1">
      <w:start w:val="1"/>
      <w:numFmt w:val="decimalEnclosedCircle"/>
      <w:lvlText w:val="%6"/>
      <w:lvlJc w:val="left"/>
      <w:pPr>
        <w:ind w:left="3702" w:hanging="420"/>
      </w:pPr>
    </w:lvl>
    <w:lvl w:ilvl="6" w:tplc="0409000F" w:tentative="1">
      <w:start w:val="1"/>
      <w:numFmt w:val="decimal"/>
      <w:lvlText w:val="%7."/>
      <w:lvlJc w:val="left"/>
      <w:pPr>
        <w:ind w:left="4122" w:hanging="420"/>
      </w:pPr>
    </w:lvl>
    <w:lvl w:ilvl="7" w:tplc="04090017" w:tentative="1">
      <w:start w:val="1"/>
      <w:numFmt w:val="aiueoFullWidth"/>
      <w:lvlText w:val="(%8)"/>
      <w:lvlJc w:val="left"/>
      <w:pPr>
        <w:ind w:left="4542" w:hanging="420"/>
      </w:pPr>
    </w:lvl>
    <w:lvl w:ilvl="8" w:tplc="04090011" w:tentative="1">
      <w:start w:val="1"/>
      <w:numFmt w:val="decimalEnclosedCircle"/>
      <w:lvlText w:val="%9"/>
      <w:lvlJc w:val="left"/>
      <w:pPr>
        <w:ind w:left="4962" w:hanging="420"/>
      </w:pPr>
    </w:lvl>
  </w:abstractNum>
  <w:num w:numId="1">
    <w:abstractNumId w:val="13"/>
  </w:num>
  <w:num w:numId="2">
    <w:abstractNumId w:val="17"/>
  </w:num>
  <w:num w:numId="3">
    <w:abstractNumId w:val="12"/>
  </w:num>
  <w:num w:numId="4">
    <w:abstractNumId w:val="14"/>
  </w:num>
  <w:num w:numId="5">
    <w:abstractNumId w:val="5"/>
  </w:num>
  <w:num w:numId="6">
    <w:abstractNumId w:val="9"/>
  </w:num>
  <w:num w:numId="7">
    <w:abstractNumId w:val="2"/>
  </w:num>
  <w:num w:numId="8">
    <w:abstractNumId w:val="7"/>
  </w:num>
  <w:num w:numId="9">
    <w:abstractNumId w:val="20"/>
  </w:num>
  <w:num w:numId="10">
    <w:abstractNumId w:val="16"/>
  </w:num>
  <w:num w:numId="11">
    <w:abstractNumId w:val="6"/>
  </w:num>
  <w:num w:numId="12">
    <w:abstractNumId w:val="10"/>
  </w:num>
  <w:num w:numId="13">
    <w:abstractNumId w:val="18"/>
  </w:num>
  <w:num w:numId="14">
    <w:abstractNumId w:val="1"/>
  </w:num>
  <w:num w:numId="15">
    <w:abstractNumId w:val="19"/>
  </w:num>
  <w:num w:numId="16">
    <w:abstractNumId w:val="15"/>
  </w:num>
  <w:num w:numId="17">
    <w:abstractNumId w:val="8"/>
  </w:num>
  <w:num w:numId="18">
    <w:abstractNumId w:val="11"/>
  </w:num>
  <w:num w:numId="19">
    <w:abstractNumId w:val="3"/>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0C"/>
    <w:rsid w:val="00000008"/>
    <w:rsid w:val="00000CAE"/>
    <w:rsid w:val="00007094"/>
    <w:rsid w:val="00010D45"/>
    <w:rsid w:val="000129C1"/>
    <w:rsid w:val="00016DC7"/>
    <w:rsid w:val="0002219E"/>
    <w:rsid w:val="00024FD6"/>
    <w:rsid w:val="000366CC"/>
    <w:rsid w:val="00036716"/>
    <w:rsid w:val="00037E4D"/>
    <w:rsid w:val="00041BCC"/>
    <w:rsid w:val="000463D3"/>
    <w:rsid w:val="00046E8C"/>
    <w:rsid w:val="00050170"/>
    <w:rsid w:val="000627CC"/>
    <w:rsid w:val="00063E45"/>
    <w:rsid w:val="00064E56"/>
    <w:rsid w:val="00065E54"/>
    <w:rsid w:val="000711E3"/>
    <w:rsid w:val="00081CD0"/>
    <w:rsid w:val="00081F70"/>
    <w:rsid w:val="00082C2C"/>
    <w:rsid w:val="00087532"/>
    <w:rsid w:val="00095384"/>
    <w:rsid w:val="000A2A5A"/>
    <w:rsid w:val="000A2DDB"/>
    <w:rsid w:val="000A6A44"/>
    <w:rsid w:val="000C244E"/>
    <w:rsid w:val="000C4D4F"/>
    <w:rsid w:val="000E7B62"/>
    <w:rsid w:val="000F5F1A"/>
    <w:rsid w:val="000F784D"/>
    <w:rsid w:val="00103D15"/>
    <w:rsid w:val="001264FF"/>
    <w:rsid w:val="00127270"/>
    <w:rsid w:val="00131994"/>
    <w:rsid w:val="00133A52"/>
    <w:rsid w:val="00134684"/>
    <w:rsid w:val="00141D95"/>
    <w:rsid w:val="00147B52"/>
    <w:rsid w:val="00152686"/>
    <w:rsid w:val="00166268"/>
    <w:rsid w:val="0018043E"/>
    <w:rsid w:val="001830DE"/>
    <w:rsid w:val="001B15DE"/>
    <w:rsid w:val="001B24E5"/>
    <w:rsid w:val="001B42AA"/>
    <w:rsid w:val="001C5F6B"/>
    <w:rsid w:val="001C79A4"/>
    <w:rsid w:val="001E4F6B"/>
    <w:rsid w:val="001E5CAB"/>
    <w:rsid w:val="001F5949"/>
    <w:rsid w:val="00202188"/>
    <w:rsid w:val="00207640"/>
    <w:rsid w:val="00217544"/>
    <w:rsid w:val="002216AF"/>
    <w:rsid w:val="00231E44"/>
    <w:rsid w:val="00236EB0"/>
    <w:rsid w:val="00240C94"/>
    <w:rsid w:val="00250347"/>
    <w:rsid w:val="0025421E"/>
    <w:rsid w:val="002573D2"/>
    <w:rsid w:val="00266CB8"/>
    <w:rsid w:val="00277CC8"/>
    <w:rsid w:val="00281215"/>
    <w:rsid w:val="00292CE4"/>
    <w:rsid w:val="00295313"/>
    <w:rsid w:val="002B0693"/>
    <w:rsid w:val="002B1BDB"/>
    <w:rsid w:val="002B7B27"/>
    <w:rsid w:val="002C5702"/>
    <w:rsid w:val="002D4EB3"/>
    <w:rsid w:val="002D4FA7"/>
    <w:rsid w:val="002E3D9D"/>
    <w:rsid w:val="002E5100"/>
    <w:rsid w:val="002F088D"/>
    <w:rsid w:val="002F4F7B"/>
    <w:rsid w:val="002F5548"/>
    <w:rsid w:val="00301003"/>
    <w:rsid w:val="0030110A"/>
    <w:rsid w:val="00301DCE"/>
    <w:rsid w:val="003248FB"/>
    <w:rsid w:val="003279E7"/>
    <w:rsid w:val="00330A9C"/>
    <w:rsid w:val="003327C6"/>
    <w:rsid w:val="00332B18"/>
    <w:rsid w:val="003452A5"/>
    <w:rsid w:val="003474A4"/>
    <w:rsid w:val="00363649"/>
    <w:rsid w:val="003721AE"/>
    <w:rsid w:val="00373B85"/>
    <w:rsid w:val="00377A46"/>
    <w:rsid w:val="00385067"/>
    <w:rsid w:val="00393E02"/>
    <w:rsid w:val="00396812"/>
    <w:rsid w:val="003B67AD"/>
    <w:rsid w:val="003C074D"/>
    <w:rsid w:val="003C53AD"/>
    <w:rsid w:val="003C6497"/>
    <w:rsid w:val="003E1401"/>
    <w:rsid w:val="003F762D"/>
    <w:rsid w:val="0040467B"/>
    <w:rsid w:val="00404B14"/>
    <w:rsid w:val="00412BFB"/>
    <w:rsid w:val="00434C53"/>
    <w:rsid w:val="00437695"/>
    <w:rsid w:val="004447BC"/>
    <w:rsid w:val="00473EEC"/>
    <w:rsid w:val="00476F3C"/>
    <w:rsid w:val="004841AC"/>
    <w:rsid w:val="00492BEA"/>
    <w:rsid w:val="0049766E"/>
    <w:rsid w:val="004A7FC3"/>
    <w:rsid w:val="004B0FAA"/>
    <w:rsid w:val="004C163A"/>
    <w:rsid w:val="004C2962"/>
    <w:rsid w:val="004C3424"/>
    <w:rsid w:val="004C475A"/>
    <w:rsid w:val="004C74CC"/>
    <w:rsid w:val="004D0003"/>
    <w:rsid w:val="004D3B4A"/>
    <w:rsid w:val="004E0AC9"/>
    <w:rsid w:val="004E1FDC"/>
    <w:rsid w:val="004E2F4E"/>
    <w:rsid w:val="004F1C82"/>
    <w:rsid w:val="004F3121"/>
    <w:rsid w:val="00500889"/>
    <w:rsid w:val="005026DB"/>
    <w:rsid w:val="00502C25"/>
    <w:rsid w:val="00511DAD"/>
    <w:rsid w:val="0051491D"/>
    <w:rsid w:val="00520068"/>
    <w:rsid w:val="00522A03"/>
    <w:rsid w:val="00523793"/>
    <w:rsid w:val="00525123"/>
    <w:rsid w:val="00536B75"/>
    <w:rsid w:val="00541958"/>
    <w:rsid w:val="00543BD9"/>
    <w:rsid w:val="0054698D"/>
    <w:rsid w:val="00556206"/>
    <w:rsid w:val="00567C1C"/>
    <w:rsid w:val="005818D2"/>
    <w:rsid w:val="00581C91"/>
    <w:rsid w:val="0058408D"/>
    <w:rsid w:val="00584C3F"/>
    <w:rsid w:val="00595FED"/>
    <w:rsid w:val="0059663C"/>
    <w:rsid w:val="005A58F1"/>
    <w:rsid w:val="005B2E84"/>
    <w:rsid w:val="005C5FB3"/>
    <w:rsid w:val="005D3862"/>
    <w:rsid w:val="005E112C"/>
    <w:rsid w:val="005E33CC"/>
    <w:rsid w:val="00610A87"/>
    <w:rsid w:val="006129C7"/>
    <w:rsid w:val="006131F7"/>
    <w:rsid w:val="0061470C"/>
    <w:rsid w:val="00614B26"/>
    <w:rsid w:val="00620578"/>
    <w:rsid w:val="006217B5"/>
    <w:rsid w:val="006229E6"/>
    <w:rsid w:val="00632152"/>
    <w:rsid w:val="006334DA"/>
    <w:rsid w:val="006359F4"/>
    <w:rsid w:val="00646DAD"/>
    <w:rsid w:val="00650CEC"/>
    <w:rsid w:val="00671A0C"/>
    <w:rsid w:val="00671B9C"/>
    <w:rsid w:val="00680816"/>
    <w:rsid w:val="00683151"/>
    <w:rsid w:val="00685BC6"/>
    <w:rsid w:val="00685CB4"/>
    <w:rsid w:val="006B3B9C"/>
    <w:rsid w:val="006C5AA0"/>
    <w:rsid w:val="006D799F"/>
    <w:rsid w:val="006F5065"/>
    <w:rsid w:val="006F5B3A"/>
    <w:rsid w:val="006F5EE8"/>
    <w:rsid w:val="007019F4"/>
    <w:rsid w:val="00705890"/>
    <w:rsid w:val="007231E8"/>
    <w:rsid w:val="00725E5F"/>
    <w:rsid w:val="00733469"/>
    <w:rsid w:val="00734751"/>
    <w:rsid w:val="007364C5"/>
    <w:rsid w:val="007407FE"/>
    <w:rsid w:val="007507C6"/>
    <w:rsid w:val="00751B42"/>
    <w:rsid w:val="00752672"/>
    <w:rsid w:val="00760736"/>
    <w:rsid w:val="00760856"/>
    <w:rsid w:val="00762481"/>
    <w:rsid w:val="00770D72"/>
    <w:rsid w:val="007C30FC"/>
    <w:rsid w:val="007C65DC"/>
    <w:rsid w:val="007D0B9C"/>
    <w:rsid w:val="007D6C7B"/>
    <w:rsid w:val="007E1DBD"/>
    <w:rsid w:val="007F31A0"/>
    <w:rsid w:val="007F4A02"/>
    <w:rsid w:val="007F4ABE"/>
    <w:rsid w:val="00803B5B"/>
    <w:rsid w:val="00815884"/>
    <w:rsid w:val="00815EFD"/>
    <w:rsid w:val="00820215"/>
    <w:rsid w:val="00820BA4"/>
    <w:rsid w:val="008228D4"/>
    <w:rsid w:val="00824E33"/>
    <w:rsid w:val="008260B3"/>
    <w:rsid w:val="00831176"/>
    <w:rsid w:val="00831791"/>
    <w:rsid w:val="008331E2"/>
    <w:rsid w:val="008462B1"/>
    <w:rsid w:val="00850902"/>
    <w:rsid w:val="00852ED3"/>
    <w:rsid w:val="008544E3"/>
    <w:rsid w:val="008564B2"/>
    <w:rsid w:val="00865EC7"/>
    <w:rsid w:val="0086746C"/>
    <w:rsid w:val="008801AC"/>
    <w:rsid w:val="00887AFD"/>
    <w:rsid w:val="008B00CA"/>
    <w:rsid w:val="008B4160"/>
    <w:rsid w:val="008B7022"/>
    <w:rsid w:val="008D1551"/>
    <w:rsid w:val="008E05E4"/>
    <w:rsid w:val="00901A57"/>
    <w:rsid w:val="00905133"/>
    <w:rsid w:val="009105DF"/>
    <w:rsid w:val="0091396E"/>
    <w:rsid w:val="00913A1B"/>
    <w:rsid w:val="00920B1A"/>
    <w:rsid w:val="00930E83"/>
    <w:rsid w:val="009320D4"/>
    <w:rsid w:val="00932710"/>
    <w:rsid w:val="00933B99"/>
    <w:rsid w:val="00982554"/>
    <w:rsid w:val="00986C1B"/>
    <w:rsid w:val="00987273"/>
    <w:rsid w:val="009928BC"/>
    <w:rsid w:val="00993C78"/>
    <w:rsid w:val="009A62D3"/>
    <w:rsid w:val="009B67E5"/>
    <w:rsid w:val="009C0970"/>
    <w:rsid w:val="009C25AB"/>
    <w:rsid w:val="009C786C"/>
    <w:rsid w:val="009E1EC4"/>
    <w:rsid w:val="00A05509"/>
    <w:rsid w:val="00A05FC6"/>
    <w:rsid w:val="00A13A67"/>
    <w:rsid w:val="00A21BD2"/>
    <w:rsid w:val="00A36DE4"/>
    <w:rsid w:val="00A43FFE"/>
    <w:rsid w:val="00A47953"/>
    <w:rsid w:val="00A64A24"/>
    <w:rsid w:val="00A759ED"/>
    <w:rsid w:val="00A9100C"/>
    <w:rsid w:val="00AB4F30"/>
    <w:rsid w:val="00AD26C3"/>
    <w:rsid w:val="00AD7285"/>
    <w:rsid w:val="00AD7536"/>
    <w:rsid w:val="00AE2513"/>
    <w:rsid w:val="00AF187D"/>
    <w:rsid w:val="00AF1D81"/>
    <w:rsid w:val="00B0088F"/>
    <w:rsid w:val="00B100F7"/>
    <w:rsid w:val="00B22D01"/>
    <w:rsid w:val="00B371F1"/>
    <w:rsid w:val="00B40E96"/>
    <w:rsid w:val="00B41FB7"/>
    <w:rsid w:val="00B4393C"/>
    <w:rsid w:val="00B604CB"/>
    <w:rsid w:val="00B72E35"/>
    <w:rsid w:val="00B747FC"/>
    <w:rsid w:val="00B75D5E"/>
    <w:rsid w:val="00B76188"/>
    <w:rsid w:val="00B85B75"/>
    <w:rsid w:val="00B94CAE"/>
    <w:rsid w:val="00B95D48"/>
    <w:rsid w:val="00B96EDB"/>
    <w:rsid w:val="00B974BB"/>
    <w:rsid w:val="00BA66D3"/>
    <w:rsid w:val="00BB11D6"/>
    <w:rsid w:val="00BB4B1C"/>
    <w:rsid w:val="00BB6E70"/>
    <w:rsid w:val="00BC0D74"/>
    <w:rsid w:val="00BC1D19"/>
    <w:rsid w:val="00BC79A7"/>
    <w:rsid w:val="00BF37F1"/>
    <w:rsid w:val="00BF516D"/>
    <w:rsid w:val="00C00C30"/>
    <w:rsid w:val="00C02348"/>
    <w:rsid w:val="00C031E0"/>
    <w:rsid w:val="00C04DF8"/>
    <w:rsid w:val="00C06E10"/>
    <w:rsid w:val="00C13F17"/>
    <w:rsid w:val="00C31CC5"/>
    <w:rsid w:val="00C3367B"/>
    <w:rsid w:val="00C36682"/>
    <w:rsid w:val="00C47847"/>
    <w:rsid w:val="00C51536"/>
    <w:rsid w:val="00C550B8"/>
    <w:rsid w:val="00C61BB4"/>
    <w:rsid w:val="00C846DB"/>
    <w:rsid w:val="00C906F1"/>
    <w:rsid w:val="00C96B50"/>
    <w:rsid w:val="00C97C8D"/>
    <w:rsid w:val="00CA3FB2"/>
    <w:rsid w:val="00CB7D2A"/>
    <w:rsid w:val="00CC1126"/>
    <w:rsid w:val="00CC1C6E"/>
    <w:rsid w:val="00CC2741"/>
    <w:rsid w:val="00CC3A6C"/>
    <w:rsid w:val="00CD5BE0"/>
    <w:rsid w:val="00CE0C73"/>
    <w:rsid w:val="00CE59C2"/>
    <w:rsid w:val="00D00C54"/>
    <w:rsid w:val="00D0614B"/>
    <w:rsid w:val="00D079CF"/>
    <w:rsid w:val="00D10848"/>
    <w:rsid w:val="00D11166"/>
    <w:rsid w:val="00D154F7"/>
    <w:rsid w:val="00D157E5"/>
    <w:rsid w:val="00D24E79"/>
    <w:rsid w:val="00D374EC"/>
    <w:rsid w:val="00D44A86"/>
    <w:rsid w:val="00D47770"/>
    <w:rsid w:val="00D60030"/>
    <w:rsid w:val="00D62096"/>
    <w:rsid w:val="00D6520C"/>
    <w:rsid w:val="00D8310F"/>
    <w:rsid w:val="00D8681C"/>
    <w:rsid w:val="00D90F00"/>
    <w:rsid w:val="00D93DD4"/>
    <w:rsid w:val="00D95621"/>
    <w:rsid w:val="00DA303F"/>
    <w:rsid w:val="00DB445A"/>
    <w:rsid w:val="00DF09E6"/>
    <w:rsid w:val="00DF37F2"/>
    <w:rsid w:val="00DF57FB"/>
    <w:rsid w:val="00DF63DD"/>
    <w:rsid w:val="00E002EE"/>
    <w:rsid w:val="00E12FAD"/>
    <w:rsid w:val="00E14818"/>
    <w:rsid w:val="00E170D8"/>
    <w:rsid w:val="00E226FE"/>
    <w:rsid w:val="00E26C1D"/>
    <w:rsid w:val="00E34C41"/>
    <w:rsid w:val="00E513D4"/>
    <w:rsid w:val="00E539A1"/>
    <w:rsid w:val="00E54883"/>
    <w:rsid w:val="00E56151"/>
    <w:rsid w:val="00E569BF"/>
    <w:rsid w:val="00E63CB9"/>
    <w:rsid w:val="00E7165B"/>
    <w:rsid w:val="00E93228"/>
    <w:rsid w:val="00E9392F"/>
    <w:rsid w:val="00EA3FB6"/>
    <w:rsid w:val="00EA5065"/>
    <w:rsid w:val="00EB358D"/>
    <w:rsid w:val="00EC07AD"/>
    <w:rsid w:val="00EC0A55"/>
    <w:rsid w:val="00EF167C"/>
    <w:rsid w:val="00F01EDB"/>
    <w:rsid w:val="00F06EC8"/>
    <w:rsid w:val="00F33FCC"/>
    <w:rsid w:val="00F350EA"/>
    <w:rsid w:val="00F404E2"/>
    <w:rsid w:val="00F44BA9"/>
    <w:rsid w:val="00F46B5D"/>
    <w:rsid w:val="00F57F1E"/>
    <w:rsid w:val="00F641D1"/>
    <w:rsid w:val="00F646BD"/>
    <w:rsid w:val="00F653EB"/>
    <w:rsid w:val="00F65933"/>
    <w:rsid w:val="00F7030A"/>
    <w:rsid w:val="00F7106F"/>
    <w:rsid w:val="00F751DC"/>
    <w:rsid w:val="00F77F43"/>
    <w:rsid w:val="00F82883"/>
    <w:rsid w:val="00F83B2C"/>
    <w:rsid w:val="00F85C75"/>
    <w:rsid w:val="00F85E8A"/>
    <w:rsid w:val="00F9523D"/>
    <w:rsid w:val="00FB6DC7"/>
    <w:rsid w:val="00FD156A"/>
    <w:rsid w:val="00FE0B60"/>
    <w:rsid w:val="00FE48A0"/>
    <w:rsid w:val="00FE66E7"/>
    <w:rsid w:val="00FF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v:fill color="white"/>
      <v:textbox inset="5.85pt,.7pt,5.85pt,.7pt"/>
    </o:shapedefaults>
    <o:shapelayout v:ext="edit">
      <o:idmap v:ext="edit" data="1"/>
    </o:shapelayout>
  </w:shapeDefaults>
  <w:decimalSymbol w:val="."/>
  <w:listSeparator w:val=","/>
  <w14:docId w14:val="11551029"/>
  <w15:chartTrackingRefBased/>
  <w15:docId w15:val="{D3F06C05-8CE1-46ED-8D83-FC36B8D6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6B75"/>
    <w:rPr>
      <w:rFonts w:ascii="Arial" w:eastAsia="ＭＳ ゴシック" w:hAnsi="Arial"/>
      <w:sz w:val="18"/>
      <w:szCs w:val="18"/>
    </w:rPr>
  </w:style>
  <w:style w:type="paragraph" w:styleId="a4">
    <w:name w:val="header"/>
    <w:basedOn w:val="a"/>
    <w:link w:val="a5"/>
    <w:rsid w:val="004C74CC"/>
    <w:pPr>
      <w:tabs>
        <w:tab w:val="center" w:pos="4252"/>
        <w:tab w:val="right" w:pos="8504"/>
      </w:tabs>
      <w:snapToGrid w:val="0"/>
    </w:pPr>
  </w:style>
  <w:style w:type="character" w:customStyle="1" w:styleId="a5">
    <w:name w:val="ヘッダー (文字)"/>
    <w:link w:val="a4"/>
    <w:rsid w:val="004C74CC"/>
    <w:rPr>
      <w:kern w:val="2"/>
      <w:sz w:val="21"/>
      <w:szCs w:val="24"/>
    </w:rPr>
  </w:style>
  <w:style w:type="paragraph" w:styleId="a6">
    <w:name w:val="footer"/>
    <w:basedOn w:val="a"/>
    <w:link w:val="a7"/>
    <w:uiPriority w:val="99"/>
    <w:rsid w:val="004C74CC"/>
    <w:pPr>
      <w:tabs>
        <w:tab w:val="center" w:pos="4252"/>
        <w:tab w:val="right" w:pos="8504"/>
      </w:tabs>
      <w:snapToGrid w:val="0"/>
    </w:pPr>
  </w:style>
  <w:style w:type="character" w:customStyle="1" w:styleId="a7">
    <w:name w:val="フッター (文字)"/>
    <w:link w:val="a6"/>
    <w:uiPriority w:val="99"/>
    <w:rsid w:val="004C74CC"/>
    <w:rPr>
      <w:kern w:val="2"/>
      <w:sz w:val="21"/>
      <w:szCs w:val="24"/>
    </w:rPr>
  </w:style>
  <w:style w:type="paragraph" w:styleId="a8">
    <w:name w:val="List Paragraph"/>
    <w:basedOn w:val="a"/>
    <w:uiPriority w:val="34"/>
    <w:qFormat/>
    <w:rsid w:val="00F7106F"/>
    <w:pPr>
      <w:ind w:leftChars="400" w:left="840"/>
    </w:pPr>
  </w:style>
  <w:style w:type="table" w:styleId="a9">
    <w:name w:val="Table Grid"/>
    <w:basedOn w:val="a1"/>
    <w:rsid w:val="00D8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EF3D-1096-4273-BC43-30B22F98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5</Pages>
  <Words>3252</Words>
  <Characters>386</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大分市母子家庭高等技能訓練促進費事業</vt:lpstr>
      <vt:lpstr>大分市母子家庭高等技能訓練促進費事業</vt:lpstr>
    </vt:vector>
  </TitlesOfParts>
  <Company>大分市役所</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大分市母子家庭高等技能訓練促進費事業</dc:title>
  <dc:subject/>
  <dc:creator>大分市役所</dc:creator>
  <cp:keywords/>
  <cp:lastModifiedBy>子育て支援課</cp:lastModifiedBy>
  <cp:revision>45</cp:revision>
  <cp:lastPrinted>2025-02-27T07:40:00Z</cp:lastPrinted>
  <dcterms:created xsi:type="dcterms:W3CDTF">2020-06-29T06:37:00Z</dcterms:created>
  <dcterms:modified xsi:type="dcterms:W3CDTF">2025-05-07T02:23:00Z</dcterms:modified>
</cp:coreProperties>
</file>