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BD0F" w14:textId="77777777" w:rsidR="00CA784E" w:rsidRPr="00AC0287" w:rsidRDefault="00CA784E" w:rsidP="00CA784E">
      <w:pPr>
        <w:rPr>
          <w:sz w:val="24"/>
          <w:szCs w:val="24"/>
        </w:rPr>
      </w:pPr>
      <w:r w:rsidRPr="00AC0287">
        <w:rPr>
          <w:rFonts w:hint="eastAsia"/>
          <w:sz w:val="24"/>
          <w:szCs w:val="24"/>
        </w:rPr>
        <w:t>一日平均取扱処方箋数</w:t>
      </w:r>
      <w:r>
        <w:rPr>
          <w:rFonts w:hint="eastAsia"/>
          <w:sz w:val="24"/>
          <w:szCs w:val="24"/>
        </w:rPr>
        <w:t>、</w:t>
      </w:r>
      <w:r w:rsidRPr="00AC0287">
        <w:rPr>
          <w:rFonts w:hint="eastAsia"/>
          <w:sz w:val="24"/>
          <w:szCs w:val="24"/>
        </w:rPr>
        <w:t>販売又は授与する医薬品の区分</w:t>
      </w:r>
      <w:r>
        <w:rPr>
          <w:rFonts w:hint="eastAsia"/>
          <w:sz w:val="24"/>
          <w:szCs w:val="24"/>
        </w:rPr>
        <w:t>、兼営事業の種類</w:t>
      </w:r>
    </w:p>
    <w:tbl>
      <w:tblPr>
        <w:tblStyle w:val="a3"/>
        <w:tblW w:w="0" w:type="auto"/>
        <w:tblLook w:val="04A0" w:firstRow="1" w:lastRow="0" w:firstColumn="1" w:lastColumn="0" w:noHBand="0" w:noVBand="1"/>
      </w:tblPr>
      <w:tblGrid>
        <w:gridCol w:w="2830"/>
        <w:gridCol w:w="6804"/>
      </w:tblGrid>
      <w:tr w:rsidR="00CA784E" w14:paraId="0471426F" w14:textId="77777777" w:rsidTr="00E75622">
        <w:trPr>
          <w:trHeight w:val="478"/>
        </w:trPr>
        <w:tc>
          <w:tcPr>
            <w:tcW w:w="2830" w:type="dxa"/>
            <w:vAlign w:val="center"/>
          </w:tcPr>
          <w:p w14:paraId="72CED312" w14:textId="77777777" w:rsidR="00CA784E" w:rsidRDefault="00CA784E" w:rsidP="00E75622">
            <w:pPr>
              <w:rPr>
                <w:szCs w:val="21"/>
                <w:lang w:eastAsia="zh-CN"/>
              </w:rPr>
            </w:pPr>
            <w:r>
              <w:rPr>
                <w:rFonts w:hint="eastAsia"/>
                <w:szCs w:val="21"/>
                <w:lang w:eastAsia="zh-CN"/>
              </w:rPr>
              <w:t>一日平均取扱処方箋数</w:t>
            </w:r>
          </w:p>
        </w:tc>
        <w:tc>
          <w:tcPr>
            <w:tcW w:w="6804" w:type="dxa"/>
            <w:vAlign w:val="center"/>
          </w:tcPr>
          <w:p w14:paraId="038445AA" w14:textId="77777777" w:rsidR="00CA784E" w:rsidRDefault="00CA784E" w:rsidP="00E75622">
            <w:pPr>
              <w:ind w:rightChars="218" w:right="458"/>
              <w:jc w:val="right"/>
              <w:rPr>
                <w:szCs w:val="21"/>
              </w:rPr>
            </w:pPr>
            <w:r>
              <w:rPr>
                <w:rFonts w:hint="eastAsia"/>
                <w:szCs w:val="21"/>
              </w:rPr>
              <w:t>枚</w:t>
            </w:r>
          </w:p>
        </w:tc>
      </w:tr>
      <w:tr w:rsidR="00CA784E" w14:paraId="00F3E3D8" w14:textId="77777777" w:rsidTr="00E75622">
        <w:tc>
          <w:tcPr>
            <w:tcW w:w="2830" w:type="dxa"/>
            <w:vAlign w:val="center"/>
          </w:tcPr>
          <w:p w14:paraId="080E4E3B" w14:textId="77777777" w:rsidR="00CA784E" w:rsidRDefault="00CA784E" w:rsidP="00E75622">
            <w:pPr>
              <w:ind w:firstLineChars="100" w:firstLine="210"/>
              <w:rPr>
                <w:szCs w:val="21"/>
              </w:rPr>
            </w:pPr>
            <w:r>
              <w:rPr>
                <w:rFonts w:hint="eastAsia"/>
                <w:szCs w:val="21"/>
              </w:rPr>
              <w:t>販売又は授与する</w:t>
            </w:r>
          </w:p>
          <w:p w14:paraId="27DBDFDD" w14:textId="77777777" w:rsidR="00CA784E" w:rsidRDefault="00CA784E" w:rsidP="00E75622">
            <w:pPr>
              <w:ind w:firstLineChars="100" w:firstLine="210"/>
              <w:rPr>
                <w:szCs w:val="21"/>
              </w:rPr>
            </w:pPr>
            <w:r>
              <w:rPr>
                <w:rFonts w:hint="eastAsia"/>
                <w:szCs w:val="21"/>
              </w:rPr>
              <w:t>医薬品の区分</w:t>
            </w:r>
          </w:p>
        </w:tc>
        <w:tc>
          <w:tcPr>
            <w:tcW w:w="6804" w:type="dxa"/>
          </w:tcPr>
          <w:p w14:paraId="3927DE21" w14:textId="77777777" w:rsidR="00CA784E" w:rsidRDefault="00CA784E" w:rsidP="00E75622">
            <w:pPr>
              <w:rPr>
                <w:szCs w:val="21"/>
              </w:rPr>
            </w:pPr>
            <w:r>
              <w:rPr>
                <w:rFonts w:hint="eastAsia"/>
                <w:szCs w:val="21"/>
              </w:rPr>
              <w:t>□薬局医薬品（薬局製造販売医薬品を除く）</w:t>
            </w:r>
          </w:p>
          <w:p w14:paraId="49815E58" w14:textId="77777777" w:rsidR="00CA784E" w:rsidRDefault="00CA784E" w:rsidP="00E75622">
            <w:pPr>
              <w:rPr>
                <w:szCs w:val="21"/>
                <w:lang w:eastAsia="zh-CN"/>
              </w:rPr>
            </w:pPr>
            <w:r>
              <w:rPr>
                <w:rFonts w:hint="eastAsia"/>
                <w:szCs w:val="21"/>
                <w:lang w:eastAsia="zh-CN"/>
              </w:rPr>
              <w:t>□薬局製造販売医薬品　　　□要指導医薬品</w:t>
            </w:r>
          </w:p>
          <w:p w14:paraId="030D4551" w14:textId="77777777" w:rsidR="00CA784E" w:rsidRDefault="00CA784E" w:rsidP="00E75622">
            <w:pPr>
              <w:rPr>
                <w:szCs w:val="21"/>
                <w:lang w:eastAsia="zh-CN"/>
              </w:rPr>
            </w:pPr>
            <w:r>
              <w:rPr>
                <w:rFonts w:hint="eastAsia"/>
                <w:szCs w:val="21"/>
                <w:lang w:eastAsia="zh-CN"/>
              </w:rPr>
              <w:t>□第一類医薬品　　　　　　□指定第二類医薬品</w:t>
            </w:r>
          </w:p>
          <w:p w14:paraId="2F28E4C2" w14:textId="77777777" w:rsidR="00CA784E" w:rsidRDefault="00CA784E" w:rsidP="00E75622">
            <w:pPr>
              <w:rPr>
                <w:szCs w:val="21"/>
                <w:lang w:eastAsia="zh-CN"/>
              </w:rPr>
            </w:pPr>
            <w:r>
              <w:rPr>
                <w:rFonts w:hint="eastAsia"/>
                <w:szCs w:val="21"/>
                <w:lang w:eastAsia="zh-CN"/>
              </w:rPr>
              <w:t>□第二類医薬品　　　　　　□第三類医薬品</w:t>
            </w:r>
          </w:p>
          <w:p w14:paraId="4EDCA006" w14:textId="77777777" w:rsidR="00CA784E" w:rsidRPr="007230DF" w:rsidRDefault="00CA784E" w:rsidP="00E75622">
            <w:pPr>
              <w:rPr>
                <w:szCs w:val="21"/>
                <w:lang w:eastAsia="zh-CN"/>
              </w:rPr>
            </w:pPr>
            <w:r>
              <w:rPr>
                <w:rFonts w:hint="eastAsia"/>
                <w:szCs w:val="21"/>
                <w:lang w:eastAsia="zh-CN"/>
              </w:rPr>
              <w:t>（□指定濫用防止医薬品）</w:t>
            </w:r>
          </w:p>
        </w:tc>
      </w:tr>
      <w:tr w:rsidR="00CA784E" w14:paraId="104F3116" w14:textId="77777777" w:rsidTr="00E75622">
        <w:tc>
          <w:tcPr>
            <w:tcW w:w="2830" w:type="dxa"/>
            <w:vAlign w:val="center"/>
          </w:tcPr>
          <w:p w14:paraId="27788AE5" w14:textId="77777777" w:rsidR="00CA784E" w:rsidRDefault="00CA784E" w:rsidP="00E75622">
            <w:pPr>
              <w:ind w:firstLineChars="100" w:firstLine="210"/>
              <w:rPr>
                <w:szCs w:val="21"/>
              </w:rPr>
            </w:pPr>
            <w:r>
              <w:rPr>
                <w:rFonts w:hint="eastAsia"/>
                <w:szCs w:val="21"/>
              </w:rPr>
              <w:t>兼営事業の種類</w:t>
            </w:r>
          </w:p>
        </w:tc>
        <w:tc>
          <w:tcPr>
            <w:tcW w:w="6804" w:type="dxa"/>
          </w:tcPr>
          <w:p w14:paraId="56753A39" w14:textId="77777777" w:rsidR="00CA784E" w:rsidRDefault="00CA784E" w:rsidP="00E75622">
            <w:r>
              <w:rPr>
                <w:rFonts w:hint="eastAsia"/>
              </w:rPr>
              <w:t>□薬局製造販売医薬品製造販売業・製造業</w:t>
            </w:r>
          </w:p>
          <w:p w14:paraId="6A47898A" w14:textId="77777777" w:rsidR="00CA784E" w:rsidRDefault="00CA784E" w:rsidP="00E75622">
            <w:pPr>
              <w:rPr>
                <w:lang w:eastAsia="zh-CN"/>
              </w:rPr>
            </w:pPr>
            <w:r>
              <w:rPr>
                <w:rFonts w:hint="eastAsia"/>
                <w:lang w:eastAsia="zh-CN"/>
              </w:rPr>
              <w:t>□高度管理医療機器等販売業貸与業</w:t>
            </w:r>
          </w:p>
          <w:p w14:paraId="557459C9" w14:textId="77777777" w:rsidR="00CA784E" w:rsidRDefault="00CA784E" w:rsidP="00E75622">
            <w:pPr>
              <w:rPr>
                <w:lang w:eastAsia="zh-CN"/>
              </w:rPr>
            </w:pPr>
            <w:r>
              <w:rPr>
                <w:rFonts w:hint="eastAsia"/>
                <w:lang w:eastAsia="zh-CN"/>
              </w:rPr>
              <w:t>□管理医療機器販売業貸与業</w:t>
            </w:r>
          </w:p>
          <w:p w14:paraId="6BA54803" w14:textId="77777777" w:rsidR="00CA784E" w:rsidRDefault="00CA784E" w:rsidP="00E75622">
            <w:r>
              <w:rPr>
                <w:rFonts w:hint="eastAsia"/>
              </w:rPr>
              <w:t>□毒物劇物販売業　　　　　□麻薬小売業</w:t>
            </w:r>
          </w:p>
          <w:p w14:paraId="3EC88CAE" w14:textId="77777777" w:rsidR="00CA784E" w:rsidRDefault="00CA784E" w:rsidP="00E75622">
            <w:r>
              <w:rPr>
                <w:rFonts w:hint="eastAsia"/>
              </w:rPr>
              <w:t>□店舗販売業　　　　　　　□卸売販売業</w:t>
            </w:r>
          </w:p>
          <w:p w14:paraId="2EC9D723" w14:textId="77777777" w:rsidR="00CA784E" w:rsidRDefault="00CA784E" w:rsidP="00E75622">
            <w:pPr>
              <w:rPr>
                <w:szCs w:val="21"/>
              </w:rPr>
            </w:pPr>
            <w:r>
              <w:rPr>
                <w:rFonts w:hint="eastAsia"/>
              </w:rPr>
              <w:t>□なし</w:t>
            </w:r>
          </w:p>
        </w:tc>
      </w:tr>
    </w:tbl>
    <w:p w14:paraId="374F37A2" w14:textId="77777777" w:rsidR="00363467" w:rsidRPr="00363467" w:rsidRDefault="00363467" w:rsidP="00363467">
      <w:pPr>
        <w:rPr>
          <w:szCs w:val="21"/>
          <w:lang w:eastAsia="zh-CN"/>
        </w:rPr>
      </w:pPr>
    </w:p>
    <w:p w14:paraId="75161266" w14:textId="77777777" w:rsidR="007E5C97" w:rsidRPr="00AC0287" w:rsidRDefault="007E5C97" w:rsidP="00AC0287">
      <w:pPr>
        <w:rPr>
          <w:sz w:val="24"/>
          <w:szCs w:val="24"/>
        </w:rPr>
      </w:pPr>
      <w:r w:rsidRPr="007E5C97">
        <w:rPr>
          <w:rFonts w:hint="eastAsia"/>
          <w:sz w:val="24"/>
          <w:szCs w:val="24"/>
        </w:rPr>
        <w:t>調剤及び調剤された薬剤又は医薬品の販売又は授与の業務を行う体制の概要</w:t>
      </w:r>
    </w:p>
    <w:tbl>
      <w:tblPr>
        <w:tblStyle w:val="a3"/>
        <w:tblW w:w="0" w:type="auto"/>
        <w:tblLook w:val="04A0" w:firstRow="1" w:lastRow="0" w:firstColumn="1" w:lastColumn="0" w:noHBand="0" w:noVBand="1"/>
      </w:tblPr>
      <w:tblGrid>
        <w:gridCol w:w="6478"/>
        <w:gridCol w:w="3258"/>
      </w:tblGrid>
      <w:tr w:rsidR="007E5C97" w14:paraId="6B2FF4BA" w14:textId="77777777" w:rsidTr="00C461A2">
        <w:trPr>
          <w:trHeight w:val="397"/>
        </w:trPr>
        <w:tc>
          <w:tcPr>
            <w:tcW w:w="6478" w:type="dxa"/>
            <w:vAlign w:val="center"/>
          </w:tcPr>
          <w:p w14:paraId="6ACCB702" w14:textId="77777777" w:rsidR="007E5C97" w:rsidRDefault="007E5C97" w:rsidP="004B02DE">
            <w:r>
              <w:rPr>
                <w:rFonts w:hint="eastAsia"/>
              </w:rPr>
              <w:t>１週間当たりの開店時間</w:t>
            </w:r>
            <w:r w:rsidRPr="007E5C97">
              <w:rPr>
                <w:rFonts w:hint="eastAsia"/>
                <w:sz w:val="18"/>
                <w:szCs w:val="18"/>
              </w:rPr>
              <w:t>（特定販売のみを行う営業時間を除く）</w:t>
            </w:r>
          </w:p>
        </w:tc>
        <w:tc>
          <w:tcPr>
            <w:tcW w:w="3258" w:type="dxa"/>
            <w:vAlign w:val="center"/>
          </w:tcPr>
          <w:p w14:paraId="4A95AD8E" w14:textId="77777777" w:rsidR="007E5C97" w:rsidRDefault="00553F21" w:rsidP="00553F21">
            <w:pPr>
              <w:jc w:val="right"/>
            </w:pPr>
            <w:r>
              <w:rPr>
                <w:rFonts w:hint="eastAsia"/>
              </w:rPr>
              <w:t>時間</w:t>
            </w:r>
          </w:p>
        </w:tc>
      </w:tr>
      <w:tr w:rsidR="007E5C97" w14:paraId="72F7380F" w14:textId="77777777" w:rsidTr="00C461A2">
        <w:trPr>
          <w:trHeight w:val="397"/>
        </w:trPr>
        <w:tc>
          <w:tcPr>
            <w:tcW w:w="6478" w:type="dxa"/>
            <w:vAlign w:val="center"/>
          </w:tcPr>
          <w:p w14:paraId="29CC831A" w14:textId="77777777" w:rsidR="007E5C97" w:rsidRDefault="007E5C97" w:rsidP="004B02DE">
            <w:r>
              <w:rPr>
                <w:rFonts w:hint="eastAsia"/>
              </w:rPr>
              <w:t>調剤に従事する薬剤師の勤務時間の合計</w:t>
            </w:r>
          </w:p>
        </w:tc>
        <w:tc>
          <w:tcPr>
            <w:tcW w:w="3258" w:type="dxa"/>
            <w:vAlign w:val="center"/>
          </w:tcPr>
          <w:p w14:paraId="25CE35EB" w14:textId="77777777" w:rsidR="007E5C97" w:rsidRDefault="00553F21" w:rsidP="00553F21">
            <w:pPr>
              <w:jc w:val="right"/>
            </w:pPr>
            <w:r>
              <w:rPr>
                <w:rFonts w:hint="eastAsia"/>
              </w:rPr>
              <w:t>時間／週</w:t>
            </w:r>
          </w:p>
        </w:tc>
      </w:tr>
      <w:tr w:rsidR="00553F21" w14:paraId="18B78FC3" w14:textId="77777777" w:rsidTr="00C461A2">
        <w:trPr>
          <w:trHeight w:val="397"/>
        </w:trPr>
        <w:tc>
          <w:tcPr>
            <w:tcW w:w="6478" w:type="dxa"/>
            <w:tcBorders>
              <w:bottom w:val="single" w:sz="4" w:space="0" w:color="auto"/>
            </w:tcBorders>
            <w:vAlign w:val="center"/>
          </w:tcPr>
          <w:p w14:paraId="112E806D" w14:textId="77777777" w:rsidR="00553F21" w:rsidRDefault="00553F21" w:rsidP="004B02DE">
            <w:r>
              <w:rPr>
                <w:rFonts w:hint="eastAsia"/>
              </w:rPr>
              <w:t>薬局で定める通常の勤務時間数</w:t>
            </w:r>
            <w:r w:rsidRPr="007E5C97">
              <w:rPr>
                <w:rFonts w:hint="eastAsia"/>
                <w:sz w:val="18"/>
                <w:szCs w:val="18"/>
              </w:rPr>
              <w:t>（</w:t>
            </w:r>
            <w:r>
              <w:rPr>
                <w:rFonts w:hint="eastAsia"/>
                <w:sz w:val="18"/>
                <w:szCs w:val="18"/>
              </w:rPr>
              <w:t>32</w:t>
            </w:r>
            <w:r>
              <w:rPr>
                <w:rFonts w:hint="eastAsia"/>
                <w:sz w:val="18"/>
                <w:szCs w:val="18"/>
              </w:rPr>
              <w:t>時間以下の場合は</w:t>
            </w:r>
            <w:r>
              <w:rPr>
                <w:rFonts w:hint="eastAsia"/>
                <w:sz w:val="18"/>
                <w:szCs w:val="18"/>
              </w:rPr>
              <w:t>32</w:t>
            </w:r>
            <w:r>
              <w:rPr>
                <w:rFonts w:hint="eastAsia"/>
                <w:sz w:val="18"/>
                <w:szCs w:val="18"/>
              </w:rPr>
              <w:t>時間</w:t>
            </w:r>
            <w:r w:rsidRPr="007E5C97">
              <w:rPr>
                <w:rFonts w:hint="eastAsia"/>
                <w:sz w:val="18"/>
                <w:szCs w:val="18"/>
              </w:rPr>
              <w:t>）</w:t>
            </w:r>
          </w:p>
        </w:tc>
        <w:tc>
          <w:tcPr>
            <w:tcW w:w="3258" w:type="dxa"/>
            <w:tcBorders>
              <w:bottom w:val="single" w:sz="4" w:space="0" w:color="auto"/>
            </w:tcBorders>
            <w:vAlign w:val="center"/>
          </w:tcPr>
          <w:p w14:paraId="40019B82" w14:textId="77777777" w:rsidR="00553F21" w:rsidRDefault="00553F21" w:rsidP="00553F21">
            <w:pPr>
              <w:jc w:val="right"/>
            </w:pPr>
            <w:r>
              <w:rPr>
                <w:rFonts w:hint="eastAsia"/>
              </w:rPr>
              <w:t>時間／週</w:t>
            </w:r>
          </w:p>
        </w:tc>
      </w:tr>
      <w:tr w:rsidR="00553F21" w14:paraId="522AD0FB" w14:textId="77777777" w:rsidTr="00C461A2">
        <w:trPr>
          <w:trHeight w:val="397"/>
        </w:trPr>
        <w:tc>
          <w:tcPr>
            <w:tcW w:w="6478" w:type="dxa"/>
            <w:tcBorders>
              <w:bottom w:val="double" w:sz="4" w:space="0" w:color="auto"/>
            </w:tcBorders>
            <w:vAlign w:val="center"/>
          </w:tcPr>
          <w:p w14:paraId="5512F4E5" w14:textId="77777777" w:rsidR="00553F21" w:rsidRDefault="00553F21" w:rsidP="004B02DE">
            <w:pPr>
              <w:rPr>
                <w:lang w:eastAsia="zh-CN"/>
              </w:rPr>
            </w:pPr>
            <w:r>
              <w:rPr>
                <w:rFonts w:hint="eastAsia"/>
                <w:lang w:eastAsia="zh-CN"/>
              </w:rPr>
              <w:t>勤務薬剤師数（常勤換算）</w:t>
            </w:r>
          </w:p>
        </w:tc>
        <w:tc>
          <w:tcPr>
            <w:tcW w:w="3258" w:type="dxa"/>
            <w:tcBorders>
              <w:bottom w:val="double" w:sz="4" w:space="0" w:color="auto"/>
            </w:tcBorders>
            <w:vAlign w:val="center"/>
          </w:tcPr>
          <w:p w14:paraId="5349D2DA" w14:textId="77777777" w:rsidR="00553F21" w:rsidRDefault="00553F21" w:rsidP="00553F21">
            <w:pPr>
              <w:jc w:val="right"/>
            </w:pPr>
            <w:r>
              <w:rPr>
                <w:rFonts w:hint="eastAsia"/>
              </w:rPr>
              <w:t>人</w:t>
            </w:r>
          </w:p>
        </w:tc>
      </w:tr>
      <w:tr w:rsidR="00553F21" w14:paraId="48ED740C" w14:textId="77777777" w:rsidTr="00C461A2">
        <w:trPr>
          <w:trHeight w:val="397"/>
        </w:trPr>
        <w:tc>
          <w:tcPr>
            <w:tcW w:w="6478" w:type="dxa"/>
            <w:tcBorders>
              <w:top w:val="double" w:sz="4" w:space="0" w:color="auto"/>
            </w:tcBorders>
            <w:vAlign w:val="center"/>
          </w:tcPr>
          <w:p w14:paraId="4FA01A94" w14:textId="77777777" w:rsidR="00553F21" w:rsidRDefault="00553F21" w:rsidP="004B02DE">
            <w:r>
              <w:rPr>
                <w:rFonts w:hint="eastAsia"/>
              </w:rPr>
              <w:t>要指導医薬品、一般用医薬品の情報提供を行う場所の数</w:t>
            </w:r>
          </w:p>
        </w:tc>
        <w:tc>
          <w:tcPr>
            <w:tcW w:w="3258" w:type="dxa"/>
            <w:tcBorders>
              <w:top w:val="double" w:sz="4" w:space="0" w:color="auto"/>
            </w:tcBorders>
            <w:vAlign w:val="center"/>
          </w:tcPr>
          <w:p w14:paraId="4C288119" w14:textId="77777777" w:rsidR="00553F21" w:rsidRDefault="00553F21" w:rsidP="00553F21">
            <w:pPr>
              <w:jc w:val="right"/>
            </w:pPr>
            <w:r>
              <w:rPr>
                <w:rFonts w:hint="eastAsia"/>
              </w:rPr>
              <w:t>箇所</w:t>
            </w:r>
          </w:p>
        </w:tc>
      </w:tr>
      <w:tr w:rsidR="009E0C02" w14:paraId="36011424" w14:textId="77777777" w:rsidTr="00C461A2">
        <w:tc>
          <w:tcPr>
            <w:tcW w:w="6478" w:type="dxa"/>
            <w:tcBorders>
              <w:bottom w:val="single" w:sz="4" w:space="0" w:color="auto"/>
            </w:tcBorders>
            <w:vAlign w:val="center"/>
          </w:tcPr>
          <w:p w14:paraId="5889D3A3" w14:textId="77777777" w:rsidR="009E0C02" w:rsidRDefault="009E0C02" w:rsidP="009E0C02">
            <w:r>
              <w:rPr>
                <w:rFonts w:hint="eastAsia"/>
              </w:rPr>
              <w:t>要指導医薬品又は一般用医薬品の販売時間　※１</w:t>
            </w:r>
          </w:p>
        </w:tc>
        <w:tc>
          <w:tcPr>
            <w:tcW w:w="3258" w:type="dxa"/>
            <w:tcBorders>
              <w:bottom w:val="single" w:sz="4" w:space="0" w:color="auto"/>
            </w:tcBorders>
            <w:vAlign w:val="center"/>
          </w:tcPr>
          <w:p w14:paraId="3A8907E8" w14:textId="77777777" w:rsidR="009E0C02" w:rsidRDefault="009E0C02" w:rsidP="009E0C02">
            <w:pPr>
              <w:jc w:val="right"/>
            </w:pPr>
            <w:r>
              <w:rPr>
                <w:rFonts w:hint="eastAsia"/>
              </w:rPr>
              <w:t>時間／週</w:t>
            </w:r>
          </w:p>
        </w:tc>
      </w:tr>
      <w:tr w:rsidR="009E0C02" w14:paraId="0968886F" w14:textId="77777777" w:rsidTr="00C461A2">
        <w:tc>
          <w:tcPr>
            <w:tcW w:w="6478" w:type="dxa"/>
            <w:tcBorders>
              <w:bottom w:val="single" w:sz="4" w:space="0" w:color="auto"/>
            </w:tcBorders>
            <w:vAlign w:val="center"/>
          </w:tcPr>
          <w:p w14:paraId="626E8025" w14:textId="77777777" w:rsidR="009E0C02" w:rsidRDefault="009E0C02" w:rsidP="009E0C02">
            <w:r>
              <w:rPr>
                <w:rFonts w:hint="eastAsia"/>
              </w:rPr>
              <w:t>要指導医薬品又は一般用医薬品の販売に従事する薬剤師、登録販売者の勤務時間の合計　※２</w:t>
            </w:r>
          </w:p>
        </w:tc>
        <w:tc>
          <w:tcPr>
            <w:tcW w:w="3258" w:type="dxa"/>
            <w:tcBorders>
              <w:bottom w:val="single" w:sz="4" w:space="0" w:color="auto"/>
            </w:tcBorders>
            <w:vAlign w:val="center"/>
          </w:tcPr>
          <w:p w14:paraId="4436E7D4" w14:textId="77777777" w:rsidR="009E0C02" w:rsidRDefault="009E0C02" w:rsidP="009E0C02">
            <w:pPr>
              <w:jc w:val="right"/>
            </w:pPr>
            <w:r>
              <w:rPr>
                <w:rFonts w:hint="eastAsia"/>
              </w:rPr>
              <w:t>時間／週</w:t>
            </w:r>
          </w:p>
        </w:tc>
      </w:tr>
      <w:tr w:rsidR="00C279B0" w14:paraId="55C21106" w14:textId="77777777" w:rsidTr="00C461A2">
        <w:tc>
          <w:tcPr>
            <w:tcW w:w="6478" w:type="dxa"/>
            <w:tcBorders>
              <w:bottom w:val="single" w:sz="4" w:space="0" w:color="auto"/>
            </w:tcBorders>
            <w:vAlign w:val="center"/>
          </w:tcPr>
          <w:p w14:paraId="0A46CAB1" w14:textId="77777777" w:rsidR="00C279B0" w:rsidRDefault="00C279B0" w:rsidP="00502E5C">
            <w:r>
              <w:rPr>
                <w:rFonts w:hint="eastAsia"/>
              </w:rPr>
              <w:t>要指導医薬品又は</w:t>
            </w:r>
            <w:r w:rsidR="00502E5C">
              <w:rPr>
                <w:rFonts w:hint="eastAsia"/>
              </w:rPr>
              <w:t>第一類</w:t>
            </w:r>
            <w:r>
              <w:rPr>
                <w:rFonts w:hint="eastAsia"/>
              </w:rPr>
              <w:t>医薬品の販売</w:t>
            </w:r>
            <w:r w:rsidR="00502E5C">
              <w:rPr>
                <w:rFonts w:hint="eastAsia"/>
              </w:rPr>
              <w:t>時間　※１</w:t>
            </w:r>
          </w:p>
        </w:tc>
        <w:tc>
          <w:tcPr>
            <w:tcW w:w="3258" w:type="dxa"/>
            <w:tcBorders>
              <w:bottom w:val="single" w:sz="4" w:space="0" w:color="auto"/>
            </w:tcBorders>
            <w:vAlign w:val="center"/>
          </w:tcPr>
          <w:p w14:paraId="58DA9CE6" w14:textId="77777777" w:rsidR="00C279B0" w:rsidRDefault="00C279B0" w:rsidP="007454BD">
            <w:pPr>
              <w:jc w:val="right"/>
            </w:pPr>
            <w:r>
              <w:rPr>
                <w:rFonts w:hint="eastAsia"/>
              </w:rPr>
              <w:t>時間／週</w:t>
            </w:r>
          </w:p>
        </w:tc>
      </w:tr>
      <w:tr w:rsidR="00553F21" w14:paraId="07472BB4" w14:textId="77777777" w:rsidTr="00C461A2">
        <w:tc>
          <w:tcPr>
            <w:tcW w:w="6478" w:type="dxa"/>
            <w:tcBorders>
              <w:bottom w:val="single" w:sz="4" w:space="0" w:color="auto"/>
            </w:tcBorders>
            <w:vAlign w:val="center"/>
          </w:tcPr>
          <w:p w14:paraId="1113FB7C" w14:textId="77777777" w:rsidR="00553F21" w:rsidRDefault="00553F21" w:rsidP="004B02DE">
            <w:r>
              <w:rPr>
                <w:rFonts w:hint="eastAsia"/>
              </w:rPr>
              <w:t>要指導医薬品又は</w:t>
            </w:r>
            <w:r w:rsidR="00C279B0">
              <w:rPr>
                <w:rFonts w:hint="eastAsia"/>
              </w:rPr>
              <w:t>第一類医薬品の販売に従事する薬剤師の勤務時間の合計</w:t>
            </w:r>
            <w:r w:rsidR="00C461A2">
              <w:rPr>
                <w:rFonts w:hint="eastAsia"/>
              </w:rPr>
              <w:t xml:space="preserve">　※</w:t>
            </w:r>
            <w:r w:rsidR="00502E5C">
              <w:rPr>
                <w:rFonts w:hint="eastAsia"/>
              </w:rPr>
              <w:t>２</w:t>
            </w:r>
          </w:p>
        </w:tc>
        <w:tc>
          <w:tcPr>
            <w:tcW w:w="3258" w:type="dxa"/>
            <w:tcBorders>
              <w:bottom w:val="single" w:sz="4" w:space="0" w:color="auto"/>
            </w:tcBorders>
            <w:vAlign w:val="center"/>
          </w:tcPr>
          <w:p w14:paraId="46A37187" w14:textId="77777777" w:rsidR="00553F21" w:rsidRDefault="00553F21" w:rsidP="00553F21">
            <w:pPr>
              <w:jc w:val="right"/>
            </w:pPr>
            <w:r>
              <w:rPr>
                <w:rFonts w:hint="eastAsia"/>
              </w:rPr>
              <w:t>時間／週</w:t>
            </w:r>
          </w:p>
        </w:tc>
      </w:tr>
      <w:tr w:rsidR="00C66A81" w14:paraId="425C7F94" w14:textId="77777777" w:rsidTr="00C461A2">
        <w:trPr>
          <w:trHeight w:val="397"/>
        </w:trPr>
        <w:tc>
          <w:tcPr>
            <w:tcW w:w="6478" w:type="dxa"/>
            <w:tcBorders>
              <w:top w:val="double" w:sz="4" w:space="0" w:color="auto"/>
            </w:tcBorders>
            <w:vAlign w:val="center"/>
          </w:tcPr>
          <w:p w14:paraId="50643BD5" w14:textId="77777777" w:rsidR="00C66A81" w:rsidRDefault="00C66A81" w:rsidP="004B02DE">
            <w:r>
              <w:rPr>
                <w:rFonts w:hint="eastAsia"/>
              </w:rPr>
              <w:t>相談を受ける時間内の情報提供及び指導の体制</w:t>
            </w:r>
          </w:p>
        </w:tc>
        <w:tc>
          <w:tcPr>
            <w:tcW w:w="3258" w:type="dxa"/>
            <w:tcBorders>
              <w:top w:val="double" w:sz="4" w:space="0" w:color="auto"/>
            </w:tcBorders>
            <w:vAlign w:val="center"/>
          </w:tcPr>
          <w:p w14:paraId="305830FF" w14:textId="77777777" w:rsidR="00C66A81" w:rsidRPr="007E0B59" w:rsidRDefault="00C66A81" w:rsidP="00DD0484">
            <w:pPr>
              <w:rPr>
                <w:color w:val="000000" w:themeColor="text1"/>
              </w:rPr>
            </w:pPr>
            <w:r w:rsidRPr="007E0B59">
              <w:rPr>
                <w:rFonts w:hint="eastAsia"/>
                <w:color w:val="000000" w:themeColor="text1"/>
              </w:rPr>
              <w:t xml:space="preserve">　　　　有　　・　　無</w:t>
            </w:r>
          </w:p>
        </w:tc>
      </w:tr>
      <w:tr w:rsidR="00C66A81" w14:paraId="5B554BA0" w14:textId="77777777" w:rsidTr="00C461A2">
        <w:trPr>
          <w:trHeight w:val="397"/>
        </w:trPr>
        <w:tc>
          <w:tcPr>
            <w:tcW w:w="6478" w:type="dxa"/>
            <w:vAlign w:val="center"/>
          </w:tcPr>
          <w:p w14:paraId="71971B8B" w14:textId="77777777" w:rsidR="00C66A81" w:rsidRDefault="00C461A2" w:rsidP="004B02DE">
            <w:r w:rsidRPr="00C461A2">
              <w:rPr>
                <w:rFonts w:hint="eastAsia"/>
              </w:rPr>
              <w:t>調剤の業務に係る医療の安全</w:t>
            </w:r>
            <w:r w:rsidR="00F22141">
              <w:rPr>
                <w:rFonts w:hint="eastAsia"/>
              </w:rPr>
              <w:t>等</w:t>
            </w:r>
            <w:r w:rsidRPr="00C461A2">
              <w:rPr>
                <w:rFonts w:hint="eastAsia"/>
              </w:rPr>
              <w:t>を確保するため</w:t>
            </w:r>
            <w:r w:rsidR="009E7E3C">
              <w:rPr>
                <w:rFonts w:hint="eastAsia"/>
              </w:rPr>
              <w:t>の</w:t>
            </w:r>
            <w:r w:rsidRPr="00C461A2">
              <w:rPr>
                <w:rFonts w:hint="eastAsia"/>
              </w:rPr>
              <w:t>指針</w:t>
            </w:r>
          </w:p>
        </w:tc>
        <w:tc>
          <w:tcPr>
            <w:tcW w:w="3258" w:type="dxa"/>
            <w:vAlign w:val="center"/>
          </w:tcPr>
          <w:p w14:paraId="4D0887F9" w14:textId="77777777" w:rsidR="00C66A81" w:rsidRPr="007E0B59" w:rsidRDefault="00C66A81" w:rsidP="00DD0484">
            <w:pPr>
              <w:rPr>
                <w:color w:val="000000" w:themeColor="text1"/>
              </w:rPr>
            </w:pPr>
            <w:r w:rsidRPr="007E0B59">
              <w:rPr>
                <w:rFonts w:hint="eastAsia"/>
                <w:color w:val="000000" w:themeColor="text1"/>
              </w:rPr>
              <w:t xml:space="preserve">　　　　有　　・　　無</w:t>
            </w:r>
          </w:p>
        </w:tc>
      </w:tr>
      <w:tr w:rsidR="00C461A2" w14:paraId="04F40296" w14:textId="77777777" w:rsidTr="00C461A2">
        <w:trPr>
          <w:trHeight w:val="397"/>
        </w:trPr>
        <w:tc>
          <w:tcPr>
            <w:tcW w:w="6478" w:type="dxa"/>
            <w:vAlign w:val="center"/>
          </w:tcPr>
          <w:p w14:paraId="72430FBD" w14:textId="33CD6C0D" w:rsidR="00C461A2" w:rsidRDefault="00C461A2" w:rsidP="004B02DE">
            <w:r w:rsidRPr="00C461A2">
              <w:rPr>
                <w:rFonts w:hint="eastAsia"/>
              </w:rPr>
              <w:t>医薬品の安全使用並びに調剤された薬剤及び医薬品の情報提供及び指導のための業務</w:t>
            </w:r>
            <w:r w:rsidR="00F22141">
              <w:rPr>
                <w:rFonts w:hint="eastAsia"/>
              </w:rPr>
              <w:t>等</w:t>
            </w:r>
            <w:r w:rsidRPr="00C461A2">
              <w:rPr>
                <w:rFonts w:hint="eastAsia"/>
              </w:rPr>
              <w:t>に関する手順書</w:t>
            </w:r>
            <w:r w:rsidR="00E26B49">
              <w:rPr>
                <w:rFonts w:hint="eastAsia"/>
              </w:rPr>
              <w:t>（</w:t>
            </w:r>
            <w:r w:rsidR="00E26B49" w:rsidRPr="00B36438">
              <w:rPr>
                <w:rFonts w:hint="eastAsia"/>
              </w:rPr>
              <w:t>指定濫用防止医薬品の販売又は授与にあっては、指定濫用防止医薬品販売等手順書を含む）</w:t>
            </w:r>
          </w:p>
        </w:tc>
        <w:tc>
          <w:tcPr>
            <w:tcW w:w="3258" w:type="dxa"/>
            <w:vAlign w:val="center"/>
          </w:tcPr>
          <w:p w14:paraId="11BFC4F7" w14:textId="77777777" w:rsidR="00C461A2" w:rsidRPr="007E0B59" w:rsidRDefault="00C461A2" w:rsidP="00CD5099">
            <w:pPr>
              <w:ind w:firstLineChars="400" w:firstLine="840"/>
              <w:rPr>
                <w:color w:val="000000" w:themeColor="text1"/>
              </w:rPr>
            </w:pPr>
            <w:r w:rsidRPr="007E0B59">
              <w:rPr>
                <w:rFonts w:hint="eastAsia"/>
                <w:color w:val="000000" w:themeColor="text1"/>
              </w:rPr>
              <w:t>有　　・　　無</w:t>
            </w:r>
          </w:p>
        </w:tc>
      </w:tr>
      <w:tr w:rsidR="00C66A81" w:rsidRPr="007E0B59" w14:paraId="5C62FAE6" w14:textId="77777777" w:rsidTr="00C461A2">
        <w:trPr>
          <w:trHeight w:val="397"/>
        </w:trPr>
        <w:tc>
          <w:tcPr>
            <w:tcW w:w="6478" w:type="dxa"/>
            <w:vAlign w:val="center"/>
          </w:tcPr>
          <w:p w14:paraId="2013F994" w14:textId="77777777" w:rsidR="00C66A81" w:rsidRPr="007E0B59" w:rsidRDefault="00C66A81" w:rsidP="004B02DE">
            <w:pPr>
              <w:rPr>
                <w:color w:val="000000" w:themeColor="text1"/>
              </w:rPr>
            </w:pPr>
            <w:r>
              <w:rPr>
                <w:rFonts w:hint="eastAsia"/>
                <w:color w:val="000000" w:themeColor="text1"/>
              </w:rPr>
              <w:t>医薬品の安全使用のための責任者の設置</w:t>
            </w:r>
          </w:p>
        </w:tc>
        <w:tc>
          <w:tcPr>
            <w:tcW w:w="3258" w:type="dxa"/>
            <w:vAlign w:val="center"/>
          </w:tcPr>
          <w:p w14:paraId="395A6860" w14:textId="77777777" w:rsidR="00C66A81" w:rsidRPr="007E0B59" w:rsidRDefault="00C66A81" w:rsidP="00DD0484">
            <w:pPr>
              <w:rPr>
                <w:color w:val="000000" w:themeColor="text1"/>
              </w:rPr>
            </w:pPr>
            <w:r w:rsidRPr="007E0B59">
              <w:rPr>
                <w:rFonts w:hint="eastAsia"/>
                <w:color w:val="000000" w:themeColor="text1"/>
              </w:rPr>
              <w:t xml:space="preserve">　　　　有　　・　　無</w:t>
            </w:r>
          </w:p>
        </w:tc>
      </w:tr>
      <w:tr w:rsidR="00C66A81" w14:paraId="4693409D" w14:textId="77777777" w:rsidTr="00C461A2">
        <w:trPr>
          <w:trHeight w:val="397"/>
        </w:trPr>
        <w:tc>
          <w:tcPr>
            <w:tcW w:w="6478" w:type="dxa"/>
            <w:vAlign w:val="center"/>
          </w:tcPr>
          <w:p w14:paraId="5C402318" w14:textId="77777777" w:rsidR="00C66A81" w:rsidRDefault="00C66A81" w:rsidP="004B02DE">
            <w:r>
              <w:rPr>
                <w:rFonts w:hint="eastAsia"/>
              </w:rPr>
              <w:t>従事者から開設者への事故報告の体制</w:t>
            </w:r>
          </w:p>
        </w:tc>
        <w:tc>
          <w:tcPr>
            <w:tcW w:w="3258" w:type="dxa"/>
            <w:vAlign w:val="center"/>
          </w:tcPr>
          <w:p w14:paraId="238F2BE2" w14:textId="77777777" w:rsidR="00C66A81" w:rsidRPr="007E0B59" w:rsidRDefault="00C66A81" w:rsidP="00DD0484">
            <w:pPr>
              <w:rPr>
                <w:color w:val="000000" w:themeColor="text1"/>
              </w:rPr>
            </w:pPr>
            <w:r w:rsidRPr="007E0B59">
              <w:rPr>
                <w:rFonts w:hint="eastAsia"/>
                <w:color w:val="000000" w:themeColor="text1"/>
              </w:rPr>
              <w:t xml:space="preserve">　　　　有　　・　　無</w:t>
            </w:r>
          </w:p>
        </w:tc>
      </w:tr>
      <w:tr w:rsidR="000500D2" w14:paraId="70C7D9E1" w14:textId="77777777" w:rsidTr="00C461A2">
        <w:trPr>
          <w:trHeight w:val="397"/>
        </w:trPr>
        <w:tc>
          <w:tcPr>
            <w:tcW w:w="6478" w:type="dxa"/>
            <w:vAlign w:val="center"/>
          </w:tcPr>
          <w:p w14:paraId="1A2293C4" w14:textId="77777777" w:rsidR="000500D2" w:rsidRDefault="000500D2" w:rsidP="004B02DE">
            <w:r w:rsidRPr="000500D2">
              <w:rPr>
                <w:rFonts w:hint="eastAsia"/>
              </w:rPr>
              <w:t>医薬品の貯蔵設備を設ける区域に立ち入ることができる者の特定</w:t>
            </w:r>
          </w:p>
        </w:tc>
        <w:tc>
          <w:tcPr>
            <w:tcW w:w="3258" w:type="dxa"/>
            <w:vAlign w:val="center"/>
          </w:tcPr>
          <w:p w14:paraId="3B8B79AE" w14:textId="77777777" w:rsidR="000500D2" w:rsidRPr="007E0B59" w:rsidRDefault="00CA3B32" w:rsidP="00CA3B32">
            <w:pPr>
              <w:jc w:val="center"/>
              <w:rPr>
                <w:color w:val="000000" w:themeColor="text1"/>
              </w:rPr>
            </w:pPr>
            <w:r>
              <w:rPr>
                <w:rFonts w:hint="eastAsia"/>
                <w:color w:val="000000" w:themeColor="text1"/>
              </w:rPr>
              <w:t xml:space="preserve"> </w:t>
            </w:r>
            <w:r w:rsidRPr="007E0B59">
              <w:rPr>
                <w:rFonts w:hint="eastAsia"/>
                <w:color w:val="000000" w:themeColor="text1"/>
              </w:rPr>
              <w:t>有　　・　　無</w:t>
            </w:r>
          </w:p>
        </w:tc>
      </w:tr>
      <w:tr w:rsidR="000500D2" w14:paraId="37EA87A0" w14:textId="77777777" w:rsidTr="00C461A2">
        <w:trPr>
          <w:trHeight w:val="397"/>
        </w:trPr>
        <w:tc>
          <w:tcPr>
            <w:tcW w:w="6478" w:type="dxa"/>
            <w:vAlign w:val="center"/>
          </w:tcPr>
          <w:p w14:paraId="3DFE8C7E" w14:textId="77777777" w:rsidR="000500D2" w:rsidRDefault="000500D2" w:rsidP="004B02DE">
            <w:r w:rsidRPr="000500D2">
              <w:rPr>
                <w:rFonts w:hint="eastAsia"/>
              </w:rPr>
              <w:t>医薬品の安全使用並びに調剤された薬剤及び医薬品の情報提供及び指導のために必要となる情報の収集その他調剤の業務に係る医療の安全及び適正な管理並びに医薬品の販売又は授与の業務に係る適正な管理の確保を目的とした改善のための方策の実施</w:t>
            </w:r>
          </w:p>
        </w:tc>
        <w:tc>
          <w:tcPr>
            <w:tcW w:w="3258" w:type="dxa"/>
            <w:vAlign w:val="center"/>
          </w:tcPr>
          <w:p w14:paraId="69608C12" w14:textId="77777777" w:rsidR="000500D2" w:rsidRPr="007E0B59" w:rsidRDefault="00CA3B32" w:rsidP="00CA3B32">
            <w:pPr>
              <w:jc w:val="center"/>
              <w:rPr>
                <w:color w:val="000000" w:themeColor="text1"/>
              </w:rPr>
            </w:pPr>
            <w:r>
              <w:rPr>
                <w:rFonts w:hint="eastAsia"/>
                <w:color w:val="000000" w:themeColor="text1"/>
              </w:rPr>
              <w:t xml:space="preserve"> </w:t>
            </w:r>
            <w:r w:rsidRPr="007E0B59">
              <w:rPr>
                <w:rFonts w:hint="eastAsia"/>
                <w:color w:val="000000" w:themeColor="text1"/>
              </w:rPr>
              <w:t>有　　・　　無</w:t>
            </w:r>
          </w:p>
        </w:tc>
      </w:tr>
    </w:tbl>
    <w:p w14:paraId="3B61CCFB" w14:textId="77777777" w:rsidR="00502E5C" w:rsidRPr="00E02AC5" w:rsidRDefault="00502E5C" w:rsidP="00502E5C">
      <w:pPr>
        <w:rPr>
          <w:sz w:val="18"/>
          <w:szCs w:val="18"/>
        </w:rPr>
      </w:pPr>
      <w:r w:rsidRPr="00E02AC5">
        <w:rPr>
          <w:rFonts w:hint="eastAsia"/>
          <w:sz w:val="18"/>
          <w:szCs w:val="18"/>
        </w:rPr>
        <w:t>※１　開店時間中の販売時間（特定販売のみを行う時間を除く）</w:t>
      </w:r>
    </w:p>
    <w:p w14:paraId="32019A71" w14:textId="77777777" w:rsidR="002B6C66" w:rsidRPr="00502E5C" w:rsidRDefault="00502E5C" w:rsidP="00502E5C">
      <w:pPr>
        <w:rPr>
          <w:sz w:val="18"/>
          <w:szCs w:val="18"/>
        </w:rPr>
      </w:pPr>
      <w:r w:rsidRPr="00E02AC5">
        <w:rPr>
          <w:rFonts w:hint="eastAsia"/>
          <w:sz w:val="18"/>
          <w:szCs w:val="18"/>
        </w:rPr>
        <w:t>※２　特定販売のみに従事する勤務時間を除く</w:t>
      </w:r>
    </w:p>
    <w:sectPr w:rsidR="002B6C66" w:rsidRPr="00502E5C" w:rsidSect="00CA784E">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0107" w14:textId="77777777" w:rsidR="00625518" w:rsidRDefault="00625518" w:rsidP="00363467">
      <w:r>
        <w:separator/>
      </w:r>
    </w:p>
  </w:endnote>
  <w:endnote w:type="continuationSeparator" w:id="0">
    <w:p w14:paraId="06610B24" w14:textId="77777777" w:rsidR="00625518" w:rsidRDefault="00625518" w:rsidP="0036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2BC2" w14:textId="77777777" w:rsidR="00625518" w:rsidRDefault="00625518" w:rsidP="00363467">
      <w:r>
        <w:separator/>
      </w:r>
    </w:p>
  </w:footnote>
  <w:footnote w:type="continuationSeparator" w:id="0">
    <w:p w14:paraId="323E5B36" w14:textId="77777777" w:rsidR="00625518" w:rsidRDefault="00625518" w:rsidP="00363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C97"/>
    <w:rsid w:val="000500D2"/>
    <w:rsid w:val="000653F9"/>
    <w:rsid w:val="000A21EC"/>
    <w:rsid w:val="001977DF"/>
    <w:rsid w:val="001B1CA8"/>
    <w:rsid w:val="0026429D"/>
    <w:rsid w:val="002807F8"/>
    <w:rsid w:val="002B6BAC"/>
    <w:rsid w:val="002B6C66"/>
    <w:rsid w:val="00363467"/>
    <w:rsid w:val="003B0C63"/>
    <w:rsid w:val="0041585E"/>
    <w:rsid w:val="00446CEB"/>
    <w:rsid w:val="004B02DE"/>
    <w:rsid w:val="00502E5C"/>
    <w:rsid w:val="00544BE4"/>
    <w:rsid w:val="00553F21"/>
    <w:rsid w:val="00557B87"/>
    <w:rsid w:val="005E1C83"/>
    <w:rsid w:val="00625518"/>
    <w:rsid w:val="00656FB3"/>
    <w:rsid w:val="0068772C"/>
    <w:rsid w:val="006F0F22"/>
    <w:rsid w:val="007E0B59"/>
    <w:rsid w:val="007E5C97"/>
    <w:rsid w:val="008430E6"/>
    <w:rsid w:val="009E0C02"/>
    <w:rsid w:val="009E7E3C"/>
    <w:rsid w:val="00A33F0C"/>
    <w:rsid w:val="00AC0287"/>
    <w:rsid w:val="00AF2EA9"/>
    <w:rsid w:val="00B307BD"/>
    <w:rsid w:val="00B477A6"/>
    <w:rsid w:val="00C279B0"/>
    <w:rsid w:val="00C461A2"/>
    <w:rsid w:val="00C66A81"/>
    <w:rsid w:val="00CA3B32"/>
    <w:rsid w:val="00CA784E"/>
    <w:rsid w:val="00CD5099"/>
    <w:rsid w:val="00D97EA5"/>
    <w:rsid w:val="00DA51F0"/>
    <w:rsid w:val="00DA6FCA"/>
    <w:rsid w:val="00E02AC5"/>
    <w:rsid w:val="00E26B49"/>
    <w:rsid w:val="00E36D4B"/>
    <w:rsid w:val="00EF775F"/>
    <w:rsid w:val="00F22141"/>
    <w:rsid w:val="00FA5936"/>
    <w:rsid w:val="00FF6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B1ACD"/>
  <w15:docId w15:val="{D8963AF3-67DB-43BA-8BBE-12AD89D6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5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467"/>
    <w:pPr>
      <w:tabs>
        <w:tab w:val="center" w:pos="4252"/>
        <w:tab w:val="right" w:pos="8504"/>
      </w:tabs>
      <w:snapToGrid w:val="0"/>
    </w:pPr>
  </w:style>
  <w:style w:type="character" w:customStyle="1" w:styleId="a5">
    <w:name w:val="ヘッダー (文字)"/>
    <w:basedOn w:val="a0"/>
    <w:link w:val="a4"/>
    <w:uiPriority w:val="99"/>
    <w:rsid w:val="00363467"/>
  </w:style>
  <w:style w:type="paragraph" w:styleId="a6">
    <w:name w:val="footer"/>
    <w:basedOn w:val="a"/>
    <w:link w:val="a7"/>
    <w:uiPriority w:val="99"/>
    <w:unhideWhenUsed/>
    <w:rsid w:val="00363467"/>
    <w:pPr>
      <w:tabs>
        <w:tab w:val="center" w:pos="4252"/>
        <w:tab w:val="right" w:pos="8504"/>
      </w:tabs>
      <w:snapToGrid w:val="0"/>
    </w:pPr>
  </w:style>
  <w:style w:type="character" w:customStyle="1" w:styleId="a7">
    <w:name w:val="フッター (文字)"/>
    <w:basedOn w:val="a0"/>
    <w:link w:val="a6"/>
    <w:uiPriority w:val="99"/>
    <w:rsid w:val="00363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1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山崎　広大</cp:lastModifiedBy>
  <cp:revision>1</cp:revision>
  <cp:lastPrinted>2016-11-16T05:46:00Z</cp:lastPrinted>
  <dcterms:created xsi:type="dcterms:W3CDTF">2026-05-01T04:54:00Z</dcterms:created>
  <dcterms:modified xsi:type="dcterms:W3CDTF">2026-05-27T06:01:00Z</dcterms:modified>
</cp:coreProperties>
</file>