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546B" w14:textId="52A03BCB" w:rsidR="00DE3D7A" w:rsidRDefault="00DE3D7A" w:rsidP="00DE3D7A">
      <w:pPr>
        <w:jc w:val="right"/>
        <w:rPr>
          <w:rFonts w:ascii="ＭＳ ゴシック" w:eastAsia="ＭＳ ゴシック" w:hAnsi="ＭＳ ゴシック"/>
          <w:sz w:val="24"/>
          <w:szCs w:val="24"/>
        </w:rPr>
      </w:pPr>
      <w:r>
        <w:rPr>
          <w:rFonts w:ascii="ＭＳ ゴシック" w:eastAsia="ＭＳ ゴシック" w:hAnsi="ＭＳ ゴシック" w:hint="eastAsia"/>
          <w:sz w:val="18"/>
          <w:szCs w:val="18"/>
        </w:rPr>
        <w:t>市街地</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工作</w:t>
      </w:r>
      <w:r w:rsidRPr="00DF5919">
        <w:rPr>
          <w:rFonts w:ascii="ＭＳ ゴシック" w:eastAsia="ＭＳ ゴシック" w:hAnsi="ＭＳ ゴシック" w:hint="eastAsia"/>
          <w:sz w:val="18"/>
          <w:szCs w:val="18"/>
        </w:rPr>
        <w:t>物</w:t>
      </w:r>
    </w:p>
    <w:p w14:paraId="3C90D455" w14:textId="72F4087B" w:rsidR="00754749" w:rsidRPr="0005639C" w:rsidRDefault="00754749" w:rsidP="00754749">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54749" w14:paraId="05F30920" w14:textId="77777777" w:rsidTr="00E80170">
        <w:tc>
          <w:tcPr>
            <w:tcW w:w="846" w:type="dxa"/>
            <w:shd w:val="clear" w:color="auto" w:fill="D9D9D9" w:themeFill="background1" w:themeFillShade="D9"/>
          </w:tcPr>
          <w:p w14:paraId="1B2EA7C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67E68003" w14:textId="201FA501" w:rsidR="00754749" w:rsidRPr="007A68F1" w:rsidRDefault="007C7E5B" w:rsidP="00E80170">
            <w:pPr>
              <w:rPr>
                <w:rFonts w:ascii="ＭＳ ゴシック" w:eastAsia="ＭＳ ゴシック" w:hAnsi="ＭＳ ゴシック"/>
              </w:rPr>
            </w:pPr>
            <w:r>
              <w:rPr>
                <w:rFonts w:ascii="ＭＳ ゴシック" w:eastAsia="ＭＳ ゴシック" w:hAnsi="ＭＳ ゴシック" w:hint="eastAsia"/>
              </w:rPr>
              <w:t>市街地</w:t>
            </w:r>
            <w:r w:rsidR="00754749"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10C9D85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2A7C847A" w14:textId="3F397EC2" w:rsidR="00754749" w:rsidRPr="007A68F1" w:rsidRDefault="00754749" w:rsidP="00E80170">
            <w:pPr>
              <w:rPr>
                <w:rFonts w:ascii="ＭＳ ゴシック" w:eastAsia="ＭＳ ゴシック" w:hAnsi="ＭＳ ゴシック"/>
              </w:rPr>
            </w:pPr>
            <w:r>
              <w:rPr>
                <w:rFonts w:ascii="ＭＳ ゴシック" w:eastAsia="ＭＳ ゴシック" w:hAnsi="ＭＳ ゴシック" w:hint="eastAsia"/>
              </w:rPr>
              <w:t>工作物</w:t>
            </w:r>
          </w:p>
        </w:tc>
      </w:tr>
    </w:tbl>
    <w:p w14:paraId="57B1CB11"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754749" w:rsidRPr="00B24E2D" w14:paraId="49C3E760" w14:textId="77777777" w:rsidTr="00E80170">
        <w:tc>
          <w:tcPr>
            <w:tcW w:w="0" w:type="auto"/>
            <w:gridSpan w:val="2"/>
            <w:tcBorders>
              <w:bottom w:val="single" w:sz="4" w:space="0" w:color="auto"/>
            </w:tcBorders>
            <w:shd w:val="clear" w:color="auto" w:fill="D9D9D9" w:themeFill="background1" w:themeFillShade="D9"/>
            <w:vAlign w:val="center"/>
          </w:tcPr>
          <w:p w14:paraId="5AC83F17"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4F292F1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7A0182F6"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270A1B3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2C4F09" w:rsidRPr="00B24E2D" w14:paraId="63336EEB" w14:textId="77777777" w:rsidTr="001A18EB">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7B901D25" w14:textId="77777777" w:rsidR="002C4F09" w:rsidRPr="00B24E2D" w:rsidRDefault="002C4F09" w:rsidP="002C4F09">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62BB1B63" w14:textId="77777777" w:rsidR="002C4F09" w:rsidRPr="00B24E2D" w:rsidRDefault="002C4F09" w:rsidP="002C4F09">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3F16840D" w14:textId="77777777" w:rsidR="002C4F09" w:rsidRPr="00B24E2D" w:rsidRDefault="002C4F09" w:rsidP="002C4F09">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5DD4AD74" w14:textId="77777777" w:rsidR="002C4F09" w:rsidRPr="00B24E2D" w:rsidRDefault="002C4F09" w:rsidP="002C4F09">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0F26F6" w14:textId="77777777" w:rsidR="002C4F09" w:rsidRPr="00B24E2D" w:rsidRDefault="002C4F09" w:rsidP="002C4F09">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tcPr>
          <w:p w14:paraId="6FE24EAD" w14:textId="77777777" w:rsidR="002C4F09" w:rsidRPr="002C4F09" w:rsidRDefault="002C4F09" w:rsidP="002C4F09">
            <w:pPr>
              <w:spacing w:line="220" w:lineRule="exact"/>
              <w:ind w:left="166" w:hangingChars="83" w:hanging="166"/>
              <w:rPr>
                <w:rFonts w:ascii="ＭＳ 明朝" w:hAnsi="ＭＳ 明朝"/>
                <w:color w:val="000000" w:themeColor="text1"/>
              </w:rPr>
            </w:pPr>
            <w:r w:rsidRPr="002C4F09">
              <w:rPr>
                <w:rFonts w:ascii="ＭＳ 明朝" w:hAnsi="ＭＳ 明朝" w:hint="eastAsia"/>
                <w:color w:val="000000" w:themeColor="text1"/>
              </w:rPr>
              <w:t>明度８以上の場合、彩度３以下</w:t>
            </w:r>
          </w:p>
          <w:p w14:paraId="0F719AB6" w14:textId="7C198F94" w:rsidR="002C4F09" w:rsidRPr="00B24E2D" w:rsidRDefault="00032BA7" w:rsidP="00032BA7">
            <w:pPr>
              <w:spacing w:line="220" w:lineRule="exact"/>
              <w:rPr>
                <w:rFonts w:ascii="ＭＳ 明朝" w:hAnsi="ＭＳ 明朝"/>
                <w:color w:val="000000" w:themeColor="text1"/>
              </w:rPr>
            </w:pPr>
            <w:r>
              <w:rPr>
                <w:rFonts w:ascii="ＭＳ 明朝" w:hAnsi="ＭＳ 明朝" w:hint="eastAsia"/>
                <w:color w:val="000000" w:themeColor="text1"/>
              </w:rPr>
              <w:t>明度</w:t>
            </w:r>
            <w:r w:rsidR="002C4F09" w:rsidRPr="002C4F09">
              <w:rPr>
                <w:rFonts w:ascii="ＭＳ 明朝" w:hAnsi="ＭＳ 明朝" w:hint="eastAsia"/>
                <w:color w:val="000000" w:themeColor="text1"/>
              </w:rPr>
              <w:t>８未満の場合、</w:t>
            </w:r>
            <w:bookmarkStart w:id="0" w:name="_GoBack"/>
            <w:bookmarkEnd w:id="0"/>
            <w:r w:rsidR="002C4F09" w:rsidRPr="002C4F09">
              <w:rPr>
                <w:rFonts w:ascii="ＭＳ 明朝" w:hAnsi="ＭＳ 明朝" w:hint="eastAsia"/>
                <w:color w:val="000000" w:themeColor="text1"/>
              </w:rPr>
              <w:t>彩度５以下</w:t>
            </w:r>
          </w:p>
        </w:tc>
        <w:tc>
          <w:tcPr>
            <w:tcW w:w="3118" w:type="dxa"/>
          </w:tcPr>
          <w:p w14:paraId="1448ED2B" w14:textId="77777777" w:rsidR="002C4F09" w:rsidRDefault="002C4F09" w:rsidP="002C4F09">
            <w:pPr>
              <w:spacing w:line="220" w:lineRule="exact"/>
              <w:ind w:left="166" w:hangingChars="83" w:hanging="166"/>
              <w:jc w:val="left"/>
              <w:rPr>
                <w:rFonts w:ascii="ＭＳ 明朝" w:hAnsi="ＭＳ 明朝"/>
                <w:color w:val="000000" w:themeColor="text1"/>
              </w:rPr>
            </w:pPr>
          </w:p>
          <w:p w14:paraId="4CBF552D" w14:textId="77777777" w:rsidR="002C4F09" w:rsidRPr="00B24E2D" w:rsidRDefault="002C4F09" w:rsidP="002C4F09">
            <w:pPr>
              <w:spacing w:line="220" w:lineRule="exact"/>
              <w:ind w:left="166" w:hangingChars="83" w:hanging="166"/>
              <w:jc w:val="left"/>
              <w:rPr>
                <w:rFonts w:ascii="ＭＳ 明朝" w:hAnsi="ＭＳ 明朝"/>
                <w:color w:val="000000" w:themeColor="text1"/>
              </w:rPr>
            </w:pPr>
          </w:p>
        </w:tc>
      </w:tr>
      <w:tr w:rsidR="002C4F09" w:rsidRPr="00B24E2D" w14:paraId="46A49422" w14:textId="77777777" w:rsidTr="001A18EB">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473329D4" w14:textId="77777777" w:rsidR="002C4F09" w:rsidRPr="00B24E2D" w:rsidRDefault="002C4F09" w:rsidP="002C4F09">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10D8788B" w14:textId="77777777" w:rsidR="002C4F09" w:rsidRPr="00B24E2D" w:rsidRDefault="002C4F09" w:rsidP="002C4F09">
            <w:pPr>
              <w:spacing w:line="220" w:lineRule="exact"/>
              <w:jc w:val="center"/>
              <w:rPr>
                <w:rFonts w:ascii="ＭＳ ゴシック" w:eastAsia="ＭＳ ゴシック" w:hAnsi="ＭＳ ゴシック"/>
                <w:sz w:val="18"/>
              </w:rPr>
            </w:pPr>
          </w:p>
        </w:tc>
        <w:tc>
          <w:tcPr>
            <w:tcW w:w="782" w:type="dxa"/>
            <w:shd w:val="clear" w:color="auto" w:fill="auto"/>
          </w:tcPr>
          <w:p w14:paraId="5B952DC2" w14:textId="77777777" w:rsidR="002C4F09" w:rsidRPr="00B24E2D" w:rsidRDefault="002C4F09" w:rsidP="002C4F09">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05094D56" w14:textId="77777777" w:rsidR="002C4F09" w:rsidRPr="00B24E2D" w:rsidRDefault="002C4F09" w:rsidP="002C4F09">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tcPr>
          <w:p w14:paraId="062608C7" w14:textId="371C6C2A" w:rsidR="002C4F09" w:rsidRPr="00B24E2D" w:rsidRDefault="002C4F09" w:rsidP="002C4F09">
            <w:pPr>
              <w:spacing w:line="220" w:lineRule="exact"/>
              <w:rPr>
                <w:rFonts w:ascii="ＭＳ 明朝" w:hAnsi="ＭＳ 明朝"/>
                <w:color w:val="000000" w:themeColor="text1"/>
              </w:rPr>
            </w:pPr>
            <w:r w:rsidRPr="002C4F09">
              <w:rPr>
                <w:rFonts w:ascii="ＭＳ 明朝" w:hAnsi="ＭＳ 明朝" w:hint="eastAsia"/>
                <w:color w:val="000000" w:themeColor="text1"/>
              </w:rPr>
              <w:t>明度に関係なく彩度２以下（無彩色含む）</w:t>
            </w:r>
          </w:p>
        </w:tc>
        <w:tc>
          <w:tcPr>
            <w:tcW w:w="3118" w:type="dxa"/>
          </w:tcPr>
          <w:p w14:paraId="7C2B63E0" w14:textId="77777777" w:rsidR="002C4F09" w:rsidRDefault="002C4F09" w:rsidP="002C4F09">
            <w:pPr>
              <w:spacing w:line="220" w:lineRule="exact"/>
              <w:ind w:left="166" w:hangingChars="83" w:hanging="166"/>
              <w:jc w:val="left"/>
              <w:rPr>
                <w:rFonts w:ascii="ＭＳ 明朝" w:hAnsi="ＭＳ 明朝"/>
                <w:color w:val="000000" w:themeColor="text1"/>
              </w:rPr>
            </w:pPr>
          </w:p>
          <w:p w14:paraId="27A38150" w14:textId="77777777" w:rsidR="002C4F09" w:rsidRPr="00B24E2D" w:rsidRDefault="002C4F09" w:rsidP="002C4F09">
            <w:pPr>
              <w:spacing w:line="220" w:lineRule="exact"/>
              <w:ind w:left="166" w:hangingChars="83" w:hanging="166"/>
              <w:jc w:val="left"/>
              <w:rPr>
                <w:rFonts w:ascii="ＭＳ 明朝" w:hAnsi="ＭＳ 明朝"/>
                <w:color w:val="000000" w:themeColor="text1"/>
              </w:rPr>
            </w:pPr>
          </w:p>
        </w:tc>
      </w:tr>
    </w:tbl>
    <w:p w14:paraId="67942345" w14:textId="77777777" w:rsidR="00754749" w:rsidRPr="004E5F8E" w:rsidRDefault="00754749" w:rsidP="00754749">
      <w:pPr>
        <w:spacing w:line="0" w:lineRule="atLeast"/>
        <w:rPr>
          <w:sz w:val="16"/>
          <w:szCs w:val="16"/>
        </w:rPr>
      </w:pPr>
    </w:p>
    <w:p w14:paraId="391A0979"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754749" w:rsidRPr="00B24E2D" w14:paraId="7B4B1CF1"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36EA470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54B3390C"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7AA05DF8"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7541E069"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754749" w:rsidRPr="00B24E2D" w14:paraId="6295A3E0" w14:textId="77777777" w:rsidTr="00E80170">
        <w:trPr>
          <w:trHeight w:val="396"/>
        </w:trPr>
        <w:tc>
          <w:tcPr>
            <w:tcW w:w="421" w:type="dxa"/>
            <w:vMerge w:val="restart"/>
            <w:tcBorders>
              <w:right w:val="single" w:sz="4" w:space="0" w:color="auto"/>
            </w:tcBorders>
            <w:shd w:val="clear" w:color="auto" w:fill="D9D9D9" w:themeFill="background1" w:themeFillShade="D9"/>
            <w:textDirection w:val="tbRlV"/>
          </w:tcPr>
          <w:p w14:paraId="0BA2530C"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D58B2D2"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7ED11CB8"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3747B78E"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55598E0A"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7AAEC19" w14:textId="2F934522" w:rsidR="00754749" w:rsidRPr="00E95958" w:rsidRDefault="003E6F68" w:rsidP="00E95958">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周囲の景観と調和するよう工作物の配置及び形状に関して工夫を行うこと。</w:t>
            </w:r>
          </w:p>
        </w:tc>
        <w:tc>
          <w:tcPr>
            <w:tcW w:w="3827" w:type="dxa"/>
            <w:shd w:val="clear" w:color="auto" w:fill="auto"/>
          </w:tcPr>
          <w:p w14:paraId="23306C7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3BD4AC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FEB57D6" w14:textId="77777777" w:rsidR="00754749" w:rsidRPr="00532558"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109884FA"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21BCC13D"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614DF41C"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069AC3CC"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A56129E" w14:textId="3FCFF182" w:rsidR="00754749" w:rsidRPr="00E95958" w:rsidRDefault="003E6F68" w:rsidP="00E95958">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5315295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DE0B94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1302F6E"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5D94FD1D"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46322185"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C3CB5B9"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0143BD9"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348ABCD" w14:textId="2770DEFF" w:rsidR="00754749" w:rsidRPr="00E95958" w:rsidRDefault="003E6F68" w:rsidP="00E95958">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45F3CB9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4D70E7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953C40D"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42985449"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37BF2BEF"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C0546F7"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1805516"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34D014A" w14:textId="30279D27" w:rsidR="00754749" w:rsidRPr="00E95958" w:rsidRDefault="003E6F68" w:rsidP="00E95958">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工作物の規模が大きく、巨大な壁面を生じる場合には、適度な分節、分棟を行うなどにより、景観に与える威圧感を軽減する。</w:t>
            </w:r>
          </w:p>
        </w:tc>
        <w:tc>
          <w:tcPr>
            <w:tcW w:w="3827" w:type="dxa"/>
            <w:shd w:val="clear" w:color="auto" w:fill="auto"/>
          </w:tcPr>
          <w:p w14:paraId="5C37349F"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CEA8F34"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D8496C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3721BC5F" w14:textId="77777777" w:rsidTr="00E80170">
        <w:trPr>
          <w:trHeight w:val="443"/>
        </w:trPr>
        <w:tc>
          <w:tcPr>
            <w:tcW w:w="421" w:type="dxa"/>
            <w:vMerge/>
            <w:tcBorders>
              <w:right w:val="single" w:sz="4" w:space="0" w:color="auto"/>
            </w:tcBorders>
            <w:shd w:val="clear" w:color="auto" w:fill="D9D9D9" w:themeFill="background1" w:themeFillShade="D9"/>
          </w:tcPr>
          <w:p w14:paraId="5A7E4232"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8BE6509"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7B36E12F"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0369BCE4"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0A80313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2EC381B" w14:textId="7AC4A3B3" w:rsidR="00754749" w:rsidRPr="00E95958" w:rsidRDefault="003E6F68" w:rsidP="00E95958">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6B31680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171D1DA"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68C8045"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3E6F68" w:rsidRPr="00B24E2D" w14:paraId="5FEF004F" w14:textId="77777777" w:rsidTr="00E80170">
        <w:trPr>
          <w:trHeight w:val="442"/>
        </w:trPr>
        <w:tc>
          <w:tcPr>
            <w:tcW w:w="421" w:type="dxa"/>
            <w:vMerge/>
            <w:tcBorders>
              <w:right w:val="single" w:sz="4" w:space="0" w:color="auto"/>
            </w:tcBorders>
            <w:shd w:val="clear" w:color="auto" w:fill="D9D9D9" w:themeFill="background1" w:themeFillShade="D9"/>
          </w:tcPr>
          <w:p w14:paraId="0630414B" w14:textId="77777777" w:rsidR="003E6F68" w:rsidRPr="00B24E2D" w:rsidRDefault="003E6F68"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445948B" w14:textId="77777777" w:rsidR="003E6F68" w:rsidRPr="00B24E2D" w:rsidRDefault="003E6F68"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7C60581B" w14:textId="77777777" w:rsidR="003E6F68" w:rsidRPr="00B24E2D"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17210C2E" w14:textId="64C9159E" w:rsidR="003E6F68" w:rsidRPr="00E95958" w:rsidRDefault="003E6F68" w:rsidP="00E95958">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地域の景観及び既存のまちなみに配慮した色彩とし、突出した印象の色彩や不調和な色彩を避ける。</w:t>
            </w:r>
          </w:p>
        </w:tc>
        <w:tc>
          <w:tcPr>
            <w:tcW w:w="3827" w:type="dxa"/>
            <w:shd w:val="clear" w:color="auto" w:fill="auto"/>
          </w:tcPr>
          <w:p w14:paraId="69DD0AAA" w14:textId="77777777" w:rsidR="003E6F68"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364CF4C5" w14:textId="77777777" w:rsidTr="00E80170">
        <w:trPr>
          <w:trHeight w:val="442"/>
        </w:trPr>
        <w:tc>
          <w:tcPr>
            <w:tcW w:w="421" w:type="dxa"/>
            <w:vMerge/>
            <w:tcBorders>
              <w:right w:val="single" w:sz="4" w:space="0" w:color="auto"/>
            </w:tcBorders>
            <w:shd w:val="clear" w:color="auto" w:fill="D9D9D9" w:themeFill="background1" w:themeFillShade="D9"/>
          </w:tcPr>
          <w:p w14:paraId="2444522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6C11044D"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63DEDF27"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823CBA2" w14:textId="114F3787" w:rsidR="00754749" w:rsidRPr="003E6F68" w:rsidRDefault="003E6F68" w:rsidP="00E95958">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太陽電池モジュールは、その反射光が周辺の環境に重大な影響を及ぼすことがないように配慮する。</w:t>
            </w:r>
          </w:p>
        </w:tc>
        <w:tc>
          <w:tcPr>
            <w:tcW w:w="3827" w:type="dxa"/>
            <w:shd w:val="clear" w:color="auto" w:fill="auto"/>
          </w:tcPr>
          <w:p w14:paraId="1047F858"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340F106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40F5F1E0"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063271BE" w14:textId="77777777" w:rsidTr="00E80170">
        <w:trPr>
          <w:trHeight w:val="387"/>
        </w:trPr>
        <w:tc>
          <w:tcPr>
            <w:tcW w:w="421" w:type="dxa"/>
            <w:vMerge/>
            <w:tcBorders>
              <w:right w:val="single" w:sz="4" w:space="0" w:color="auto"/>
            </w:tcBorders>
            <w:shd w:val="clear" w:color="auto" w:fill="D9D9D9" w:themeFill="background1" w:themeFillShade="D9"/>
          </w:tcPr>
          <w:p w14:paraId="4156ED9A"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EE60416"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937A35A"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68261A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81E3A" w14:textId="2711E374" w:rsidR="00754749" w:rsidRPr="00E95958" w:rsidRDefault="003E6F68" w:rsidP="00E95958">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2DDC6E83" w14:textId="77777777" w:rsidR="00754749" w:rsidRDefault="00754749" w:rsidP="00E80170">
            <w:pPr>
              <w:spacing w:line="220" w:lineRule="exact"/>
              <w:rPr>
                <w:rFonts w:ascii="小塚ゴシック Pro L" w:eastAsia="小塚ゴシック Pro L" w:hAnsi="小塚ゴシック Pro L"/>
                <w:color w:val="000000"/>
              </w:rPr>
            </w:pPr>
          </w:p>
          <w:p w14:paraId="7C887074" w14:textId="77777777" w:rsidR="00754749" w:rsidRDefault="00754749" w:rsidP="00E80170">
            <w:pPr>
              <w:spacing w:line="220" w:lineRule="exact"/>
              <w:rPr>
                <w:rFonts w:ascii="小塚ゴシック Pro L" w:eastAsia="小塚ゴシック Pro L" w:hAnsi="小塚ゴシック Pro L"/>
                <w:color w:val="000000"/>
              </w:rPr>
            </w:pPr>
          </w:p>
          <w:p w14:paraId="194EFC51" w14:textId="77777777" w:rsidR="00754749" w:rsidRPr="00B24E2D" w:rsidRDefault="00754749" w:rsidP="00E80170">
            <w:pPr>
              <w:spacing w:line="220" w:lineRule="exact"/>
              <w:rPr>
                <w:rFonts w:ascii="小塚ゴシック Pro L" w:eastAsia="小塚ゴシック Pro L" w:hAnsi="小塚ゴシック Pro L"/>
                <w:color w:val="000000"/>
              </w:rPr>
            </w:pPr>
          </w:p>
        </w:tc>
      </w:tr>
      <w:tr w:rsidR="00754749" w:rsidRPr="00B24E2D" w14:paraId="179B2A48" w14:textId="77777777" w:rsidTr="00E80170">
        <w:trPr>
          <w:trHeight w:val="386"/>
        </w:trPr>
        <w:tc>
          <w:tcPr>
            <w:tcW w:w="421" w:type="dxa"/>
            <w:vMerge/>
            <w:tcBorders>
              <w:right w:val="single" w:sz="4" w:space="0" w:color="auto"/>
            </w:tcBorders>
            <w:shd w:val="clear" w:color="auto" w:fill="D9D9D9" w:themeFill="background1" w:themeFillShade="D9"/>
          </w:tcPr>
          <w:p w14:paraId="58422FF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E37A598"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37D8AA4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E089181" w14:textId="744F8F76" w:rsidR="00754749" w:rsidRPr="00532558" w:rsidRDefault="003E6F68" w:rsidP="00E95958">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柵・塀などを設ける場合には、地域の景観に不調和なものでないものであると同時に、素材・色彩などに関し工夫を行うこと。</w:t>
            </w:r>
          </w:p>
        </w:tc>
        <w:tc>
          <w:tcPr>
            <w:tcW w:w="3827" w:type="dxa"/>
            <w:shd w:val="clear" w:color="auto" w:fill="auto"/>
          </w:tcPr>
          <w:p w14:paraId="79C2A81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B6D32B"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FCFF29B"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5135DF96" w14:textId="77777777" w:rsidR="00754749" w:rsidRPr="004E5F8E" w:rsidRDefault="00754749" w:rsidP="00754749">
      <w:pPr>
        <w:spacing w:line="0" w:lineRule="atLeast"/>
        <w:rPr>
          <w:sz w:val="16"/>
          <w:szCs w:val="16"/>
        </w:rPr>
      </w:pPr>
    </w:p>
    <w:p w14:paraId="1ACF6A5E"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54749" w:rsidRPr="00B24E2D" w14:paraId="39AE9CEF"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223048B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3161EFD7" w14:textId="77777777" w:rsidR="00754749" w:rsidRPr="007B7304" w:rsidRDefault="00754749" w:rsidP="00E80170">
            <w:pPr>
              <w:spacing w:line="24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153AEBC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0737DD2"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C0337A" w:rsidRPr="00B24E2D" w14:paraId="73D09ABD" w14:textId="77777777" w:rsidTr="002779A3">
        <w:trPr>
          <w:trHeight w:val="621"/>
        </w:trPr>
        <w:tc>
          <w:tcPr>
            <w:tcW w:w="425" w:type="dxa"/>
            <w:tcBorders>
              <w:top w:val="single" w:sz="4" w:space="0" w:color="auto"/>
              <w:right w:val="single" w:sz="4" w:space="0" w:color="auto"/>
            </w:tcBorders>
            <w:shd w:val="clear" w:color="auto" w:fill="D9D9D9" w:themeFill="background1" w:themeFillShade="D9"/>
            <w:vAlign w:val="center"/>
          </w:tcPr>
          <w:p w14:paraId="7AC746C6" w14:textId="77777777" w:rsidR="00C0337A" w:rsidRPr="00B24E2D" w:rsidRDefault="00C0337A"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61F1F1A8" w14:textId="77777777" w:rsidR="00C0337A" w:rsidRPr="00B24E2D" w:rsidRDefault="00C0337A"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19D0AF12" w14:textId="77777777" w:rsidR="00C0337A" w:rsidRPr="00B24E2D" w:rsidRDefault="00C0337A"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2B811AD" w14:textId="75D914BC" w:rsidR="00C0337A" w:rsidRPr="00B24E2D" w:rsidRDefault="00C0337A" w:rsidP="003E6F68">
            <w:pPr>
              <w:spacing w:line="220" w:lineRule="exact"/>
              <w:jc w:val="center"/>
              <w:rPr>
                <w:rFonts w:ascii="ＭＳ ゴシック" w:eastAsia="ＭＳ ゴシック" w:hAnsi="ＭＳ ゴシック"/>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A8AEF0B" w14:textId="77777777" w:rsidR="00C0337A" w:rsidRPr="00B24E2D" w:rsidRDefault="00C0337A"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0F0140A1" w14:textId="452D1B07" w:rsidR="00C0337A" w:rsidRPr="00FA1867" w:rsidRDefault="00C0337A" w:rsidP="002779A3">
            <w:pPr>
              <w:snapToGrid w:val="0"/>
              <w:spacing w:line="220" w:lineRule="exact"/>
              <w:rPr>
                <w:rFonts w:ascii="ＭＳ 明朝" w:hAnsi="ＭＳ 明朝"/>
                <w:color w:val="000000" w:themeColor="text1"/>
              </w:rPr>
            </w:pPr>
            <w:r w:rsidRPr="00C0337A">
              <w:rPr>
                <w:rFonts w:ascii="ＭＳ 明朝" w:hAnsi="ＭＳ 明朝" w:hint="eastAsia"/>
                <w:color w:val="000000" w:themeColor="text1"/>
              </w:rPr>
              <w:t>電波塔等を設置する場合には、建築物を利用</w:t>
            </w:r>
            <w:r w:rsidRPr="00E95958">
              <w:rPr>
                <w:rFonts w:ascii="ＭＳ 明朝" w:hAnsi="ＭＳ 明朝" w:hint="eastAsia"/>
                <w:snapToGrid w:val="0"/>
                <w:color w:val="000000"/>
                <w:spacing w:val="-4"/>
              </w:rPr>
              <w:t>する</w:t>
            </w:r>
            <w:r w:rsidRPr="00C0337A">
              <w:rPr>
                <w:rFonts w:ascii="ＭＳ 明朝" w:hAnsi="ＭＳ 明朝" w:hint="eastAsia"/>
                <w:color w:val="000000" w:themeColor="text1"/>
              </w:rPr>
              <w:t>などの工夫することに努める。</w:t>
            </w:r>
          </w:p>
        </w:tc>
        <w:tc>
          <w:tcPr>
            <w:tcW w:w="3827" w:type="dxa"/>
            <w:shd w:val="clear" w:color="auto" w:fill="auto"/>
          </w:tcPr>
          <w:p w14:paraId="3E192CD7" w14:textId="77777777" w:rsidR="00C0337A" w:rsidRDefault="00C0337A" w:rsidP="00E80170">
            <w:pPr>
              <w:spacing w:line="220" w:lineRule="exact"/>
              <w:ind w:left="166" w:hangingChars="83" w:hanging="166"/>
              <w:rPr>
                <w:rFonts w:ascii="小塚ゴシック Pro L" w:eastAsia="小塚ゴシック Pro L" w:hAnsi="小塚ゴシック Pro L"/>
                <w:color w:val="0000FF"/>
              </w:rPr>
            </w:pPr>
          </w:p>
          <w:p w14:paraId="66DA1177" w14:textId="77777777" w:rsidR="00C0337A" w:rsidRDefault="00C0337A" w:rsidP="00E80170">
            <w:pPr>
              <w:spacing w:line="220" w:lineRule="exact"/>
              <w:ind w:left="166" w:hangingChars="83" w:hanging="166"/>
              <w:rPr>
                <w:rFonts w:ascii="小塚ゴシック Pro L" w:eastAsia="小塚ゴシック Pro L" w:hAnsi="小塚ゴシック Pro L"/>
                <w:color w:val="0000FF"/>
              </w:rPr>
            </w:pPr>
          </w:p>
          <w:p w14:paraId="12864C63" w14:textId="77777777" w:rsidR="00C0337A" w:rsidRDefault="00C0337A" w:rsidP="00E80170">
            <w:pPr>
              <w:spacing w:line="220" w:lineRule="exact"/>
              <w:ind w:left="166" w:hangingChars="83" w:hanging="166"/>
              <w:rPr>
                <w:rFonts w:ascii="小塚ゴシック Pro L" w:eastAsia="小塚ゴシック Pro L" w:hAnsi="小塚ゴシック Pro L"/>
                <w:color w:val="0000FF"/>
              </w:rPr>
            </w:pPr>
          </w:p>
          <w:p w14:paraId="56DCE882" w14:textId="4D5D6206" w:rsidR="002779A3" w:rsidRPr="00B24E2D" w:rsidRDefault="002779A3" w:rsidP="00E80170">
            <w:pPr>
              <w:spacing w:line="220" w:lineRule="exact"/>
              <w:ind w:left="166" w:hangingChars="83" w:hanging="166"/>
              <w:rPr>
                <w:rFonts w:ascii="小塚ゴシック Pro L" w:eastAsia="小塚ゴシック Pro L" w:hAnsi="小塚ゴシック Pro L"/>
                <w:color w:val="0000FF"/>
              </w:rPr>
            </w:pPr>
          </w:p>
        </w:tc>
      </w:tr>
    </w:tbl>
    <w:p w14:paraId="19F787D1" w14:textId="7E92C68A" w:rsidR="00DE3D7A" w:rsidRDefault="00DE3D7A" w:rsidP="008E5102"/>
    <w:sectPr w:rsidR="00DE3D7A" w:rsidSect="00DE3D7A">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BC57" w14:textId="77777777" w:rsidR="00693D30" w:rsidRDefault="00693D30" w:rsidP="003E3C3C">
      <w:r>
        <w:separator/>
      </w:r>
    </w:p>
  </w:endnote>
  <w:endnote w:type="continuationSeparator" w:id="0">
    <w:p w14:paraId="1DDEE75A" w14:textId="77777777" w:rsidR="00693D30" w:rsidRDefault="00693D30"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04EBA" w14:textId="77777777" w:rsidR="00693D30" w:rsidRDefault="00693D30" w:rsidP="003E3C3C">
      <w:r>
        <w:separator/>
      </w:r>
    </w:p>
  </w:footnote>
  <w:footnote w:type="continuationSeparator" w:id="0">
    <w:p w14:paraId="613B622E" w14:textId="77777777" w:rsidR="00693D30" w:rsidRDefault="00693D30"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32BA7"/>
    <w:rsid w:val="0005639C"/>
    <w:rsid w:val="000951F1"/>
    <w:rsid w:val="000A7CB8"/>
    <w:rsid w:val="0017042D"/>
    <w:rsid w:val="00171667"/>
    <w:rsid w:val="001718FE"/>
    <w:rsid w:val="00192CAF"/>
    <w:rsid w:val="001F2BE3"/>
    <w:rsid w:val="0021606B"/>
    <w:rsid w:val="00226D6E"/>
    <w:rsid w:val="00243424"/>
    <w:rsid w:val="002779A3"/>
    <w:rsid w:val="002A2E51"/>
    <w:rsid w:val="002C4F09"/>
    <w:rsid w:val="002F7AC7"/>
    <w:rsid w:val="00332950"/>
    <w:rsid w:val="00334975"/>
    <w:rsid w:val="00336F40"/>
    <w:rsid w:val="00362A22"/>
    <w:rsid w:val="0038059B"/>
    <w:rsid w:val="003C0143"/>
    <w:rsid w:val="003C2162"/>
    <w:rsid w:val="003E3C3C"/>
    <w:rsid w:val="003E6F68"/>
    <w:rsid w:val="00452E5D"/>
    <w:rsid w:val="0048414D"/>
    <w:rsid w:val="004D3BCB"/>
    <w:rsid w:val="004E5F8E"/>
    <w:rsid w:val="00532558"/>
    <w:rsid w:val="005532A8"/>
    <w:rsid w:val="005A0CE8"/>
    <w:rsid w:val="005C2B59"/>
    <w:rsid w:val="00693D30"/>
    <w:rsid w:val="00723985"/>
    <w:rsid w:val="0074033D"/>
    <w:rsid w:val="00754749"/>
    <w:rsid w:val="00773986"/>
    <w:rsid w:val="00791E5E"/>
    <w:rsid w:val="007A68F1"/>
    <w:rsid w:val="007B7304"/>
    <w:rsid w:val="007C7E5B"/>
    <w:rsid w:val="008E5102"/>
    <w:rsid w:val="009142CD"/>
    <w:rsid w:val="009F2641"/>
    <w:rsid w:val="00A56E21"/>
    <w:rsid w:val="00B24E2D"/>
    <w:rsid w:val="00B41B32"/>
    <w:rsid w:val="00B6700C"/>
    <w:rsid w:val="00BA3C04"/>
    <w:rsid w:val="00BC65F3"/>
    <w:rsid w:val="00BF50C4"/>
    <w:rsid w:val="00BF6BBE"/>
    <w:rsid w:val="00C0337A"/>
    <w:rsid w:val="00C404B1"/>
    <w:rsid w:val="00CE4B1D"/>
    <w:rsid w:val="00D408CE"/>
    <w:rsid w:val="00D43198"/>
    <w:rsid w:val="00D449E8"/>
    <w:rsid w:val="00D9166B"/>
    <w:rsid w:val="00DA07A7"/>
    <w:rsid w:val="00DD7DC2"/>
    <w:rsid w:val="00DE3D7A"/>
    <w:rsid w:val="00E1594D"/>
    <w:rsid w:val="00E16C13"/>
    <w:rsid w:val="00E31980"/>
    <w:rsid w:val="00E95958"/>
    <w:rsid w:val="00EA76D6"/>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FD81-B857-452F-8718-4BF9FDC9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4</cp:revision>
  <dcterms:created xsi:type="dcterms:W3CDTF">2020-05-08T22:42:00Z</dcterms:created>
  <dcterms:modified xsi:type="dcterms:W3CDTF">2021-09-14T07:19:00Z</dcterms:modified>
</cp:coreProperties>
</file>