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FA" w:rsidRDefault="00745CB8" w:rsidP="009E0FFA">
      <w:pPr>
        <w:jc w:val="left"/>
        <w:rPr>
          <w:strike w:val="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E1E774" wp14:editId="1979416F">
            <wp:simplePos x="0" y="0"/>
            <wp:positionH relativeFrom="margin">
              <wp:posOffset>2411095</wp:posOffset>
            </wp:positionH>
            <wp:positionV relativeFrom="margin">
              <wp:posOffset>-1005205</wp:posOffset>
            </wp:positionV>
            <wp:extent cx="789940" cy="8089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88B">
        <w:rPr>
          <w:rFonts w:hint="eastAsia"/>
          <w:strike w:val="0"/>
        </w:rPr>
        <w:t>様式</w:t>
      </w:r>
      <w:r w:rsidR="005825ED">
        <w:rPr>
          <w:rFonts w:hint="eastAsia"/>
          <w:strike w:val="0"/>
        </w:rPr>
        <w:t>第</w:t>
      </w:r>
      <w:r w:rsidR="0041488B">
        <w:rPr>
          <w:rFonts w:hint="eastAsia"/>
          <w:strike w:val="0"/>
        </w:rPr>
        <w:t>５</w:t>
      </w:r>
      <w:r w:rsidR="009E0FFA">
        <w:rPr>
          <w:rFonts w:hint="eastAsia"/>
          <w:strike w:val="0"/>
        </w:rPr>
        <w:t>号（第</w:t>
      </w:r>
      <w:r w:rsidR="002C1258">
        <w:rPr>
          <w:rFonts w:hint="eastAsia"/>
          <w:strike w:val="0"/>
        </w:rPr>
        <w:t>９</w:t>
      </w:r>
      <w:r w:rsidR="00946E3A">
        <w:rPr>
          <w:rFonts w:hint="eastAsia"/>
          <w:strike w:val="0"/>
        </w:rPr>
        <w:t>条関係）</w:t>
      </w:r>
    </w:p>
    <w:p w:rsidR="00946E3A" w:rsidRDefault="00946E3A" w:rsidP="00946E3A">
      <w:pPr>
        <w:jc w:val="right"/>
        <w:rPr>
          <w:strike w:val="0"/>
        </w:rPr>
      </w:pPr>
      <w:r>
        <w:rPr>
          <w:rFonts w:hint="eastAsia"/>
          <w:strike w:val="0"/>
        </w:rPr>
        <w:t xml:space="preserve">　　年　　月　　日</w:t>
      </w: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center"/>
        <w:rPr>
          <w:strike w:val="0"/>
        </w:rPr>
      </w:pPr>
      <w:r>
        <w:rPr>
          <w:rFonts w:hint="eastAsia"/>
          <w:strike w:val="0"/>
        </w:rPr>
        <w:t>大分市知的財産権取得促進</w:t>
      </w:r>
      <w:r w:rsidR="0048584C">
        <w:rPr>
          <w:rFonts w:hint="eastAsia"/>
          <w:strike w:val="0"/>
        </w:rPr>
        <w:t>事業</w:t>
      </w:r>
      <w:r>
        <w:rPr>
          <w:rFonts w:hint="eastAsia"/>
          <w:strike w:val="0"/>
        </w:rPr>
        <w:t>補助金交付請求書</w:t>
      </w: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  <w:r>
        <w:rPr>
          <w:rFonts w:hint="eastAsia"/>
          <w:strike w:val="0"/>
        </w:rPr>
        <w:t xml:space="preserve">大分市長　</w:t>
      </w:r>
      <w:r w:rsidR="00250C5F">
        <w:rPr>
          <w:rFonts w:hint="eastAsia"/>
          <w:strike w:val="0"/>
        </w:rPr>
        <w:t xml:space="preserve">　　　　　　</w:t>
      </w:r>
      <w:bookmarkStart w:id="0" w:name="_GoBack"/>
      <w:bookmarkEnd w:id="0"/>
      <w:r w:rsidR="000C2026">
        <w:rPr>
          <w:rFonts w:hint="eastAsia"/>
          <w:strike w:val="0"/>
        </w:rPr>
        <w:t xml:space="preserve">　</w:t>
      </w:r>
      <w:r>
        <w:rPr>
          <w:rFonts w:hint="eastAsia"/>
          <w:strike w:val="0"/>
        </w:rPr>
        <w:t xml:space="preserve">　殿</w:t>
      </w: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3278A5">
      <w:pPr>
        <w:ind w:firstLineChars="1653" w:firstLine="3967"/>
        <w:jc w:val="left"/>
        <w:rPr>
          <w:strike w:val="0"/>
        </w:rPr>
      </w:pPr>
      <w:r>
        <w:rPr>
          <w:rFonts w:hint="eastAsia"/>
          <w:strike w:val="0"/>
        </w:rPr>
        <w:t>申請者　住所</w:t>
      </w:r>
    </w:p>
    <w:p w:rsidR="00946E3A" w:rsidRDefault="00946E3A" w:rsidP="003278A5">
      <w:pPr>
        <w:ind w:left="3600" w:rightChars="-177" w:right="-425" w:firstLineChars="550" w:firstLine="1320"/>
        <w:jc w:val="left"/>
        <w:rPr>
          <w:strike w:val="0"/>
        </w:rPr>
      </w:pPr>
      <w:r>
        <w:rPr>
          <w:rFonts w:hint="eastAsia"/>
          <w:strike w:val="0"/>
        </w:rPr>
        <w:t xml:space="preserve">氏名　　　　　　　　</w:t>
      </w:r>
      <w:r w:rsidR="003278A5">
        <w:rPr>
          <w:rFonts w:hint="eastAsia"/>
          <w:strike w:val="0"/>
        </w:rPr>
        <w:t xml:space="preserve">　　　</w:t>
      </w:r>
      <w:r>
        <w:rPr>
          <w:rFonts w:hint="eastAsia"/>
          <w:strike w:val="0"/>
        </w:rPr>
        <w:t xml:space="preserve">　㊞</w:t>
      </w:r>
    </w:p>
    <w:p w:rsidR="00946E3A" w:rsidRDefault="00946E3A" w:rsidP="00946E3A">
      <w:pPr>
        <w:jc w:val="left"/>
        <w:rPr>
          <w:strike w:val="0"/>
        </w:rPr>
      </w:pPr>
      <w:r>
        <w:rPr>
          <w:rFonts w:hint="eastAsia"/>
          <w:strike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B4CB3" wp14:editId="011A304B">
                <wp:simplePos x="0" y="0"/>
                <wp:positionH relativeFrom="column">
                  <wp:posOffset>3428255</wp:posOffset>
                </wp:positionH>
                <wp:positionV relativeFrom="paragraph">
                  <wp:posOffset>41551</wp:posOffset>
                </wp:positionV>
                <wp:extent cx="2146852" cy="620202"/>
                <wp:effectExtent l="0" t="0" r="25400" b="279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62020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46E3A" w:rsidRPr="003278A5" w:rsidRDefault="00946E3A" w:rsidP="003278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trike w:val="0"/>
                                <w:sz w:val="20"/>
                              </w:rPr>
                            </w:pPr>
                            <w:r w:rsidRPr="003278A5">
                              <w:rPr>
                                <w:rFonts w:hint="eastAsia"/>
                                <w:strike w:val="0"/>
                                <w:sz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B4C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margin-left:269.95pt;margin-top:3.25pt;width:169.0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" strokecolor="black [3040]">
                <v:textbox>
                  <w:txbxContent>
                    <w:p w:rsidR="00946E3A" w:rsidRPr="003278A5" w:rsidRDefault="00946E3A" w:rsidP="003278A5">
                      <w:pPr>
                        <w:adjustRightInd w:val="0"/>
                        <w:snapToGrid w:val="0"/>
                        <w:jc w:val="left"/>
                        <w:rPr>
                          <w:strike w:val="0"/>
                          <w:sz w:val="20"/>
                        </w:rPr>
                      </w:pPr>
                      <w:r w:rsidRPr="003278A5">
                        <w:rPr>
                          <w:rFonts w:hint="eastAsia"/>
                          <w:strike w:val="0"/>
                          <w:sz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110947" w:rsidP="00946E3A">
      <w:pPr>
        <w:jc w:val="left"/>
        <w:rPr>
          <w:strike w:val="0"/>
        </w:rPr>
      </w:pPr>
      <w:r>
        <w:rPr>
          <w:rFonts w:hint="eastAsia"/>
          <w:strike w:val="0"/>
        </w:rPr>
        <w:t xml:space="preserve">　令和　　</w:t>
      </w:r>
      <w:r w:rsidR="00946E3A">
        <w:rPr>
          <w:rFonts w:hint="eastAsia"/>
          <w:strike w:val="0"/>
        </w:rPr>
        <w:t>年　　月　　日付け創支第　　　　号</w:t>
      </w:r>
      <w:r>
        <w:rPr>
          <w:rFonts w:hint="eastAsia"/>
          <w:strike w:val="0"/>
        </w:rPr>
        <w:t>－１</w:t>
      </w:r>
      <w:r w:rsidR="00946E3A">
        <w:rPr>
          <w:rFonts w:hint="eastAsia"/>
          <w:strike w:val="0"/>
        </w:rPr>
        <w:t>で</w:t>
      </w:r>
      <w:r w:rsidR="00051AE3">
        <w:rPr>
          <w:rFonts w:hint="eastAsia"/>
          <w:strike w:val="0"/>
        </w:rPr>
        <w:t>補助金の交付決定及び額の</w:t>
      </w:r>
      <w:r w:rsidR="00946E3A">
        <w:rPr>
          <w:rFonts w:hint="eastAsia"/>
          <w:strike w:val="0"/>
        </w:rPr>
        <w:t>確定</w:t>
      </w:r>
      <w:r w:rsidR="00051AE3">
        <w:rPr>
          <w:rFonts w:hint="eastAsia"/>
          <w:strike w:val="0"/>
        </w:rPr>
        <w:t>の</w:t>
      </w:r>
      <w:r w:rsidR="00946E3A">
        <w:rPr>
          <w:rFonts w:hint="eastAsia"/>
          <w:strike w:val="0"/>
        </w:rPr>
        <w:t>あった大分市知的財産権取得促進</w:t>
      </w:r>
      <w:r w:rsidR="0048584C">
        <w:rPr>
          <w:rFonts w:hint="eastAsia"/>
          <w:strike w:val="0"/>
        </w:rPr>
        <w:t>事業補助金について、</w:t>
      </w:r>
      <w:r w:rsidR="00946E3A">
        <w:rPr>
          <w:rFonts w:hint="eastAsia"/>
          <w:strike w:val="0"/>
        </w:rPr>
        <w:t>大分市知的財産権取得促進</w:t>
      </w:r>
      <w:r w:rsidR="0048584C">
        <w:rPr>
          <w:rFonts w:hint="eastAsia"/>
          <w:strike w:val="0"/>
        </w:rPr>
        <w:t>事業</w:t>
      </w:r>
      <w:r w:rsidR="00F541FA">
        <w:rPr>
          <w:rFonts w:hint="eastAsia"/>
          <w:strike w:val="0"/>
        </w:rPr>
        <w:t>補助金交付要綱第９</w:t>
      </w:r>
      <w:r w:rsidR="00946E3A">
        <w:rPr>
          <w:rFonts w:hint="eastAsia"/>
          <w:strike w:val="0"/>
        </w:rPr>
        <w:t>条の規定により、次のとおり請求します。</w:t>
      </w: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  <w:r>
        <w:rPr>
          <w:rFonts w:hint="eastAsia"/>
          <w:strike w:val="0"/>
        </w:rPr>
        <w:t xml:space="preserve">　１　補助金交付請求額　　　　　　　　　　　　円</w:t>
      </w: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</w:p>
    <w:p w:rsidR="00946E3A" w:rsidRDefault="00946E3A" w:rsidP="00946E3A">
      <w:pPr>
        <w:jc w:val="left"/>
        <w:rPr>
          <w:strike w:val="0"/>
        </w:rPr>
      </w:pPr>
      <w:r>
        <w:rPr>
          <w:rFonts w:hint="eastAsia"/>
          <w:strike w:val="0"/>
        </w:rPr>
        <w:t xml:space="preserve">　２　振込先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475"/>
      </w:tblGrid>
      <w:tr w:rsidR="00946E3A" w:rsidTr="00946E3A">
        <w:tc>
          <w:tcPr>
            <w:tcW w:w="959" w:type="dxa"/>
            <w:vMerge w:val="restart"/>
          </w:tcPr>
          <w:p w:rsidR="00946E3A" w:rsidRDefault="00946E3A" w:rsidP="00946E3A">
            <w:pPr>
              <w:rPr>
                <w:strike w:val="0"/>
              </w:rPr>
            </w:pPr>
          </w:p>
          <w:p w:rsidR="00946E3A" w:rsidRDefault="00946E3A" w:rsidP="00946E3A">
            <w:pPr>
              <w:rPr>
                <w:strike w:val="0"/>
              </w:rPr>
            </w:pPr>
          </w:p>
          <w:p w:rsidR="00946E3A" w:rsidRDefault="00946E3A" w:rsidP="00946E3A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振込先</w:t>
            </w:r>
          </w:p>
        </w:tc>
        <w:tc>
          <w:tcPr>
            <w:tcW w:w="2268" w:type="dxa"/>
          </w:tcPr>
          <w:p w:rsidR="00946E3A" w:rsidRDefault="00946E3A" w:rsidP="00946E3A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金融機関名</w:t>
            </w:r>
          </w:p>
        </w:tc>
        <w:tc>
          <w:tcPr>
            <w:tcW w:w="5475" w:type="dxa"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</w:tr>
      <w:tr w:rsidR="00946E3A" w:rsidTr="00946E3A">
        <w:tc>
          <w:tcPr>
            <w:tcW w:w="959" w:type="dxa"/>
            <w:vMerge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  <w:tc>
          <w:tcPr>
            <w:tcW w:w="2268" w:type="dxa"/>
          </w:tcPr>
          <w:p w:rsidR="00946E3A" w:rsidRDefault="00946E3A" w:rsidP="00946E3A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支店名</w:t>
            </w:r>
          </w:p>
        </w:tc>
        <w:tc>
          <w:tcPr>
            <w:tcW w:w="5475" w:type="dxa"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</w:tr>
      <w:tr w:rsidR="00946E3A" w:rsidTr="00946E3A">
        <w:tc>
          <w:tcPr>
            <w:tcW w:w="959" w:type="dxa"/>
            <w:vMerge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  <w:tc>
          <w:tcPr>
            <w:tcW w:w="2268" w:type="dxa"/>
          </w:tcPr>
          <w:p w:rsidR="00946E3A" w:rsidRDefault="00946E3A" w:rsidP="00946E3A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種類</w:t>
            </w:r>
          </w:p>
        </w:tc>
        <w:tc>
          <w:tcPr>
            <w:tcW w:w="5475" w:type="dxa"/>
          </w:tcPr>
          <w:p w:rsidR="00946E3A" w:rsidRDefault="00946E3A" w:rsidP="00946E3A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普通　　　　　当座</w:t>
            </w:r>
          </w:p>
        </w:tc>
      </w:tr>
      <w:tr w:rsidR="00946E3A" w:rsidTr="00946E3A">
        <w:tc>
          <w:tcPr>
            <w:tcW w:w="959" w:type="dxa"/>
            <w:vMerge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  <w:tc>
          <w:tcPr>
            <w:tcW w:w="2268" w:type="dxa"/>
          </w:tcPr>
          <w:p w:rsidR="00946E3A" w:rsidRDefault="00946E3A" w:rsidP="00946E3A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口座番号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</w:tr>
      <w:tr w:rsidR="00946E3A" w:rsidTr="00946E3A">
        <w:tc>
          <w:tcPr>
            <w:tcW w:w="959" w:type="dxa"/>
            <w:vMerge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  <w:tc>
          <w:tcPr>
            <w:tcW w:w="2268" w:type="dxa"/>
            <w:vMerge w:val="restart"/>
          </w:tcPr>
          <w:p w:rsidR="00946E3A" w:rsidRDefault="00946E3A" w:rsidP="00946E3A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口座名義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946E3A" w:rsidRDefault="00946E3A" w:rsidP="00946E3A">
            <w:pPr>
              <w:jc w:val="left"/>
              <w:rPr>
                <w:strike w:val="0"/>
              </w:rPr>
            </w:pPr>
            <w:r>
              <w:rPr>
                <w:rFonts w:hint="eastAsia"/>
                <w:strike w:val="0"/>
              </w:rPr>
              <w:t>（フリガナ）</w:t>
            </w:r>
          </w:p>
        </w:tc>
      </w:tr>
      <w:tr w:rsidR="00946E3A" w:rsidTr="00946E3A">
        <w:tc>
          <w:tcPr>
            <w:tcW w:w="959" w:type="dxa"/>
            <w:vMerge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  <w:tc>
          <w:tcPr>
            <w:tcW w:w="2268" w:type="dxa"/>
            <w:vMerge/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  <w:tc>
          <w:tcPr>
            <w:tcW w:w="5475" w:type="dxa"/>
            <w:tcBorders>
              <w:top w:val="dotted" w:sz="4" w:space="0" w:color="auto"/>
            </w:tcBorders>
          </w:tcPr>
          <w:p w:rsidR="00946E3A" w:rsidRDefault="00946E3A" w:rsidP="00946E3A">
            <w:pPr>
              <w:jc w:val="left"/>
              <w:rPr>
                <w:strike w:val="0"/>
              </w:rPr>
            </w:pPr>
          </w:p>
        </w:tc>
      </w:tr>
    </w:tbl>
    <w:p w:rsidR="00946E3A" w:rsidRPr="00946E3A" w:rsidRDefault="00946E3A" w:rsidP="00946E3A">
      <w:pPr>
        <w:jc w:val="left"/>
        <w:rPr>
          <w:strike w:val="0"/>
        </w:rPr>
      </w:pPr>
    </w:p>
    <w:sectPr w:rsidR="00946E3A" w:rsidRPr="00946E3A" w:rsidSect="006D0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BE" w:rsidRDefault="00971BBE" w:rsidP="008F761A">
      <w:r>
        <w:separator/>
      </w:r>
    </w:p>
  </w:endnote>
  <w:endnote w:type="continuationSeparator" w:id="0">
    <w:p w:rsidR="00971BBE" w:rsidRDefault="00971BBE" w:rsidP="008F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BE" w:rsidRDefault="00971BBE" w:rsidP="008F761A">
      <w:r>
        <w:separator/>
      </w:r>
    </w:p>
  </w:footnote>
  <w:footnote w:type="continuationSeparator" w:id="0">
    <w:p w:rsidR="00971BBE" w:rsidRDefault="00971BBE" w:rsidP="008F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20B"/>
    <w:multiLevelType w:val="hybridMultilevel"/>
    <w:tmpl w:val="A57609D4"/>
    <w:lvl w:ilvl="0" w:tplc="3ED4B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4519F"/>
    <w:multiLevelType w:val="hybridMultilevel"/>
    <w:tmpl w:val="3AB6A6B0"/>
    <w:lvl w:ilvl="0" w:tplc="63A2D0A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5ADC2C8E">
      <w:start w:val="1"/>
      <w:numFmt w:val="decimalEnclosedCircle"/>
      <w:lvlText w:val="%2"/>
      <w:lvlJc w:val="left"/>
      <w:pPr>
        <w:ind w:left="1020" w:hanging="360"/>
      </w:pPr>
      <w:rPr>
        <w:rFonts w:asciiTheme="minorHAnsi" w:eastAsia="ＭＳ 明朝" w:hAnsiTheme="minorHAnsi" w:cs="ＭＳ 明朝"/>
      </w:rPr>
    </w:lvl>
    <w:lvl w:ilvl="2" w:tplc="97B47DC4">
      <w:start w:val="3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C84D8F"/>
    <w:multiLevelType w:val="hybridMultilevel"/>
    <w:tmpl w:val="D78A7950"/>
    <w:lvl w:ilvl="0" w:tplc="65C24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DEF"/>
    <w:multiLevelType w:val="hybridMultilevel"/>
    <w:tmpl w:val="6BE48566"/>
    <w:lvl w:ilvl="0" w:tplc="1CBCE200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0070E"/>
    <w:multiLevelType w:val="hybridMultilevel"/>
    <w:tmpl w:val="552C09C0"/>
    <w:lvl w:ilvl="0" w:tplc="5D169BC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5ADC2C8E">
      <w:start w:val="1"/>
      <w:numFmt w:val="decimalEnclosedCircle"/>
      <w:lvlText w:val="%2"/>
      <w:lvlJc w:val="left"/>
      <w:pPr>
        <w:ind w:left="1020" w:hanging="360"/>
      </w:pPr>
      <w:rPr>
        <w:rFonts w:asciiTheme="minorHAnsi" w:eastAsia="ＭＳ 明朝" w:hAnsiTheme="minorHAnsi" w:cs="ＭＳ 明朝"/>
      </w:rPr>
    </w:lvl>
    <w:lvl w:ilvl="2" w:tplc="97B47DC4">
      <w:start w:val="3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AC26EE"/>
    <w:multiLevelType w:val="hybridMultilevel"/>
    <w:tmpl w:val="2EB06C34"/>
    <w:lvl w:ilvl="0" w:tplc="A6CE9778">
      <w:start w:val="1"/>
      <w:numFmt w:val="decimalFullWidth"/>
      <w:lvlText w:val="（%1）"/>
      <w:lvlJc w:val="left"/>
      <w:pPr>
        <w:ind w:left="1680" w:hanging="720"/>
      </w:pPr>
      <w:rPr>
        <w:rFonts w:asciiTheme="minorHAnsi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7860016"/>
    <w:multiLevelType w:val="hybridMultilevel"/>
    <w:tmpl w:val="CC264334"/>
    <w:lvl w:ilvl="0" w:tplc="93A0C7BA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54B14695"/>
    <w:multiLevelType w:val="hybridMultilevel"/>
    <w:tmpl w:val="BCA0CDB2"/>
    <w:lvl w:ilvl="0" w:tplc="8D4281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50D63ED"/>
    <w:multiLevelType w:val="hybridMultilevel"/>
    <w:tmpl w:val="DFD47620"/>
    <w:lvl w:ilvl="0" w:tplc="2048BE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167F0"/>
    <w:multiLevelType w:val="hybridMultilevel"/>
    <w:tmpl w:val="04849616"/>
    <w:lvl w:ilvl="0" w:tplc="63A2D0A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1284AA9"/>
    <w:multiLevelType w:val="hybridMultilevel"/>
    <w:tmpl w:val="4198D2E6"/>
    <w:lvl w:ilvl="0" w:tplc="6A629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3E"/>
    <w:rsid w:val="00005238"/>
    <w:rsid w:val="00005D53"/>
    <w:rsid w:val="00005D96"/>
    <w:rsid w:val="0001603D"/>
    <w:rsid w:val="00023DD6"/>
    <w:rsid w:val="00023DF9"/>
    <w:rsid w:val="000326A8"/>
    <w:rsid w:val="00051AE3"/>
    <w:rsid w:val="000521F6"/>
    <w:rsid w:val="00056E1A"/>
    <w:rsid w:val="00065C53"/>
    <w:rsid w:val="00085D23"/>
    <w:rsid w:val="000A2A17"/>
    <w:rsid w:val="000C2026"/>
    <w:rsid w:val="000E64FA"/>
    <w:rsid w:val="00110947"/>
    <w:rsid w:val="001211CB"/>
    <w:rsid w:val="0014167C"/>
    <w:rsid w:val="001535E2"/>
    <w:rsid w:val="001679AE"/>
    <w:rsid w:val="001842B5"/>
    <w:rsid w:val="00194D8E"/>
    <w:rsid w:val="002070B5"/>
    <w:rsid w:val="00223112"/>
    <w:rsid w:val="00245794"/>
    <w:rsid w:val="00250C5F"/>
    <w:rsid w:val="002545DD"/>
    <w:rsid w:val="0026023E"/>
    <w:rsid w:val="00262D0C"/>
    <w:rsid w:val="00287476"/>
    <w:rsid w:val="002A7CEB"/>
    <w:rsid w:val="002C0C7A"/>
    <w:rsid w:val="002C1258"/>
    <w:rsid w:val="002F21EA"/>
    <w:rsid w:val="002F46DD"/>
    <w:rsid w:val="00300640"/>
    <w:rsid w:val="00302D29"/>
    <w:rsid w:val="0031259B"/>
    <w:rsid w:val="00316591"/>
    <w:rsid w:val="003278A5"/>
    <w:rsid w:val="00334CA4"/>
    <w:rsid w:val="0034552D"/>
    <w:rsid w:val="00351A6F"/>
    <w:rsid w:val="003538AC"/>
    <w:rsid w:val="00357E73"/>
    <w:rsid w:val="00367BDD"/>
    <w:rsid w:val="00394062"/>
    <w:rsid w:val="00394816"/>
    <w:rsid w:val="003A7254"/>
    <w:rsid w:val="003C3285"/>
    <w:rsid w:val="003D59E5"/>
    <w:rsid w:val="003F4F84"/>
    <w:rsid w:val="0041488B"/>
    <w:rsid w:val="00444A67"/>
    <w:rsid w:val="00446E48"/>
    <w:rsid w:val="0048584C"/>
    <w:rsid w:val="00497B0A"/>
    <w:rsid w:val="004A02AE"/>
    <w:rsid w:val="004B1757"/>
    <w:rsid w:val="004B66F0"/>
    <w:rsid w:val="004C0CEC"/>
    <w:rsid w:val="004C714E"/>
    <w:rsid w:val="004D196F"/>
    <w:rsid w:val="004E4092"/>
    <w:rsid w:val="004E71BE"/>
    <w:rsid w:val="004F2FBF"/>
    <w:rsid w:val="004F5A59"/>
    <w:rsid w:val="00506BCE"/>
    <w:rsid w:val="00506CFD"/>
    <w:rsid w:val="005401EA"/>
    <w:rsid w:val="00551774"/>
    <w:rsid w:val="00553002"/>
    <w:rsid w:val="0057396D"/>
    <w:rsid w:val="00577E17"/>
    <w:rsid w:val="005825ED"/>
    <w:rsid w:val="0058783F"/>
    <w:rsid w:val="0059606B"/>
    <w:rsid w:val="005A7F35"/>
    <w:rsid w:val="005D284E"/>
    <w:rsid w:val="005E43FF"/>
    <w:rsid w:val="006269D8"/>
    <w:rsid w:val="00643B6A"/>
    <w:rsid w:val="00681161"/>
    <w:rsid w:val="00690E89"/>
    <w:rsid w:val="00697CF6"/>
    <w:rsid w:val="006B3169"/>
    <w:rsid w:val="006B3481"/>
    <w:rsid w:val="006B5A41"/>
    <w:rsid w:val="006D009B"/>
    <w:rsid w:val="006D45DF"/>
    <w:rsid w:val="006E0EEB"/>
    <w:rsid w:val="006E3698"/>
    <w:rsid w:val="0070281F"/>
    <w:rsid w:val="00724650"/>
    <w:rsid w:val="007409C4"/>
    <w:rsid w:val="00745CB8"/>
    <w:rsid w:val="00750976"/>
    <w:rsid w:val="00785761"/>
    <w:rsid w:val="00787761"/>
    <w:rsid w:val="007E39B2"/>
    <w:rsid w:val="007F2349"/>
    <w:rsid w:val="0081546D"/>
    <w:rsid w:val="008340AA"/>
    <w:rsid w:val="008473C0"/>
    <w:rsid w:val="0085735A"/>
    <w:rsid w:val="0086731A"/>
    <w:rsid w:val="00883C5C"/>
    <w:rsid w:val="00886887"/>
    <w:rsid w:val="008A00A1"/>
    <w:rsid w:val="008C58C1"/>
    <w:rsid w:val="008F3AB7"/>
    <w:rsid w:val="008F761A"/>
    <w:rsid w:val="00906DB1"/>
    <w:rsid w:val="00933DE9"/>
    <w:rsid w:val="00941D03"/>
    <w:rsid w:val="00946E3A"/>
    <w:rsid w:val="009670B7"/>
    <w:rsid w:val="00971BBE"/>
    <w:rsid w:val="009B0755"/>
    <w:rsid w:val="009E0FFA"/>
    <w:rsid w:val="009E1633"/>
    <w:rsid w:val="009F29B4"/>
    <w:rsid w:val="00A2755F"/>
    <w:rsid w:val="00A53104"/>
    <w:rsid w:val="00A64D87"/>
    <w:rsid w:val="00A76376"/>
    <w:rsid w:val="00A932DD"/>
    <w:rsid w:val="00AF03BC"/>
    <w:rsid w:val="00AF4BAB"/>
    <w:rsid w:val="00AF6CE2"/>
    <w:rsid w:val="00B32F2D"/>
    <w:rsid w:val="00B56DA1"/>
    <w:rsid w:val="00B61150"/>
    <w:rsid w:val="00B81635"/>
    <w:rsid w:val="00BA028A"/>
    <w:rsid w:val="00BA30CC"/>
    <w:rsid w:val="00C208A7"/>
    <w:rsid w:val="00C26ABE"/>
    <w:rsid w:val="00C46FAA"/>
    <w:rsid w:val="00C52581"/>
    <w:rsid w:val="00CA388D"/>
    <w:rsid w:val="00CE3A37"/>
    <w:rsid w:val="00D12EAD"/>
    <w:rsid w:val="00D13ECB"/>
    <w:rsid w:val="00D20EDC"/>
    <w:rsid w:val="00D2564B"/>
    <w:rsid w:val="00D27B36"/>
    <w:rsid w:val="00D4383D"/>
    <w:rsid w:val="00D45B21"/>
    <w:rsid w:val="00D55B19"/>
    <w:rsid w:val="00D622C7"/>
    <w:rsid w:val="00D76A10"/>
    <w:rsid w:val="00D84F08"/>
    <w:rsid w:val="00D95348"/>
    <w:rsid w:val="00DC3075"/>
    <w:rsid w:val="00DE01DB"/>
    <w:rsid w:val="00DF5202"/>
    <w:rsid w:val="00DF6144"/>
    <w:rsid w:val="00E023E7"/>
    <w:rsid w:val="00E11E9F"/>
    <w:rsid w:val="00E411F0"/>
    <w:rsid w:val="00E739F3"/>
    <w:rsid w:val="00E8390A"/>
    <w:rsid w:val="00E926B8"/>
    <w:rsid w:val="00EA7F9A"/>
    <w:rsid w:val="00EB1CD7"/>
    <w:rsid w:val="00EB7CFD"/>
    <w:rsid w:val="00F049E4"/>
    <w:rsid w:val="00F17D37"/>
    <w:rsid w:val="00F44A37"/>
    <w:rsid w:val="00F541FA"/>
    <w:rsid w:val="00F90CA3"/>
    <w:rsid w:val="00FA49B5"/>
    <w:rsid w:val="00FA5E8A"/>
    <w:rsid w:val="00FB108A"/>
    <w:rsid w:val="00FC47CC"/>
    <w:rsid w:val="00FC7A08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EF84A"/>
  <w15:docId w15:val="{F5068961-1247-47ED-AF5E-A35DC2F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ＭＳ 明朝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FF"/>
    <w:pPr>
      <w:widowControl w:val="0"/>
      <w:jc w:val="both"/>
    </w:pPr>
    <w:rPr>
      <w:strike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7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61A"/>
    <w:rPr>
      <w:strike/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8F7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61A"/>
    <w:rPr>
      <w:strike/>
      <w:color w:val="000000" w:themeColor="text1"/>
    </w:rPr>
  </w:style>
  <w:style w:type="table" w:styleId="a8">
    <w:name w:val="Table Grid"/>
    <w:basedOn w:val="a1"/>
    <w:uiPriority w:val="59"/>
    <w:rsid w:val="0094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1679A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/>
      <w:color w:val="auto"/>
      <w:spacing w:val="-1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DC3075"/>
    <w:pPr>
      <w:jc w:val="center"/>
    </w:pPr>
    <w:rPr>
      <w:strike w:val="0"/>
    </w:rPr>
  </w:style>
  <w:style w:type="character" w:customStyle="1" w:styleId="ab">
    <w:name w:val="記 (文字)"/>
    <w:basedOn w:val="a0"/>
    <w:link w:val="aa"/>
    <w:uiPriority w:val="99"/>
    <w:rsid w:val="00DC3075"/>
    <w:rPr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DC3075"/>
    <w:pPr>
      <w:jc w:val="right"/>
    </w:pPr>
    <w:rPr>
      <w:strike w:val="0"/>
    </w:rPr>
  </w:style>
  <w:style w:type="character" w:customStyle="1" w:styleId="ad">
    <w:name w:val="結語 (文字)"/>
    <w:basedOn w:val="a0"/>
    <w:link w:val="ac"/>
    <w:uiPriority w:val="99"/>
    <w:rsid w:val="00DC3075"/>
    <w:rPr>
      <w:color w:val="000000" w:themeColor="text1"/>
    </w:rPr>
  </w:style>
  <w:style w:type="paragraph" w:styleId="ae">
    <w:name w:val="Balloon Text"/>
    <w:basedOn w:val="a"/>
    <w:link w:val="af"/>
    <w:uiPriority w:val="99"/>
    <w:semiHidden/>
    <w:unhideWhenUsed/>
    <w:rsid w:val="002F2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21EA"/>
    <w:rPr>
      <w:rFonts w:asciiTheme="majorHAnsi" w:eastAsiaTheme="majorEastAsia" w:hAnsiTheme="majorHAnsi" w:cstheme="majorBidi"/>
      <w:strike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3BE6-21E0-4DE2-B5AF-4ECB0DE4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201106023</cp:lastModifiedBy>
  <cp:revision>11</cp:revision>
  <cp:lastPrinted>2017-02-16T00:00:00Z</cp:lastPrinted>
  <dcterms:created xsi:type="dcterms:W3CDTF">2017-03-06T00:31:00Z</dcterms:created>
  <dcterms:modified xsi:type="dcterms:W3CDTF">2023-03-02T05:17:00Z</dcterms:modified>
</cp:coreProperties>
</file>